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9BF3" w14:textId="77777777" w:rsidR="00CF211E" w:rsidRDefault="00EF1EEA">
      <w:pPr>
        <w:snapToGrid w:val="0"/>
        <w:spacing w:beforeLines="150" w:before="468"/>
        <w:jc w:val="center"/>
        <w:rPr>
          <w:rFonts w:ascii="宋体" w:hAnsi="宋体" w:cs="宋体" w:hint="eastAsia"/>
          <w:b/>
          <w:color w:val="000000"/>
          <w:sz w:val="84"/>
          <w:szCs w:val="84"/>
        </w:rPr>
      </w:pPr>
      <w:r>
        <w:rPr>
          <w:rFonts w:ascii="宋体" w:hAnsi="宋体" w:cs="宋体" w:hint="eastAsia"/>
          <w:b/>
          <w:color w:val="000000"/>
          <w:sz w:val="84"/>
          <w:szCs w:val="84"/>
        </w:rPr>
        <w:t>竞价文件</w:t>
      </w:r>
    </w:p>
    <w:p w14:paraId="51CD6E07" w14:textId="77777777" w:rsidR="00CF211E" w:rsidRDefault="00CF211E">
      <w:pPr>
        <w:spacing w:line="360" w:lineRule="auto"/>
        <w:jc w:val="center"/>
        <w:rPr>
          <w:rFonts w:ascii="宋体" w:hAnsi="宋体" w:cs="宋体" w:hint="eastAsia"/>
          <w:b/>
          <w:bCs/>
          <w:color w:val="000000"/>
          <w:sz w:val="24"/>
        </w:rPr>
      </w:pPr>
    </w:p>
    <w:p w14:paraId="5102D796" w14:textId="77777777" w:rsidR="00CF211E" w:rsidRDefault="00CF211E">
      <w:pPr>
        <w:spacing w:line="360" w:lineRule="auto"/>
        <w:jc w:val="center"/>
        <w:rPr>
          <w:rFonts w:ascii="宋体" w:hAnsi="宋体" w:cs="宋体" w:hint="eastAsia"/>
          <w:color w:val="000000"/>
          <w:sz w:val="30"/>
          <w:szCs w:val="30"/>
        </w:rPr>
      </w:pPr>
    </w:p>
    <w:p w14:paraId="7515758C" w14:textId="77777777" w:rsidR="00CF211E" w:rsidRDefault="00CF211E">
      <w:pPr>
        <w:spacing w:line="360" w:lineRule="auto"/>
        <w:jc w:val="center"/>
        <w:rPr>
          <w:rFonts w:ascii="宋体" w:hAnsi="宋体" w:cs="宋体" w:hint="eastAsia"/>
          <w:color w:val="000000"/>
          <w:sz w:val="30"/>
          <w:szCs w:val="30"/>
        </w:rPr>
      </w:pPr>
    </w:p>
    <w:p w14:paraId="534B76D1" w14:textId="77777777" w:rsidR="00CF211E" w:rsidRDefault="00CF211E">
      <w:pPr>
        <w:spacing w:line="360" w:lineRule="auto"/>
        <w:jc w:val="center"/>
        <w:rPr>
          <w:rFonts w:ascii="宋体" w:hAnsi="宋体" w:cs="宋体" w:hint="eastAsia"/>
          <w:color w:val="000000"/>
          <w:sz w:val="30"/>
          <w:szCs w:val="30"/>
        </w:rPr>
      </w:pPr>
    </w:p>
    <w:p w14:paraId="111A0C9E" w14:textId="77777777" w:rsidR="00CF211E" w:rsidRDefault="00CF211E">
      <w:pPr>
        <w:spacing w:line="360" w:lineRule="auto"/>
        <w:jc w:val="center"/>
        <w:rPr>
          <w:rFonts w:ascii="宋体" w:hAnsi="宋体" w:cs="宋体" w:hint="eastAsia"/>
          <w:color w:val="000000"/>
          <w:sz w:val="30"/>
          <w:szCs w:val="30"/>
        </w:rPr>
      </w:pPr>
    </w:p>
    <w:p w14:paraId="2F62B0F6" w14:textId="77777777" w:rsidR="00CF211E" w:rsidRDefault="00EF1EEA">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14:paraId="782BA39B" w14:textId="77777777" w:rsidR="00CF211E" w:rsidRDefault="00EF1EEA">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Pr>
          <w:rFonts w:ascii="宋体" w:hAnsi="宋体"/>
          <w:b/>
          <w:bCs/>
          <w:sz w:val="30"/>
          <w:szCs w:val="30"/>
          <w:u w:val="single"/>
        </w:rPr>
        <w:t>0835P256001701</w:t>
      </w:r>
    </w:p>
    <w:p w14:paraId="3D307422" w14:textId="77777777" w:rsidR="00CF211E" w:rsidRDefault="00EF1EEA">
      <w:pPr>
        <w:spacing w:line="360" w:lineRule="auto"/>
        <w:ind w:firstLineChars="200" w:firstLine="602"/>
        <w:rPr>
          <w:rFonts w:ascii="宋体" w:hAnsi="宋体" w:hint="eastAsia"/>
          <w:b/>
          <w:bCs/>
          <w:sz w:val="30"/>
          <w:szCs w:val="30"/>
        </w:rPr>
      </w:pPr>
      <w:r>
        <w:rPr>
          <w:rFonts w:ascii="宋体" w:hAnsi="宋体" w:hint="eastAsia"/>
          <w:b/>
          <w:bCs/>
          <w:sz w:val="30"/>
          <w:szCs w:val="30"/>
        </w:rPr>
        <w:t>项目名称：</w:t>
      </w:r>
      <w:r>
        <w:rPr>
          <w:rFonts w:ascii="宋体" w:hAnsi="宋体"/>
          <w:b/>
          <w:bCs/>
          <w:sz w:val="30"/>
          <w:szCs w:val="30"/>
          <w:u w:val="single"/>
        </w:rPr>
        <w:t>从化监狱办公设备维修和保养服务项目</w:t>
      </w:r>
    </w:p>
    <w:p w14:paraId="06E41BE4" w14:textId="77777777" w:rsidR="00CF211E" w:rsidRDefault="00CF211E">
      <w:pPr>
        <w:snapToGrid w:val="0"/>
        <w:spacing w:beforeLines="50" w:before="156" w:afterLines="50" w:after="156" w:line="360" w:lineRule="auto"/>
        <w:jc w:val="center"/>
        <w:rPr>
          <w:rFonts w:ascii="宋体" w:hAnsi="宋体" w:cs="宋体" w:hint="eastAsia"/>
          <w:color w:val="000000"/>
          <w:sz w:val="30"/>
          <w:szCs w:val="30"/>
        </w:rPr>
      </w:pPr>
    </w:p>
    <w:p w14:paraId="780E9DA4" w14:textId="77777777" w:rsidR="00CF211E" w:rsidRDefault="00CF211E">
      <w:pPr>
        <w:pStyle w:val="afffff2"/>
        <w:ind w:firstLine="0"/>
        <w:jc w:val="center"/>
        <w:rPr>
          <w:rFonts w:hAnsi="宋体" w:cs="宋体" w:hint="eastAsia"/>
          <w:color w:val="000000"/>
          <w:sz w:val="30"/>
          <w:szCs w:val="30"/>
        </w:rPr>
      </w:pPr>
    </w:p>
    <w:p w14:paraId="63C29609" w14:textId="77777777" w:rsidR="00CF211E" w:rsidRDefault="00CF211E">
      <w:pPr>
        <w:pStyle w:val="afffff2"/>
        <w:ind w:firstLine="0"/>
        <w:jc w:val="center"/>
        <w:rPr>
          <w:rFonts w:hAnsi="宋体" w:cs="宋体" w:hint="eastAsia"/>
          <w:color w:val="000000"/>
          <w:sz w:val="30"/>
          <w:szCs w:val="30"/>
        </w:rPr>
      </w:pPr>
    </w:p>
    <w:p w14:paraId="3B02C20B" w14:textId="77777777" w:rsidR="00CF211E" w:rsidRDefault="00CF211E">
      <w:pPr>
        <w:pStyle w:val="afffff2"/>
        <w:ind w:firstLine="0"/>
        <w:jc w:val="center"/>
        <w:rPr>
          <w:rFonts w:hAnsi="宋体" w:cs="宋体" w:hint="eastAsia"/>
          <w:color w:val="000000"/>
          <w:sz w:val="30"/>
          <w:szCs w:val="30"/>
        </w:rPr>
      </w:pPr>
    </w:p>
    <w:p w14:paraId="73DAF39D" w14:textId="77777777" w:rsidR="00CF211E" w:rsidRDefault="00CF211E">
      <w:pPr>
        <w:pStyle w:val="afffff2"/>
        <w:ind w:firstLine="0"/>
        <w:jc w:val="center"/>
        <w:rPr>
          <w:rFonts w:hAnsi="宋体" w:cs="宋体" w:hint="eastAsia"/>
          <w:color w:val="000000"/>
          <w:sz w:val="30"/>
          <w:szCs w:val="30"/>
        </w:rPr>
      </w:pPr>
    </w:p>
    <w:p w14:paraId="31C0C326" w14:textId="77777777" w:rsidR="00CF211E" w:rsidRDefault="00EF1EEA">
      <w:pPr>
        <w:autoSpaceDE w:val="0"/>
        <w:autoSpaceDN w:val="0"/>
        <w:adjustRightInd w:val="0"/>
        <w:snapToGrid w:val="0"/>
        <w:spacing w:line="360" w:lineRule="auto"/>
        <w:ind w:firstLineChars="708" w:firstLine="2132"/>
        <w:jc w:val="left"/>
        <w:rPr>
          <w:rFonts w:ascii="宋体" w:hAnsi="宋体" w:cs="宋体" w:hint="eastAsia"/>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广东省从化监狱</w:t>
      </w:r>
    </w:p>
    <w:p w14:paraId="4B0B5F0C" w14:textId="77777777" w:rsidR="00CF211E" w:rsidRDefault="00EF1EEA">
      <w:pPr>
        <w:autoSpaceDE w:val="0"/>
        <w:autoSpaceDN w:val="0"/>
        <w:adjustRightInd w:val="0"/>
        <w:snapToGrid w:val="0"/>
        <w:spacing w:line="360" w:lineRule="auto"/>
        <w:ind w:firstLineChars="708" w:firstLine="2132"/>
        <w:jc w:val="left"/>
        <w:rPr>
          <w:rFonts w:ascii="宋体" w:hAnsi="宋体" w:cs="宋体" w:hint="eastAsia"/>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0E4A2BD3" w14:textId="488758C8" w:rsidR="00CF211E" w:rsidRDefault="00EF1EEA">
      <w:pPr>
        <w:autoSpaceDE w:val="0"/>
        <w:autoSpaceDN w:val="0"/>
        <w:adjustRightInd w:val="0"/>
        <w:snapToGrid w:val="0"/>
        <w:spacing w:line="360" w:lineRule="auto"/>
        <w:ind w:firstLineChars="708" w:firstLine="2132"/>
        <w:jc w:val="left"/>
        <w:rPr>
          <w:rFonts w:ascii="宋体" w:hAnsi="宋体" w:cs="宋体" w:hint="eastAsia"/>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w:t>
      </w:r>
      <w:r w:rsidR="00184809">
        <w:rPr>
          <w:rFonts w:ascii="宋体" w:hAnsi="宋体" w:cs="宋体" w:hint="eastAsia"/>
          <w:b/>
          <w:color w:val="000000"/>
          <w:sz w:val="30"/>
          <w:szCs w:val="30"/>
        </w:rPr>
        <w:t>七</w:t>
      </w:r>
      <w:r>
        <w:rPr>
          <w:rFonts w:ascii="宋体" w:hAnsi="宋体" w:cs="宋体" w:hint="eastAsia"/>
          <w:b/>
          <w:color w:val="000000"/>
          <w:sz w:val="30"/>
          <w:szCs w:val="30"/>
        </w:rPr>
        <w:t>月</w:t>
      </w:r>
      <w:r w:rsidR="00184809">
        <w:rPr>
          <w:rFonts w:ascii="宋体" w:hAnsi="宋体" w:cs="宋体" w:hint="eastAsia"/>
          <w:b/>
          <w:color w:val="000000"/>
          <w:sz w:val="30"/>
          <w:szCs w:val="30"/>
        </w:rPr>
        <w:t>九</w:t>
      </w:r>
      <w:r>
        <w:rPr>
          <w:rFonts w:ascii="宋体" w:hAnsi="宋体" w:cs="宋体" w:hint="eastAsia"/>
          <w:b/>
          <w:color w:val="000000"/>
          <w:sz w:val="30"/>
          <w:szCs w:val="30"/>
        </w:rPr>
        <w:t>日</w:t>
      </w:r>
    </w:p>
    <w:p w14:paraId="4E7FF6AC" w14:textId="77777777" w:rsidR="00CF211E" w:rsidRDefault="00EF1EEA">
      <w:pPr>
        <w:spacing w:line="360" w:lineRule="auto"/>
        <w:jc w:val="center"/>
        <w:rPr>
          <w:rFonts w:ascii="宋体" w:hAnsi="宋体" w:hint="eastAsia"/>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温馨提示</w:t>
      </w:r>
    </w:p>
    <w:p w14:paraId="1E270718"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u w:val="single"/>
        </w:rPr>
        <w:t>本项目为全程网上竞价，</w:t>
      </w:r>
      <w:r>
        <w:rPr>
          <w:rFonts w:ascii="宋体" w:hAnsi="宋体" w:hint="eastAsia"/>
          <w:color w:val="000000" w:themeColor="text1"/>
          <w:sz w:val="24"/>
        </w:rPr>
        <w:t>竞价人按照竞价文件的规定在南方采购交易平台（网址：</w:t>
      </w:r>
      <w:r>
        <w:rPr>
          <w:rFonts w:ascii="宋体" w:hAnsi="宋体"/>
          <w:color w:val="000000" w:themeColor="text1"/>
          <w:sz w:val="24"/>
        </w:rPr>
        <w:t>http://j.eebidding.com</w:t>
      </w:r>
      <w:r>
        <w:rPr>
          <w:rFonts w:ascii="宋体" w:hAnsi="宋体" w:hint="eastAsia"/>
          <w:color w:val="000000" w:themeColor="text1"/>
          <w:sz w:val="24"/>
        </w:rPr>
        <w:t>）进行各项操作，如遇到技术问题，请咨询平台技术支持，联系电话：</w:t>
      </w:r>
      <w:r>
        <w:rPr>
          <w:rFonts w:ascii="宋体" w:hAnsi="宋体"/>
          <w:color w:val="000000" w:themeColor="text1"/>
          <w:sz w:val="24"/>
        </w:rPr>
        <w:t>020-87258495-925</w:t>
      </w:r>
      <w:r>
        <w:rPr>
          <w:rFonts w:ascii="宋体" w:hAnsi="宋体" w:hint="eastAsia"/>
          <w:color w:val="000000" w:themeColor="text1"/>
          <w:sz w:val="24"/>
        </w:rPr>
        <w:t>、</w:t>
      </w:r>
      <w:r>
        <w:rPr>
          <w:rFonts w:ascii="宋体" w:hAnsi="宋体"/>
          <w:color w:val="000000" w:themeColor="text1"/>
          <w:sz w:val="24"/>
        </w:rPr>
        <w:t>926</w:t>
      </w:r>
      <w:r>
        <w:rPr>
          <w:rFonts w:ascii="宋体" w:hAnsi="宋体" w:hint="eastAsia"/>
          <w:color w:val="000000" w:themeColor="text1"/>
          <w:sz w:val="24"/>
        </w:rPr>
        <w:t>、</w:t>
      </w:r>
      <w:r>
        <w:rPr>
          <w:rFonts w:ascii="宋体" w:hAnsi="宋体"/>
          <w:color w:val="000000" w:themeColor="text1"/>
          <w:sz w:val="24"/>
        </w:rPr>
        <w:t>927</w:t>
      </w:r>
      <w:r>
        <w:rPr>
          <w:rFonts w:ascii="宋体" w:hAnsi="宋体" w:hint="eastAsia"/>
          <w:color w:val="000000" w:themeColor="text1"/>
          <w:sz w:val="24"/>
        </w:rPr>
        <w:t>。</w:t>
      </w:r>
    </w:p>
    <w:p w14:paraId="5A47D8B1"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14:paraId="1150E841"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67EAB2F1"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14:paraId="31DFC3A2"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14:paraId="7060EFE5"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网上报价大厅将于竞价开始前</w:t>
      </w:r>
      <w:r>
        <w:rPr>
          <w:rFonts w:ascii="宋体" w:hAnsi="宋体"/>
          <w:color w:val="000000" w:themeColor="text1"/>
          <w:sz w:val="24"/>
        </w:rPr>
        <w:t>30</w:t>
      </w:r>
      <w:r>
        <w:rPr>
          <w:rFonts w:ascii="宋体" w:hAnsi="宋体" w:hint="eastAsia"/>
          <w:color w:val="000000" w:themeColor="text1"/>
          <w:sz w:val="24"/>
        </w:rPr>
        <w:t>分钟向符合条件的竞价人开放，如无另行说明，竞价人在竞价开始前</w:t>
      </w:r>
      <w:r>
        <w:rPr>
          <w:rFonts w:ascii="宋体" w:hAnsi="宋体"/>
          <w:color w:val="000000" w:themeColor="text1"/>
          <w:sz w:val="24"/>
        </w:rPr>
        <w:t>15</w:t>
      </w:r>
      <w:r>
        <w:rPr>
          <w:rFonts w:ascii="宋体" w:hAnsi="宋体" w:hint="eastAsia"/>
          <w:color w:val="000000" w:themeColor="text1"/>
          <w:sz w:val="24"/>
        </w:rPr>
        <w:t>分钟内务必进入网上报价大厅，做好竞价准备。</w:t>
      </w:r>
    </w:p>
    <w:p w14:paraId="51E0206C"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南方采购交易平台记载了用户参与项目竞价的全部操作记录，其中包含用户名、机器码、</w:t>
      </w:r>
      <w:r>
        <w:rPr>
          <w:rFonts w:ascii="宋体" w:hAnsi="宋体"/>
          <w:color w:val="000000" w:themeColor="text1"/>
          <w:sz w:val="24"/>
        </w:rPr>
        <w:t>IP</w:t>
      </w:r>
      <w:r>
        <w:rPr>
          <w:rFonts w:ascii="宋体" w:hAnsi="宋体" w:hint="eastAsia"/>
          <w:color w:val="000000" w:themeColor="text1"/>
          <w:sz w:val="24"/>
        </w:rPr>
        <w:t>地址、</w:t>
      </w:r>
      <w:proofErr w:type="gramStart"/>
      <w:r>
        <w:rPr>
          <w:rFonts w:ascii="宋体" w:hAnsi="宋体" w:hint="eastAsia"/>
          <w:color w:val="000000" w:themeColor="text1"/>
          <w:sz w:val="24"/>
        </w:rPr>
        <w:t>微信或</w:t>
      </w:r>
      <w:proofErr w:type="gramEnd"/>
      <w:r>
        <w:rPr>
          <w:rFonts w:ascii="宋体" w:hAnsi="宋体" w:hint="eastAsia"/>
          <w:color w:val="000000" w:themeColor="text1"/>
          <w:sz w:val="24"/>
        </w:rPr>
        <w:t>支付宝的支付号（如需要缴纳报名费或递交保证金的）。</w:t>
      </w:r>
    </w:p>
    <w:p w14:paraId="1E48AF5F" w14:textId="77777777" w:rsidR="00CF211E" w:rsidRDefault="00EF1EEA">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657C84B5" w14:textId="77777777" w:rsidR="00CF211E" w:rsidRDefault="00EF1EEA">
      <w:pPr>
        <w:spacing w:line="360" w:lineRule="auto"/>
        <w:rPr>
          <w:rFonts w:ascii="宋体" w:hAnsi="宋体" w:hint="eastAsia"/>
          <w:color w:val="000000" w:themeColor="text1"/>
          <w:sz w:val="24"/>
        </w:rPr>
      </w:pPr>
      <w:r>
        <w:rPr>
          <w:rFonts w:ascii="宋体" w:hAnsi="宋体" w:hint="eastAsia"/>
          <w:color w:val="000000" w:themeColor="text1"/>
          <w:sz w:val="24"/>
        </w:rPr>
        <w:t>（本提示内容非竞价文件的组成部分，仅为善意提醒。如有不一致，以竞价文件为准）</w:t>
      </w:r>
    </w:p>
    <w:p w14:paraId="74FC129B" w14:textId="77777777" w:rsidR="00CF211E" w:rsidRDefault="00CF211E">
      <w:pPr>
        <w:spacing w:line="360" w:lineRule="auto"/>
        <w:rPr>
          <w:rFonts w:ascii="宋体" w:hAnsi="宋体" w:hint="eastAsia"/>
          <w:color w:val="000000" w:themeColor="text1"/>
          <w:sz w:val="24"/>
        </w:rPr>
      </w:pPr>
    </w:p>
    <w:p w14:paraId="0562B202" w14:textId="77777777" w:rsidR="00CF211E" w:rsidRDefault="00CF211E">
      <w:pPr>
        <w:rPr>
          <w:rFonts w:ascii="宋体" w:hAnsi="宋体" w:hint="eastAsia"/>
          <w:color w:val="000000" w:themeColor="text1"/>
          <w:sz w:val="24"/>
        </w:rPr>
        <w:sectPr w:rsidR="00CF211E">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3653A735" w14:textId="77777777" w:rsidR="00CF211E" w:rsidRDefault="00EF1EEA">
      <w:pPr>
        <w:adjustRightInd w:val="0"/>
        <w:snapToGrid w:val="0"/>
        <w:spacing w:beforeLines="150" w:before="360" w:afterLines="50" w:after="120" w:line="360" w:lineRule="auto"/>
        <w:jc w:val="center"/>
        <w:rPr>
          <w:rFonts w:ascii="宋体" w:hAnsi="宋体" w:hint="eastAsia"/>
          <w:b/>
          <w:bCs/>
          <w:color w:val="000000" w:themeColor="text1"/>
          <w:sz w:val="56"/>
          <w:szCs w:val="56"/>
        </w:rPr>
      </w:pPr>
      <w:bookmarkStart w:id="0" w:name="_Toc76479170"/>
      <w:bookmarkStart w:id="1" w:name="_Toc76549419"/>
      <w:bookmarkStart w:id="2" w:name="_Toc101712354"/>
      <w:bookmarkStart w:id="3" w:name="_Toc76547618"/>
      <w:bookmarkStart w:id="4" w:name="_Toc129250215"/>
      <w:bookmarkStart w:id="5" w:name="_Toc99027660"/>
      <w:bookmarkStart w:id="6" w:name="_Toc76479598"/>
      <w:bookmarkStart w:id="7" w:name="_Toc76547885"/>
      <w:bookmarkStart w:id="8" w:name="_Toc118102382"/>
      <w:bookmarkStart w:id="9" w:name="_Toc76480345"/>
      <w:bookmarkStart w:id="10" w:name="_Toc101799660"/>
      <w:bookmarkStart w:id="11" w:name="_Toc117840064"/>
      <w:bookmarkStart w:id="12" w:name="_Toc129250294"/>
      <w:r>
        <w:rPr>
          <w:rFonts w:ascii="宋体" w:hAnsi="宋体" w:hint="eastAsia"/>
          <w:b/>
          <w:bCs/>
          <w:color w:val="000000" w:themeColor="text1"/>
          <w:sz w:val="56"/>
          <w:szCs w:val="56"/>
        </w:rPr>
        <w:lastRenderedPageBreak/>
        <w:t>目</w:t>
      </w:r>
      <w:r>
        <w:rPr>
          <w:rFonts w:ascii="宋体" w:hAnsi="宋体"/>
          <w:b/>
          <w:bCs/>
          <w:color w:val="000000" w:themeColor="text1"/>
          <w:sz w:val="56"/>
          <w:szCs w:val="56"/>
        </w:rPr>
        <w:t xml:space="preserve"> </w:t>
      </w:r>
      <w:r>
        <w:rPr>
          <w:rFonts w:ascii="宋体" w:hAnsi="宋体" w:hint="eastAsia"/>
          <w:b/>
          <w:bCs/>
          <w:color w:val="000000" w:themeColor="text1"/>
          <w:sz w:val="56"/>
          <w:szCs w:val="56"/>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424263BC" w14:textId="77777777" w:rsidR="00CF211E" w:rsidRPr="00DF4D34" w:rsidRDefault="00EF1EEA">
      <w:pPr>
        <w:pStyle w:val="TOC1"/>
        <w:tabs>
          <w:tab w:val="right" w:leader="dot" w:pos="9015"/>
        </w:tabs>
        <w:spacing w:line="500" w:lineRule="exact"/>
        <w:rPr>
          <w:rFonts w:ascii="宋体" w:hAnsi="宋体" w:cstheme="minorBidi" w:hint="eastAsia"/>
          <w:b/>
          <w:bCs/>
          <w:noProof/>
          <w:sz w:val="28"/>
          <w:szCs w:val="28"/>
          <w14:ligatures w14:val="standardContextual"/>
        </w:rPr>
      </w:pPr>
      <w:r>
        <w:rPr>
          <w:rFonts w:ascii="宋体" w:hAnsi="宋体" w:hint="eastAsia"/>
          <w:color w:val="000000" w:themeColor="text1"/>
          <w:sz w:val="28"/>
          <w:szCs w:val="28"/>
        </w:rPr>
        <w:fldChar w:fldCharType="begin"/>
      </w:r>
      <w:r>
        <w:rPr>
          <w:rFonts w:ascii="宋体" w:hAnsi="宋体" w:hint="eastAsia"/>
          <w:color w:val="000000" w:themeColor="text1"/>
          <w:sz w:val="28"/>
          <w:szCs w:val="28"/>
        </w:rPr>
        <w:instrText xml:space="preserve"> </w:instrText>
      </w:r>
      <w:r>
        <w:rPr>
          <w:rFonts w:ascii="宋体" w:hAnsi="宋体"/>
          <w:color w:val="000000" w:themeColor="text1"/>
          <w:sz w:val="28"/>
          <w:szCs w:val="28"/>
        </w:rPr>
        <w:instrText>TOC \o "1-2" \h \z \u</w:instrText>
      </w:r>
      <w:r>
        <w:rPr>
          <w:rFonts w:ascii="宋体" w:hAnsi="宋体" w:hint="eastAsia"/>
          <w:color w:val="000000" w:themeColor="text1"/>
          <w:sz w:val="28"/>
          <w:szCs w:val="28"/>
        </w:rPr>
        <w:instrText xml:space="preserve"> </w:instrText>
      </w:r>
      <w:r>
        <w:rPr>
          <w:rFonts w:ascii="宋体" w:hAnsi="宋体" w:hint="eastAsia"/>
          <w:color w:val="000000" w:themeColor="text1"/>
          <w:sz w:val="28"/>
          <w:szCs w:val="28"/>
        </w:rPr>
        <w:fldChar w:fldCharType="separate"/>
      </w:r>
      <w:hyperlink w:anchor="_Toc201918946" w:history="1">
        <w:r w:rsidRPr="00DF4D34">
          <w:rPr>
            <w:rStyle w:val="aff8"/>
            <w:rFonts w:ascii="宋体" w:hAnsi="宋体" w:hint="eastAsia"/>
            <w:b/>
            <w:bCs/>
            <w:noProof/>
            <w:sz w:val="28"/>
            <w:szCs w:val="28"/>
          </w:rPr>
          <w:t>第一章  竞价公告</w:t>
        </w:r>
        <w:r w:rsidRPr="00DF4D34">
          <w:rPr>
            <w:rFonts w:ascii="宋体" w:hAnsi="宋体" w:hint="eastAsia"/>
            <w:b/>
            <w:bCs/>
            <w:noProof/>
            <w:sz w:val="28"/>
            <w:szCs w:val="28"/>
          </w:rPr>
          <w:tab/>
        </w:r>
        <w:r w:rsidRPr="00DF4D34">
          <w:rPr>
            <w:rFonts w:ascii="宋体" w:hAnsi="宋体" w:hint="eastAsia"/>
            <w:b/>
            <w:bCs/>
            <w:noProof/>
            <w:sz w:val="28"/>
            <w:szCs w:val="28"/>
          </w:rPr>
          <w:fldChar w:fldCharType="begin"/>
        </w:r>
        <w:r w:rsidRPr="00DF4D34">
          <w:rPr>
            <w:rFonts w:ascii="宋体" w:hAnsi="宋体" w:hint="eastAsia"/>
            <w:b/>
            <w:bCs/>
            <w:noProof/>
            <w:sz w:val="28"/>
            <w:szCs w:val="28"/>
          </w:rPr>
          <w:instrText xml:space="preserve"> </w:instrText>
        </w:r>
        <w:r w:rsidRPr="00DF4D34">
          <w:rPr>
            <w:rFonts w:ascii="宋体" w:hAnsi="宋体"/>
            <w:b/>
            <w:bCs/>
            <w:noProof/>
            <w:sz w:val="28"/>
            <w:szCs w:val="28"/>
          </w:rPr>
          <w:instrText>PAGEREF _Toc201918946 \h</w:instrText>
        </w:r>
        <w:r w:rsidRPr="00DF4D34">
          <w:rPr>
            <w:rFonts w:ascii="宋体" w:hAnsi="宋体" w:hint="eastAsia"/>
            <w:b/>
            <w:bCs/>
            <w:noProof/>
            <w:sz w:val="28"/>
            <w:szCs w:val="28"/>
          </w:rPr>
          <w:instrText xml:space="preserve"> </w:instrText>
        </w:r>
        <w:r w:rsidRPr="00DF4D34">
          <w:rPr>
            <w:rFonts w:ascii="宋体" w:hAnsi="宋体" w:hint="eastAsia"/>
            <w:b/>
            <w:bCs/>
            <w:noProof/>
            <w:sz w:val="28"/>
            <w:szCs w:val="28"/>
          </w:rPr>
        </w:r>
        <w:r w:rsidRPr="00DF4D34">
          <w:rPr>
            <w:rFonts w:ascii="宋体" w:hAnsi="宋体" w:hint="eastAsia"/>
            <w:b/>
            <w:bCs/>
            <w:noProof/>
            <w:sz w:val="28"/>
            <w:szCs w:val="28"/>
          </w:rPr>
          <w:fldChar w:fldCharType="separate"/>
        </w:r>
        <w:r w:rsidR="00DF4D34" w:rsidRPr="00DF4D34">
          <w:rPr>
            <w:rFonts w:ascii="宋体" w:hAnsi="宋体" w:hint="eastAsia"/>
            <w:b/>
            <w:bCs/>
            <w:noProof/>
            <w:sz w:val="28"/>
            <w:szCs w:val="28"/>
          </w:rPr>
          <w:t>3</w:t>
        </w:r>
        <w:r w:rsidRPr="00DF4D34">
          <w:rPr>
            <w:rFonts w:ascii="宋体" w:hAnsi="宋体" w:hint="eastAsia"/>
            <w:b/>
            <w:bCs/>
            <w:noProof/>
            <w:sz w:val="28"/>
            <w:szCs w:val="28"/>
          </w:rPr>
          <w:fldChar w:fldCharType="end"/>
        </w:r>
      </w:hyperlink>
    </w:p>
    <w:p w14:paraId="07F90814" w14:textId="77777777" w:rsidR="00CF211E" w:rsidRPr="00DF4D34" w:rsidRDefault="00364BD4">
      <w:pPr>
        <w:pStyle w:val="TOC1"/>
        <w:tabs>
          <w:tab w:val="right" w:leader="dot" w:pos="9015"/>
        </w:tabs>
        <w:spacing w:line="500" w:lineRule="exact"/>
        <w:rPr>
          <w:rFonts w:ascii="宋体" w:hAnsi="宋体" w:cstheme="minorBidi" w:hint="eastAsia"/>
          <w:b/>
          <w:bCs/>
          <w:noProof/>
          <w:sz w:val="28"/>
          <w:szCs w:val="28"/>
          <w14:ligatures w14:val="standardContextual"/>
        </w:rPr>
      </w:pPr>
      <w:hyperlink w:anchor="_Toc201918947" w:history="1">
        <w:r w:rsidR="00EF1EEA" w:rsidRPr="00DF4D34">
          <w:rPr>
            <w:rStyle w:val="aff8"/>
            <w:rFonts w:ascii="宋体" w:hAnsi="宋体" w:hint="eastAsia"/>
            <w:b/>
            <w:bCs/>
            <w:noProof/>
            <w:sz w:val="28"/>
            <w:szCs w:val="28"/>
          </w:rPr>
          <w:t>第二章  竞价须知</w:t>
        </w:r>
        <w:r w:rsidR="00EF1EEA" w:rsidRPr="00DF4D34">
          <w:rPr>
            <w:rFonts w:ascii="宋体" w:hAnsi="宋体" w:hint="eastAsia"/>
            <w:b/>
            <w:bCs/>
            <w:noProof/>
            <w:sz w:val="28"/>
            <w:szCs w:val="28"/>
          </w:rPr>
          <w:tab/>
        </w:r>
        <w:r w:rsidR="00EF1EEA" w:rsidRPr="00DF4D34">
          <w:rPr>
            <w:rFonts w:ascii="宋体" w:hAnsi="宋体" w:hint="eastAsia"/>
            <w:b/>
            <w:bCs/>
            <w:noProof/>
            <w:sz w:val="28"/>
            <w:szCs w:val="28"/>
          </w:rPr>
          <w:fldChar w:fldCharType="begin"/>
        </w:r>
        <w:r w:rsidR="00EF1EEA" w:rsidRPr="00DF4D34">
          <w:rPr>
            <w:rFonts w:ascii="宋体" w:hAnsi="宋体" w:hint="eastAsia"/>
            <w:b/>
            <w:bCs/>
            <w:noProof/>
            <w:sz w:val="28"/>
            <w:szCs w:val="28"/>
          </w:rPr>
          <w:instrText xml:space="preserve"> </w:instrText>
        </w:r>
        <w:r w:rsidR="00EF1EEA" w:rsidRPr="00DF4D34">
          <w:rPr>
            <w:rFonts w:ascii="宋体" w:hAnsi="宋体"/>
            <w:b/>
            <w:bCs/>
            <w:noProof/>
            <w:sz w:val="28"/>
            <w:szCs w:val="28"/>
          </w:rPr>
          <w:instrText>PAGEREF _Toc201918947 \h</w:instrText>
        </w:r>
        <w:r w:rsidR="00EF1EEA" w:rsidRPr="00DF4D34">
          <w:rPr>
            <w:rFonts w:ascii="宋体" w:hAnsi="宋体" w:hint="eastAsia"/>
            <w:b/>
            <w:bCs/>
            <w:noProof/>
            <w:sz w:val="28"/>
            <w:szCs w:val="28"/>
          </w:rPr>
          <w:instrText xml:space="preserve"> </w:instrText>
        </w:r>
        <w:r w:rsidR="00EF1EEA" w:rsidRPr="00DF4D34">
          <w:rPr>
            <w:rFonts w:ascii="宋体" w:hAnsi="宋体" w:hint="eastAsia"/>
            <w:b/>
            <w:bCs/>
            <w:noProof/>
            <w:sz w:val="28"/>
            <w:szCs w:val="28"/>
          </w:rPr>
        </w:r>
        <w:r w:rsidR="00EF1EEA" w:rsidRPr="00DF4D34">
          <w:rPr>
            <w:rFonts w:ascii="宋体" w:hAnsi="宋体" w:hint="eastAsia"/>
            <w:b/>
            <w:bCs/>
            <w:noProof/>
            <w:sz w:val="28"/>
            <w:szCs w:val="28"/>
          </w:rPr>
          <w:fldChar w:fldCharType="separate"/>
        </w:r>
        <w:r w:rsidR="00DF4D34" w:rsidRPr="00DF4D34">
          <w:rPr>
            <w:rFonts w:ascii="宋体" w:hAnsi="宋体" w:hint="eastAsia"/>
            <w:b/>
            <w:bCs/>
            <w:noProof/>
            <w:sz w:val="28"/>
            <w:szCs w:val="28"/>
          </w:rPr>
          <w:t>7</w:t>
        </w:r>
        <w:r w:rsidR="00EF1EEA" w:rsidRPr="00DF4D34">
          <w:rPr>
            <w:rFonts w:ascii="宋体" w:hAnsi="宋体" w:hint="eastAsia"/>
            <w:b/>
            <w:bCs/>
            <w:noProof/>
            <w:sz w:val="28"/>
            <w:szCs w:val="28"/>
          </w:rPr>
          <w:fldChar w:fldCharType="end"/>
        </w:r>
      </w:hyperlink>
    </w:p>
    <w:p w14:paraId="77B7A681" w14:textId="77777777" w:rsidR="00CF211E" w:rsidRPr="00DF4D34" w:rsidRDefault="00364BD4">
      <w:pPr>
        <w:pStyle w:val="TOC1"/>
        <w:tabs>
          <w:tab w:val="right" w:leader="dot" w:pos="9015"/>
        </w:tabs>
        <w:spacing w:line="500" w:lineRule="exact"/>
        <w:rPr>
          <w:rFonts w:ascii="宋体" w:hAnsi="宋体" w:cstheme="minorBidi" w:hint="eastAsia"/>
          <w:b/>
          <w:bCs/>
          <w:noProof/>
          <w:sz w:val="28"/>
          <w:szCs w:val="28"/>
          <w14:ligatures w14:val="standardContextual"/>
        </w:rPr>
      </w:pPr>
      <w:hyperlink w:anchor="_Toc201918948" w:history="1">
        <w:r w:rsidR="00EF1EEA" w:rsidRPr="00DF4D34">
          <w:rPr>
            <w:rStyle w:val="aff8"/>
            <w:rFonts w:ascii="宋体" w:hAnsi="宋体" w:hint="eastAsia"/>
            <w:b/>
            <w:bCs/>
            <w:noProof/>
            <w:sz w:val="28"/>
            <w:szCs w:val="28"/>
          </w:rPr>
          <w:t>第三章  采购项目内容</w:t>
        </w:r>
        <w:r w:rsidR="00EF1EEA" w:rsidRPr="00DF4D34">
          <w:rPr>
            <w:rFonts w:ascii="宋体" w:hAnsi="宋体" w:hint="eastAsia"/>
            <w:b/>
            <w:bCs/>
            <w:noProof/>
            <w:sz w:val="28"/>
            <w:szCs w:val="28"/>
          </w:rPr>
          <w:tab/>
        </w:r>
        <w:r w:rsidR="00EF1EEA" w:rsidRPr="00DF4D34">
          <w:rPr>
            <w:rFonts w:ascii="宋体" w:hAnsi="宋体" w:hint="eastAsia"/>
            <w:b/>
            <w:bCs/>
            <w:noProof/>
            <w:sz w:val="28"/>
            <w:szCs w:val="28"/>
          </w:rPr>
          <w:fldChar w:fldCharType="begin"/>
        </w:r>
        <w:r w:rsidR="00EF1EEA" w:rsidRPr="00DF4D34">
          <w:rPr>
            <w:rFonts w:ascii="宋体" w:hAnsi="宋体" w:hint="eastAsia"/>
            <w:b/>
            <w:bCs/>
            <w:noProof/>
            <w:sz w:val="28"/>
            <w:szCs w:val="28"/>
          </w:rPr>
          <w:instrText xml:space="preserve"> </w:instrText>
        </w:r>
        <w:r w:rsidR="00EF1EEA" w:rsidRPr="00DF4D34">
          <w:rPr>
            <w:rFonts w:ascii="宋体" w:hAnsi="宋体"/>
            <w:b/>
            <w:bCs/>
            <w:noProof/>
            <w:sz w:val="28"/>
            <w:szCs w:val="28"/>
          </w:rPr>
          <w:instrText>PAGEREF _Toc201918948 \h</w:instrText>
        </w:r>
        <w:r w:rsidR="00EF1EEA" w:rsidRPr="00DF4D34">
          <w:rPr>
            <w:rFonts w:ascii="宋体" w:hAnsi="宋体" w:hint="eastAsia"/>
            <w:b/>
            <w:bCs/>
            <w:noProof/>
            <w:sz w:val="28"/>
            <w:szCs w:val="28"/>
          </w:rPr>
          <w:instrText xml:space="preserve"> </w:instrText>
        </w:r>
        <w:r w:rsidR="00EF1EEA" w:rsidRPr="00DF4D34">
          <w:rPr>
            <w:rFonts w:ascii="宋体" w:hAnsi="宋体" w:hint="eastAsia"/>
            <w:b/>
            <w:bCs/>
            <w:noProof/>
            <w:sz w:val="28"/>
            <w:szCs w:val="28"/>
          </w:rPr>
        </w:r>
        <w:r w:rsidR="00EF1EEA" w:rsidRPr="00DF4D34">
          <w:rPr>
            <w:rFonts w:ascii="宋体" w:hAnsi="宋体" w:hint="eastAsia"/>
            <w:b/>
            <w:bCs/>
            <w:noProof/>
            <w:sz w:val="28"/>
            <w:szCs w:val="28"/>
          </w:rPr>
          <w:fldChar w:fldCharType="separate"/>
        </w:r>
        <w:r w:rsidR="00DF4D34" w:rsidRPr="00DF4D34">
          <w:rPr>
            <w:rFonts w:ascii="宋体" w:hAnsi="宋体" w:hint="eastAsia"/>
            <w:b/>
            <w:bCs/>
            <w:noProof/>
            <w:sz w:val="28"/>
            <w:szCs w:val="28"/>
          </w:rPr>
          <w:t>12</w:t>
        </w:r>
        <w:r w:rsidR="00EF1EEA" w:rsidRPr="00DF4D34">
          <w:rPr>
            <w:rFonts w:ascii="宋体" w:hAnsi="宋体" w:hint="eastAsia"/>
            <w:b/>
            <w:bCs/>
            <w:noProof/>
            <w:sz w:val="28"/>
            <w:szCs w:val="28"/>
          </w:rPr>
          <w:fldChar w:fldCharType="end"/>
        </w:r>
      </w:hyperlink>
    </w:p>
    <w:p w14:paraId="5B7B8864" w14:textId="77777777" w:rsidR="00CF211E" w:rsidRPr="00DF4D34" w:rsidRDefault="00364BD4">
      <w:pPr>
        <w:pStyle w:val="TOC1"/>
        <w:tabs>
          <w:tab w:val="right" w:leader="dot" w:pos="9015"/>
        </w:tabs>
        <w:spacing w:line="500" w:lineRule="exact"/>
        <w:rPr>
          <w:rFonts w:ascii="宋体" w:hAnsi="宋体" w:cstheme="minorBidi" w:hint="eastAsia"/>
          <w:b/>
          <w:bCs/>
          <w:noProof/>
          <w:sz w:val="28"/>
          <w:szCs w:val="28"/>
          <w14:ligatures w14:val="standardContextual"/>
        </w:rPr>
      </w:pPr>
      <w:hyperlink w:anchor="_Toc201918949" w:history="1">
        <w:r w:rsidR="00EF1EEA" w:rsidRPr="00DF4D34">
          <w:rPr>
            <w:rStyle w:val="aff8"/>
            <w:rFonts w:ascii="宋体" w:hAnsi="宋体" w:hint="eastAsia"/>
            <w:b/>
            <w:bCs/>
            <w:noProof/>
            <w:sz w:val="28"/>
            <w:szCs w:val="28"/>
          </w:rPr>
          <w:t>第四章  合同书格式</w:t>
        </w:r>
        <w:r w:rsidR="00EF1EEA" w:rsidRPr="00DF4D34">
          <w:rPr>
            <w:rFonts w:ascii="宋体" w:hAnsi="宋体" w:hint="eastAsia"/>
            <w:b/>
            <w:bCs/>
            <w:noProof/>
            <w:sz w:val="28"/>
            <w:szCs w:val="28"/>
          </w:rPr>
          <w:tab/>
        </w:r>
        <w:r w:rsidR="00EF1EEA" w:rsidRPr="00DF4D34">
          <w:rPr>
            <w:rFonts w:ascii="宋体" w:hAnsi="宋体" w:hint="eastAsia"/>
            <w:b/>
            <w:bCs/>
            <w:noProof/>
            <w:sz w:val="28"/>
            <w:szCs w:val="28"/>
          </w:rPr>
          <w:fldChar w:fldCharType="begin"/>
        </w:r>
        <w:r w:rsidR="00EF1EEA" w:rsidRPr="00DF4D34">
          <w:rPr>
            <w:rFonts w:ascii="宋体" w:hAnsi="宋体" w:hint="eastAsia"/>
            <w:b/>
            <w:bCs/>
            <w:noProof/>
            <w:sz w:val="28"/>
            <w:szCs w:val="28"/>
          </w:rPr>
          <w:instrText xml:space="preserve"> </w:instrText>
        </w:r>
        <w:r w:rsidR="00EF1EEA" w:rsidRPr="00DF4D34">
          <w:rPr>
            <w:rFonts w:ascii="宋体" w:hAnsi="宋体"/>
            <w:b/>
            <w:bCs/>
            <w:noProof/>
            <w:sz w:val="28"/>
            <w:szCs w:val="28"/>
          </w:rPr>
          <w:instrText>PAGEREF _Toc201918949 \h</w:instrText>
        </w:r>
        <w:r w:rsidR="00EF1EEA" w:rsidRPr="00DF4D34">
          <w:rPr>
            <w:rFonts w:ascii="宋体" w:hAnsi="宋体" w:hint="eastAsia"/>
            <w:b/>
            <w:bCs/>
            <w:noProof/>
            <w:sz w:val="28"/>
            <w:szCs w:val="28"/>
          </w:rPr>
          <w:instrText xml:space="preserve"> </w:instrText>
        </w:r>
        <w:r w:rsidR="00EF1EEA" w:rsidRPr="00DF4D34">
          <w:rPr>
            <w:rFonts w:ascii="宋体" w:hAnsi="宋体" w:hint="eastAsia"/>
            <w:b/>
            <w:bCs/>
            <w:noProof/>
            <w:sz w:val="28"/>
            <w:szCs w:val="28"/>
          </w:rPr>
        </w:r>
        <w:r w:rsidR="00EF1EEA" w:rsidRPr="00DF4D34">
          <w:rPr>
            <w:rFonts w:ascii="宋体" w:hAnsi="宋体" w:hint="eastAsia"/>
            <w:b/>
            <w:bCs/>
            <w:noProof/>
            <w:sz w:val="28"/>
            <w:szCs w:val="28"/>
          </w:rPr>
          <w:fldChar w:fldCharType="separate"/>
        </w:r>
        <w:r w:rsidR="00DF4D34" w:rsidRPr="00DF4D34">
          <w:rPr>
            <w:rFonts w:ascii="宋体" w:hAnsi="宋体" w:hint="eastAsia"/>
            <w:b/>
            <w:bCs/>
            <w:noProof/>
            <w:sz w:val="28"/>
            <w:szCs w:val="28"/>
          </w:rPr>
          <w:t>18</w:t>
        </w:r>
        <w:r w:rsidR="00EF1EEA" w:rsidRPr="00DF4D34">
          <w:rPr>
            <w:rFonts w:ascii="宋体" w:hAnsi="宋体" w:hint="eastAsia"/>
            <w:b/>
            <w:bCs/>
            <w:noProof/>
            <w:sz w:val="28"/>
            <w:szCs w:val="28"/>
          </w:rPr>
          <w:fldChar w:fldCharType="end"/>
        </w:r>
      </w:hyperlink>
    </w:p>
    <w:p w14:paraId="2D2C42F7"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0" w:history="1">
        <w:r w:rsidR="00EF1EEA">
          <w:rPr>
            <w:rStyle w:val="aff8"/>
            <w:rFonts w:ascii="宋体" w:hAnsi="宋体" w:hint="eastAsia"/>
            <w:noProof/>
            <w:sz w:val="28"/>
            <w:szCs w:val="28"/>
          </w:rPr>
          <w:t>第一条 合同标的</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_Toc201918950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20</w:t>
        </w:r>
        <w:r w:rsidR="00EF1EEA">
          <w:rPr>
            <w:rFonts w:ascii="宋体" w:hAnsi="宋体" w:hint="eastAsia"/>
            <w:noProof/>
            <w:sz w:val="28"/>
            <w:szCs w:val="28"/>
          </w:rPr>
          <w:fldChar w:fldCharType="end"/>
        </w:r>
      </w:hyperlink>
    </w:p>
    <w:p w14:paraId="1611C105"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1" w:history="1">
        <w:r w:rsidR="00EF1EEA">
          <w:rPr>
            <w:rStyle w:val="aff8"/>
            <w:rFonts w:ascii="宋体" w:hAnsi="宋体" w:hint="eastAsia"/>
            <w:noProof/>
            <w:sz w:val="28"/>
            <w:szCs w:val="28"/>
          </w:rPr>
          <w:t>第二条 合同组成</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_Toc201918951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20</w:t>
        </w:r>
        <w:r w:rsidR="00EF1EEA">
          <w:rPr>
            <w:rFonts w:ascii="宋体" w:hAnsi="宋体" w:hint="eastAsia"/>
            <w:noProof/>
            <w:sz w:val="28"/>
            <w:szCs w:val="28"/>
          </w:rPr>
          <w:fldChar w:fldCharType="end"/>
        </w:r>
      </w:hyperlink>
    </w:p>
    <w:p w14:paraId="422694A3"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2" w:history="1">
        <w:r w:rsidR="00EF1EEA">
          <w:rPr>
            <w:rStyle w:val="aff8"/>
            <w:rFonts w:ascii="宋体" w:hAnsi="宋体" w:hint="eastAsia"/>
            <w:noProof/>
            <w:sz w:val="28"/>
            <w:szCs w:val="28"/>
          </w:rPr>
          <w:t>第三条 合同清单</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_Toc201918952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20</w:t>
        </w:r>
        <w:r w:rsidR="00EF1EEA">
          <w:rPr>
            <w:rFonts w:ascii="宋体" w:hAnsi="宋体" w:hint="eastAsia"/>
            <w:noProof/>
            <w:sz w:val="28"/>
            <w:szCs w:val="28"/>
          </w:rPr>
          <w:fldChar w:fldCharType="end"/>
        </w:r>
      </w:hyperlink>
    </w:p>
    <w:p w14:paraId="5D21176A"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3" w:history="1">
        <w:r w:rsidR="00EF1EEA">
          <w:rPr>
            <w:rStyle w:val="aff8"/>
            <w:rFonts w:ascii="宋体" w:hAnsi="宋体" w:hint="eastAsia"/>
            <w:noProof/>
            <w:sz w:val="28"/>
            <w:szCs w:val="28"/>
          </w:rPr>
          <w:t>第四条 商务要求</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_Toc201918953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21</w:t>
        </w:r>
        <w:r w:rsidR="00EF1EEA">
          <w:rPr>
            <w:rFonts w:ascii="宋体" w:hAnsi="宋体" w:hint="eastAsia"/>
            <w:noProof/>
            <w:sz w:val="28"/>
            <w:szCs w:val="28"/>
          </w:rPr>
          <w:fldChar w:fldCharType="end"/>
        </w:r>
      </w:hyperlink>
    </w:p>
    <w:p w14:paraId="598C346B"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4" w:history="1">
        <w:r w:rsidR="00EF1EEA">
          <w:rPr>
            <w:rStyle w:val="aff8"/>
            <w:rFonts w:ascii="宋体" w:hAnsi="宋体" w:hint="eastAsia"/>
            <w:noProof/>
            <w:sz w:val="28"/>
            <w:szCs w:val="28"/>
          </w:rPr>
          <w:t>第五条 考核要求</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_Toc201918954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22</w:t>
        </w:r>
        <w:r w:rsidR="00EF1EEA">
          <w:rPr>
            <w:rFonts w:ascii="宋体" w:hAnsi="宋体" w:hint="eastAsia"/>
            <w:noProof/>
            <w:sz w:val="28"/>
            <w:szCs w:val="28"/>
          </w:rPr>
          <w:fldChar w:fldCharType="end"/>
        </w:r>
      </w:hyperlink>
    </w:p>
    <w:p w14:paraId="72C3D0D3"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5" w:history="1">
        <w:r w:rsidR="00EF1EEA">
          <w:rPr>
            <w:rStyle w:val="aff8"/>
            <w:rFonts w:ascii="宋体" w:hAnsi="宋体" w:hint="eastAsia"/>
            <w:noProof/>
            <w:sz w:val="28"/>
            <w:szCs w:val="28"/>
          </w:rPr>
          <w:t>第六条 履约保证金</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_Toc201918955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23</w:t>
        </w:r>
        <w:r w:rsidR="00EF1EEA">
          <w:rPr>
            <w:rFonts w:ascii="宋体" w:hAnsi="宋体" w:hint="eastAsia"/>
            <w:noProof/>
            <w:sz w:val="28"/>
            <w:szCs w:val="28"/>
          </w:rPr>
          <w:fldChar w:fldCharType="end"/>
        </w:r>
      </w:hyperlink>
    </w:p>
    <w:p w14:paraId="5D2F1454"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6" w:history="1">
        <w:r w:rsidR="00EF1EEA">
          <w:rPr>
            <w:rStyle w:val="aff8"/>
            <w:rFonts w:ascii="宋体" w:hAnsi="宋体" w:hint="eastAsia"/>
            <w:noProof/>
            <w:sz w:val="28"/>
            <w:szCs w:val="28"/>
          </w:rPr>
          <w:t>第七条 付款方式</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_Toc201918956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23</w:t>
        </w:r>
        <w:r w:rsidR="00EF1EEA">
          <w:rPr>
            <w:rFonts w:ascii="宋体" w:hAnsi="宋体" w:hint="eastAsia"/>
            <w:noProof/>
            <w:sz w:val="28"/>
            <w:szCs w:val="28"/>
          </w:rPr>
          <w:fldChar w:fldCharType="end"/>
        </w:r>
      </w:hyperlink>
    </w:p>
    <w:p w14:paraId="722BC715"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7" w:history="1">
        <w:r w:rsidR="00EF1EEA">
          <w:rPr>
            <w:rStyle w:val="aff8"/>
            <w:rFonts w:ascii="宋体" w:hAnsi="宋体" w:hint="eastAsia"/>
            <w:noProof/>
            <w:sz w:val="28"/>
            <w:szCs w:val="28"/>
          </w:rPr>
          <w:t>第八条 安全要求</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_Toc201918957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23</w:t>
        </w:r>
        <w:r w:rsidR="00EF1EEA">
          <w:rPr>
            <w:rFonts w:ascii="宋体" w:hAnsi="宋体" w:hint="eastAsia"/>
            <w:noProof/>
            <w:sz w:val="28"/>
            <w:szCs w:val="28"/>
          </w:rPr>
          <w:fldChar w:fldCharType="end"/>
        </w:r>
      </w:hyperlink>
    </w:p>
    <w:p w14:paraId="14817867"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8" w:history="1">
        <w:r w:rsidR="00EF1EEA">
          <w:rPr>
            <w:rStyle w:val="aff8"/>
            <w:rFonts w:ascii="宋体" w:hAnsi="宋体" w:hint="eastAsia"/>
            <w:noProof/>
            <w:sz w:val="28"/>
            <w:szCs w:val="28"/>
          </w:rPr>
          <w:t>第九条 其他要求</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_Toc201918958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24</w:t>
        </w:r>
        <w:r w:rsidR="00EF1EEA">
          <w:rPr>
            <w:rFonts w:ascii="宋体" w:hAnsi="宋体" w:hint="eastAsia"/>
            <w:noProof/>
            <w:sz w:val="28"/>
            <w:szCs w:val="28"/>
          </w:rPr>
          <w:fldChar w:fldCharType="end"/>
        </w:r>
      </w:hyperlink>
    </w:p>
    <w:p w14:paraId="45F4BFFD"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59" w:history="1">
        <w:r w:rsidR="00EF1EEA">
          <w:rPr>
            <w:rStyle w:val="aff8"/>
            <w:rFonts w:ascii="宋体" w:hAnsi="宋体" w:hint="eastAsia"/>
            <w:noProof/>
            <w:sz w:val="28"/>
            <w:szCs w:val="28"/>
          </w:rPr>
          <w:t>第十条 争议的解决</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_Toc201918959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25</w:t>
        </w:r>
        <w:r w:rsidR="00EF1EEA">
          <w:rPr>
            <w:rFonts w:ascii="宋体" w:hAnsi="宋体" w:hint="eastAsia"/>
            <w:noProof/>
            <w:sz w:val="28"/>
            <w:szCs w:val="28"/>
          </w:rPr>
          <w:fldChar w:fldCharType="end"/>
        </w:r>
      </w:hyperlink>
    </w:p>
    <w:p w14:paraId="59762C11"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0" w:history="1">
        <w:r w:rsidR="00EF1EEA">
          <w:rPr>
            <w:rStyle w:val="aff8"/>
            <w:rFonts w:ascii="宋体" w:hAnsi="宋体" w:hint="eastAsia"/>
            <w:noProof/>
            <w:sz w:val="28"/>
            <w:szCs w:val="28"/>
          </w:rPr>
          <w:t>第十一条 合同生效</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_Toc201918960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25</w:t>
        </w:r>
        <w:r w:rsidR="00EF1EEA">
          <w:rPr>
            <w:rFonts w:ascii="宋体" w:hAnsi="宋体" w:hint="eastAsia"/>
            <w:noProof/>
            <w:sz w:val="28"/>
            <w:szCs w:val="28"/>
          </w:rPr>
          <w:fldChar w:fldCharType="end"/>
        </w:r>
      </w:hyperlink>
    </w:p>
    <w:p w14:paraId="25857C3E"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1" w:history="1">
        <w:r w:rsidR="00EF1EEA">
          <w:rPr>
            <w:rStyle w:val="aff8"/>
            <w:rFonts w:ascii="宋体" w:hAnsi="宋体" w:hint="eastAsia"/>
            <w:noProof/>
            <w:sz w:val="28"/>
            <w:szCs w:val="28"/>
          </w:rPr>
          <w:t>第十二条 其它</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_Toc201918961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25</w:t>
        </w:r>
        <w:r w:rsidR="00EF1EEA">
          <w:rPr>
            <w:rFonts w:ascii="宋体" w:hAnsi="宋体" w:hint="eastAsia"/>
            <w:noProof/>
            <w:sz w:val="28"/>
            <w:szCs w:val="28"/>
          </w:rPr>
          <w:fldChar w:fldCharType="end"/>
        </w:r>
      </w:hyperlink>
    </w:p>
    <w:p w14:paraId="0CFC17DD" w14:textId="77777777" w:rsidR="00CF211E" w:rsidRPr="00DF4D34" w:rsidRDefault="00364BD4">
      <w:pPr>
        <w:pStyle w:val="TOC1"/>
        <w:tabs>
          <w:tab w:val="right" w:leader="dot" w:pos="9015"/>
        </w:tabs>
        <w:spacing w:line="500" w:lineRule="exact"/>
        <w:rPr>
          <w:rFonts w:ascii="宋体" w:hAnsi="宋体" w:cstheme="minorBidi" w:hint="eastAsia"/>
          <w:b/>
          <w:bCs/>
          <w:noProof/>
          <w:sz w:val="28"/>
          <w:szCs w:val="28"/>
          <w14:ligatures w14:val="standardContextual"/>
        </w:rPr>
      </w:pPr>
      <w:hyperlink w:anchor="_Toc201918962" w:history="1">
        <w:r w:rsidR="00EF1EEA" w:rsidRPr="00DF4D34">
          <w:rPr>
            <w:rStyle w:val="aff8"/>
            <w:rFonts w:ascii="宋体" w:hAnsi="宋体" w:hint="eastAsia"/>
            <w:b/>
            <w:bCs/>
            <w:noProof/>
            <w:sz w:val="28"/>
            <w:szCs w:val="28"/>
          </w:rPr>
          <w:t>第五部分  报名文件格式</w:t>
        </w:r>
        <w:r w:rsidR="00EF1EEA" w:rsidRPr="00DF4D34">
          <w:rPr>
            <w:rFonts w:ascii="宋体" w:hAnsi="宋体" w:hint="eastAsia"/>
            <w:b/>
            <w:bCs/>
            <w:noProof/>
            <w:sz w:val="28"/>
            <w:szCs w:val="28"/>
          </w:rPr>
          <w:tab/>
        </w:r>
        <w:r w:rsidR="00EF1EEA" w:rsidRPr="00DF4D34">
          <w:rPr>
            <w:rFonts w:ascii="宋体" w:hAnsi="宋体" w:hint="eastAsia"/>
            <w:b/>
            <w:bCs/>
            <w:noProof/>
            <w:sz w:val="28"/>
            <w:szCs w:val="28"/>
          </w:rPr>
          <w:fldChar w:fldCharType="begin"/>
        </w:r>
        <w:r w:rsidR="00EF1EEA" w:rsidRPr="00DF4D34">
          <w:rPr>
            <w:rFonts w:ascii="宋体" w:hAnsi="宋体" w:hint="eastAsia"/>
            <w:b/>
            <w:bCs/>
            <w:noProof/>
            <w:sz w:val="28"/>
            <w:szCs w:val="28"/>
          </w:rPr>
          <w:instrText xml:space="preserve"> </w:instrText>
        </w:r>
        <w:r w:rsidR="00EF1EEA" w:rsidRPr="00DF4D34">
          <w:rPr>
            <w:rFonts w:ascii="宋体" w:hAnsi="宋体"/>
            <w:b/>
            <w:bCs/>
            <w:noProof/>
            <w:sz w:val="28"/>
            <w:szCs w:val="28"/>
          </w:rPr>
          <w:instrText>PAGEREF _Toc201918962 \h</w:instrText>
        </w:r>
        <w:r w:rsidR="00EF1EEA" w:rsidRPr="00DF4D34">
          <w:rPr>
            <w:rFonts w:ascii="宋体" w:hAnsi="宋体" w:hint="eastAsia"/>
            <w:b/>
            <w:bCs/>
            <w:noProof/>
            <w:sz w:val="28"/>
            <w:szCs w:val="28"/>
          </w:rPr>
          <w:instrText xml:space="preserve"> </w:instrText>
        </w:r>
        <w:r w:rsidR="00EF1EEA" w:rsidRPr="00DF4D34">
          <w:rPr>
            <w:rFonts w:ascii="宋体" w:hAnsi="宋体" w:hint="eastAsia"/>
            <w:b/>
            <w:bCs/>
            <w:noProof/>
            <w:sz w:val="28"/>
            <w:szCs w:val="28"/>
          </w:rPr>
        </w:r>
        <w:r w:rsidR="00EF1EEA" w:rsidRPr="00DF4D34">
          <w:rPr>
            <w:rFonts w:ascii="宋体" w:hAnsi="宋体" w:hint="eastAsia"/>
            <w:b/>
            <w:bCs/>
            <w:noProof/>
            <w:sz w:val="28"/>
            <w:szCs w:val="28"/>
          </w:rPr>
          <w:fldChar w:fldCharType="separate"/>
        </w:r>
        <w:r w:rsidR="00DF4D34" w:rsidRPr="00DF4D34">
          <w:rPr>
            <w:rFonts w:ascii="宋体" w:hAnsi="宋体" w:hint="eastAsia"/>
            <w:b/>
            <w:bCs/>
            <w:noProof/>
            <w:sz w:val="28"/>
            <w:szCs w:val="28"/>
          </w:rPr>
          <w:t>27</w:t>
        </w:r>
        <w:r w:rsidR="00EF1EEA" w:rsidRPr="00DF4D34">
          <w:rPr>
            <w:rFonts w:ascii="宋体" w:hAnsi="宋体" w:hint="eastAsia"/>
            <w:b/>
            <w:bCs/>
            <w:noProof/>
            <w:sz w:val="28"/>
            <w:szCs w:val="28"/>
          </w:rPr>
          <w:fldChar w:fldCharType="end"/>
        </w:r>
      </w:hyperlink>
    </w:p>
    <w:p w14:paraId="3E2C3BBF"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3" w:history="1">
        <w:r w:rsidR="00EF1EEA">
          <w:rPr>
            <w:rStyle w:val="aff8"/>
            <w:rFonts w:ascii="宋体" w:hAnsi="宋体" w:hint="eastAsia"/>
            <w:noProof/>
            <w:sz w:val="28"/>
            <w:szCs w:val="28"/>
            <w:lang w:val="zh-CN"/>
          </w:rPr>
          <w:t>一、</w:t>
        </w:r>
        <w:r w:rsidR="00EF1EEA">
          <w:rPr>
            <w:rStyle w:val="aff8"/>
            <w:rFonts w:ascii="宋体" w:hAnsi="宋体" w:cs="宋体" w:hint="eastAsia"/>
            <w:noProof/>
            <w:sz w:val="28"/>
            <w:szCs w:val="28"/>
            <w:lang w:val="zh-CN"/>
          </w:rPr>
          <w:t xml:space="preserve"> 提供相关证明文件</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_Toc201918963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29</w:t>
        </w:r>
        <w:r w:rsidR="00EF1EEA">
          <w:rPr>
            <w:rFonts w:ascii="宋体" w:hAnsi="宋体" w:hint="eastAsia"/>
            <w:noProof/>
            <w:sz w:val="28"/>
            <w:szCs w:val="28"/>
          </w:rPr>
          <w:fldChar w:fldCharType="end"/>
        </w:r>
      </w:hyperlink>
    </w:p>
    <w:p w14:paraId="41FCECA6"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4" w:history="1">
        <w:r w:rsidR="00EF1EEA">
          <w:rPr>
            <w:rStyle w:val="aff8"/>
            <w:rFonts w:ascii="宋体" w:hAnsi="宋体" w:cs="宋体" w:hint="eastAsia"/>
            <w:noProof/>
            <w:sz w:val="28"/>
            <w:szCs w:val="28"/>
            <w:lang w:val="zh-CN"/>
          </w:rPr>
          <w:t>二、 供应商资格声明函</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_Toc201918964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30</w:t>
        </w:r>
        <w:r w:rsidR="00EF1EEA">
          <w:rPr>
            <w:rFonts w:ascii="宋体" w:hAnsi="宋体" w:hint="eastAsia"/>
            <w:noProof/>
            <w:sz w:val="28"/>
            <w:szCs w:val="28"/>
          </w:rPr>
          <w:fldChar w:fldCharType="end"/>
        </w:r>
      </w:hyperlink>
    </w:p>
    <w:p w14:paraId="1F0F631D"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5" w:history="1">
        <w:r w:rsidR="00EF1EEA">
          <w:rPr>
            <w:rStyle w:val="aff8"/>
            <w:rFonts w:ascii="宋体" w:hAnsi="宋体" w:cs="宋体" w:hint="eastAsia"/>
            <w:noProof/>
            <w:sz w:val="28"/>
            <w:szCs w:val="28"/>
            <w:lang w:val="zh-CN"/>
          </w:rPr>
          <w:t>三、 用户需求书响应声明函</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_Toc201918965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31</w:t>
        </w:r>
        <w:r w:rsidR="00EF1EEA">
          <w:rPr>
            <w:rFonts w:ascii="宋体" w:hAnsi="宋体" w:hint="eastAsia"/>
            <w:noProof/>
            <w:sz w:val="28"/>
            <w:szCs w:val="28"/>
          </w:rPr>
          <w:fldChar w:fldCharType="end"/>
        </w:r>
      </w:hyperlink>
    </w:p>
    <w:p w14:paraId="2C5A1BF7"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6" w:history="1">
        <w:r w:rsidR="00EF1EEA">
          <w:rPr>
            <w:rStyle w:val="aff8"/>
            <w:rFonts w:ascii="宋体" w:hAnsi="宋体" w:cs="宋体" w:hint="eastAsia"/>
            <w:noProof/>
            <w:sz w:val="28"/>
            <w:szCs w:val="28"/>
            <w:lang w:val="zh-CN"/>
          </w:rPr>
          <w:t>四、 法定代表人证明书和法定代表人授权委托书</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_Toc201918966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32</w:t>
        </w:r>
        <w:r w:rsidR="00EF1EEA">
          <w:rPr>
            <w:rFonts w:ascii="宋体" w:hAnsi="宋体" w:hint="eastAsia"/>
            <w:noProof/>
            <w:sz w:val="28"/>
            <w:szCs w:val="28"/>
          </w:rPr>
          <w:fldChar w:fldCharType="end"/>
        </w:r>
      </w:hyperlink>
    </w:p>
    <w:p w14:paraId="17EF90B3" w14:textId="77777777" w:rsidR="00CF211E" w:rsidRDefault="00364BD4">
      <w:pPr>
        <w:pStyle w:val="TOC2"/>
        <w:tabs>
          <w:tab w:val="right" w:leader="dot" w:pos="9015"/>
        </w:tabs>
        <w:spacing w:line="500" w:lineRule="exact"/>
        <w:rPr>
          <w:rFonts w:ascii="宋体" w:hAnsi="宋体" w:cstheme="minorBidi" w:hint="eastAsia"/>
          <w:noProof/>
          <w:sz w:val="28"/>
          <w:szCs w:val="28"/>
          <w14:ligatures w14:val="standardContextual"/>
        </w:rPr>
      </w:pPr>
      <w:hyperlink w:anchor="_Toc201918967" w:history="1">
        <w:r w:rsidR="00EF1EEA">
          <w:rPr>
            <w:rStyle w:val="aff8"/>
            <w:rFonts w:ascii="宋体" w:hAnsi="宋体" w:cs="宋体" w:hint="eastAsia"/>
            <w:noProof/>
            <w:sz w:val="28"/>
            <w:szCs w:val="28"/>
            <w:lang w:val="zh-CN"/>
          </w:rPr>
          <w:t>五、 信用查询资料</w:t>
        </w:r>
        <w:r w:rsidR="00EF1EEA">
          <w:rPr>
            <w:rFonts w:ascii="宋体" w:hAnsi="宋体" w:hint="eastAsia"/>
            <w:noProof/>
            <w:sz w:val="28"/>
            <w:szCs w:val="28"/>
          </w:rPr>
          <w:tab/>
        </w:r>
        <w:r w:rsidR="00EF1EEA">
          <w:rPr>
            <w:rFonts w:ascii="宋体" w:hAnsi="宋体" w:hint="eastAsia"/>
            <w:noProof/>
            <w:sz w:val="28"/>
            <w:szCs w:val="28"/>
          </w:rPr>
          <w:fldChar w:fldCharType="begin"/>
        </w:r>
        <w:r w:rsidR="00EF1EEA">
          <w:rPr>
            <w:rFonts w:ascii="宋体" w:hAnsi="宋体" w:hint="eastAsia"/>
            <w:noProof/>
            <w:sz w:val="28"/>
            <w:szCs w:val="28"/>
          </w:rPr>
          <w:instrText xml:space="preserve"> </w:instrText>
        </w:r>
        <w:r w:rsidR="00EF1EEA">
          <w:rPr>
            <w:rFonts w:ascii="宋体" w:hAnsi="宋体"/>
            <w:noProof/>
            <w:sz w:val="28"/>
            <w:szCs w:val="28"/>
          </w:rPr>
          <w:instrText>PAGEREF _Toc201918967 \h</w:instrText>
        </w:r>
        <w:r w:rsidR="00EF1EEA">
          <w:rPr>
            <w:rFonts w:ascii="宋体" w:hAnsi="宋体" w:hint="eastAsia"/>
            <w:noProof/>
            <w:sz w:val="28"/>
            <w:szCs w:val="28"/>
          </w:rPr>
          <w:instrText xml:space="preserve"> </w:instrText>
        </w:r>
        <w:r w:rsidR="00EF1EEA">
          <w:rPr>
            <w:rFonts w:ascii="宋体" w:hAnsi="宋体" w:hint="eastAsia"/>
            <w:noProof/>
            <w:sz w:val="28"/>
            <w:szCs w:val="28"/>
          </w:rPr>
        </w:r>
        <w:r w:rsidR="00EF1EEA">
          <w:rPr>
            <w:rFonts w:ascii="宋体" w:hAnsi="宋体" w:hint="eastAsia"/>
            <w:noProof/>
            <w:sz w:val="28"/>
            <w:szCs w:val="28"/>
          </w:rPr>
          <w:fldChar w:fldCharType="separate"/>
        </w:r>
        <w:r w:rsidR="00DF4D34">
          <w:rPr>
            <w:rFonts w:ascii="宋体" w:hAnsi="宋体" w:hint="eastAsia"/>
            <w:noProof/>
            <w:sz w:val="28"/>
            <w:szCs w:val="28"/>
          </w:rPr>
          <w:t>34</w:t>
        </w:r>
        <w:r w:rsidR="00EF1EEA">
          <w:rPr>
            <w:rFonts w:ascii="宋体" w:hAnsi="宋体" w:hint="eastAsia"/>
            <w:noProof/>
            <w:sz w:val="28"/>
            <w:szCs w:val="28"/>
          </w:rPr>
          <w:fldChar w:fldCharType="end"/>
        </w:r>
      </w:hyperlink>
    </w:p>
    <w:p w14:paraId="5C8EDED2" w14:textId="77777777" w:rsidR="00CF211E" w:rsidRPr="00DF4D34" w:rsidRDefault="00364BD4">
      <w:pPr>
        <w:pStyle w:val="TOC1"/>
        <w:tabs>
          <w:tab w:val="right" w:leader="dot" w:pos="9015"/>
        </w:tabs>
        <w:spacing w:line="500" w:lineRule="exact"/>
        <w:rPr>
          <w:rFonts w:ascii="宋体" w:hAnsi="宋体" w:cstheme="minorBidi" w:hint="eastAsia"/>
          <w:b/>
          <w:bCs/>
          <w:noProof/>
          <w:sz w:val="28"/>
          <w:szCs w:val="28"/>
          <w14:ligatures w14:val="standardContextual"/>
        </w:rPr>
      </w:pPr>
      <w:hyperlink w:anchor="_Toc201918968" w:history="1">
        <w:r w:rsidR="00EF1EEA" w:rsidRPr="00DF4D34">
          <w:rPr>
            <w:rStyle w:val="aff8"/>
            <w:rFonts w:ascii="宋体" w:hAnsi="宋体" w:hint="eastAsia"/>
            <w:b/>
            <w:bCs/>
            <w:noProof/>
            <w:sz w:val="28"/>
            <w:szCs w:val="28"/>
          </w:rPr>
          <w:t>第六部分  报价文件</w:t>
        </w:r>
        <w:r w:rsidR="00EF1EEA" w:rsidRPr="00DF4D34">
          <w:rPr>
            <w:rFonts w:ascii="宋体" w:hAnsi="宋体" w:hint="eastAsia"/>
            <w:b/>
            <w:bCs/>
            <w:noProof/>
            <w:sz w:val="28"/>
            <w:szCs w:val="28"/>
          </w:rPr>
          <w:tab/>
        </w:r>
        <w:r w:rsidR="00EF1EEA" w:rsidRPr="00DF4D34">
          <w:rPr>
            <w:rFonts w:ascii="宋体" w:hAnsi="宋体" w:hint="eastAsia"/>
            <w:b/>
            <w:bCs/>
            <w:noProof/>
            <w:sz w:val="28"/>
            <w:szCs w:val="28"/>
          </w:rPr>
          <w:fldChar w:fldCharType="begin"/>
        </w:r>
        <w:r w:rsidR="00EF1EEA" w:rsidRPr="00DF4D34">
          <w:rPr>
            <w:rFonts w:ascii="宋体" w:hAnsi="宋体" w:hint="eastAsia"/>
            <w:b/>
            <w:bCs/>
            <w:noProof/>
            <w:sz w:val="28"/>
            <w:szCs w:val="28"/>
          </w:rPr>
          <w:instrText xml:space="preserve"> </w:instrText>
        </w:r>
        <w:r w:rsidR="00EF1EEA" w:rsidRPr="00DF4D34">
          <w:rPr>
            <w:rFonts w:ascii="宋体" w:hAnsi="宋体"/>
            <w:b/>
            <w:bCs/>
            <w:noProof/>
            <w:sz w:val="28"/>
            <w:szCs w:val="28"/>
          </w:rPr>
          <w:instrText>PAGEREF _Toc201918968 \h</w:instrText>
        </w:r>
        <w:r w:rsidR="00EF1EEA" w:rsidRPr="00DF4D34">
          <w:rPr>
            <w:rFonts w:ascii="宋体" w:hAnsi="宋体" w:hint="eastAsia"/>
            <w:b/>
            <w:bCs/>
            <w:noProof/>
            <w:sz w:val="28"/>
            <w:szCs w:val="28"/>
          </w:rPr>
          <w:instrText xml:space="preserve"> </w:instrText>
        </w:r>
        <w:r w:rsidR="00EF1EEA" w:rsidRPr="00DF4D34">
          <w:rPr>
            <w:rFonts w:ascii="宋体" w:hAnsi="宋体" w:hint="eastAsia"/>
            <w:b/>
            <w:bCs/>
            <w:noProof/>
            <w:sz w:val="28"/>
            <w:szCs w:val="28"/>
          </w:rPr>
        </w:r>
        <w:r w:rsidR="00EF1EEA" w:rsidRPr="00DF4D34">
          <w:rPr>
            <w:rFonts w:ascii="宋体" w:hAnsi="宋体" w:hint="eastAsia"/>
            <w:b/>
            <w:bCs/>
            <w:noProof/>
            <w:sz w:val="28"/>
            <w:szCs w:val="28"/>
          </w:rPr>
          <w:fldChar w:fldCharType="separate"/>
        </w:r>
        <w:r w:rsidR="00DF4D34" w:rsidRPr="00DF4D34">
          <w:rPr>
            <w:rFonts w:ascii="宋体" w:hAnsi="宋体" w:hint="eastAsia"/>
            <w:b/>
            <w:bCs/>
            <w:noProof/>
            <w:sz w:val="28"/>
            <w:szCs w:val="28"/>
          </w:rPr>
          <w:t>35</w:t>
        </w:r>
        <w:r w:rsidR="00EF1EEA" w:rsidRPr="00DF4D34">
          <w:rPr>
            <w:rFonts w:ascii="宋体" w:hAnsi="宋体" w:hint="eastAsia"/>
            <w:b/>
            <w:bCs/>
            <w:noProof/>
            <w:sz w:val="28"/>
            <w:szCs w:val="28"/>
          </w:rPr>
          <w:fldChar w:fldCharType="end"/>
        </w:r>
      </w:hyperlink>
    </w:p>
    <w:p w14:paraId="7006F62D" w14:textId="77777777" w:rsidR="00CF211E" w:rsidRDefault="00EF1EEA">
      <w:pPr>
        <w:spacing w:line="500" w:lineRule="exact"/>
        <w:jc w:val="center"/>
        <w:rPr>
          <w:rFonts w:ascii="宋体" w:hAnsi="宋体" w:hint="eastAsia"/>
          <w:color w:val="000000" w:themeColor="text1"/>
          <w:sz w:val="24"/>
        </w:rPr>
        <w:sectPr w:rsidR="00CF211E">
          <w:pgSz w:w="11905" w:h="16838"/>
          <w:pgMar w:top="1240" w:right="1440" w:bottom="1098" w:left="1440" w:header="850" w:footer="822" w:gutter="0"/>
          <w:cols w:space="720"/>
          <w:docGrid w:linePitch="312"/>
        </w:sectPr>
      </w:pPr>
      <w:r>
        <w:rPr>
          <w:rFonts w:ascii="宋体" w:hAnsi="宋体" w:hint="eastAsia"/>
          <w:color w:val="000000" w:themeColor="text1"/>
          <w:sz w:val="28"/>
          <w:szCs w:val="28"/>
        </w:rPr>
        <w:fldChar w:fldCharType="end"/>
      </w:r>
    </w:p>
    <w:p w14:paraId="561F1F06" w14:textId="77777777" w:rsidR="00CF211E" w:rsidRDefault="00EF1EEA">
      <w:pPr>
        <w:spacing w:beforeLines="100" w:before="240" w:afterLines="50" w:after="120" w:line="360" w:lineRule="auto"/>
        <w:jc w:val="center"/>
        <w:outlineLvl w:val="0"/>
        <w:rPr>
          <w:rFonts w:ascii="宋体" w:hAnsi="宋体" w:hint="eastAsia"/>
          <w:b/>
          <w:bCs/>
          <w:color w:val="000000" w:themeColor="text1"/>
          <w:sz w:val="28"/>
          <w:szCs w:val="28"/>
        </w:rPr>
      </w:pPr>
      <w:bookmarkStart w:id="14" w:name="_Toc201918946"/>
      <w:bookmarkEnd w:id="13"/>
      <w:r>
        <w:rPr>
          <w:rFonts w:ascii="宋体" w:hAnsi="宋体" w:hint="eastAsia"/>
          <w:b/>
          <w:bCs/>
          <w:color w:val="000000" w:themeColor="text1"/>
          <w:sz w:val="36"/>
          <w:szCs w:val="36"/>
        </w:rPr>
        <w:lastRenderedPageBreak/>
        <w:t>第一章</w:t>
      </w:r>
      <w:r>
        <w:rPr>
          <w:rFonts w:ascii="宋体" w:hAnsi="宋体"/>
          <w:b/>
          <w:bCs/>
          <w:color w:val="000000" w:themeColor="text1"/>
          <w:sz w:val="36"/>
          <w:szCs w:val="36"/>
        </w:rPr>
        <w:t xml:space="preserve">  </w:t>
      </w:r>
      <w:r>
        <w:rPr>
          <w:rFonts w:ascii="宋体" w:hAnsi="宋体" w:hint="eastAsia"/>
          <w:b/>
          <w:bCs/>
          <w:color w:val="000000" w:themeColor="text1"/>
          <w:sz w:val="36"/>
          <w:szCs w:val="36"/>
        </w:rPr>
        <w:t>竞价公告</w:t>
      </w:r>
      <w:bookmarkEnd w:id="14"/>
    </w:p>
    <w:p w14:paraId="02F5FAA1" w14:textId="77777777" w:rsidR="00CF211E" w:rsidRDefault="00EF1EEA">
      <w:pPr>
        <w:spacing w:line="360" w:lineRule="auto"/>
        <w:ind w:firstLineChars="200" w:firstLine="482"/>
        <w:rPr>
          <w:rFonts w:ascii="宋体" w:hAnsi="宋体" w:cs="宋体" w:hint="eastAsia"/>
          <w:kern w:val="0"/>
          <w:sz w:val="24"/>
        </w:rPr>
      </w:pPr>
      <w:bookmarkStart w:id="15" w:name="_Toc312332985"/>
      <w:r>
        <w:rPr>
          <w:rFonts w:ascii="宋体" w:hAnsi="宋体" w:cs="宋体" w:hint="eastAsia"/>
          <w:b/>
          <w:bCs/>
          <w:kern w:val="0"/>
          <w:sz w:val="24"/>
        </w:rPr>
        <w:t>广东元正招标采购有限公司</w:t>
      </w:r>
      <w:r>
        <w:rPr>
          <w:rFonts w:ascii="宋体" w:hAnsi="宋体" w:cs="宋体" w:hint="eastAsia"/>
          <w:kern w:val="0"/>
          <w:sz w:val="24"/>
        </w:rPr>
        <w:t>受</w:t>
      </w:r>
      <w:r>
        <w:rPr>
          <w:rFonts w:ascii="宋体" w:hAnsi="宋体" w:cs="宋体" w:hint="eastAsia"/>
          <w:b/>
          <w:bCs/>
          <w:kern w:val="0"/>
          <w:sz w:val="24"/>
        </w:rPr>
        <w:t>广东省从化监狱</w:t>
      </w:r>
      <w:r>
        <w:rPr>
          <w:rFonts w:ascii="宋体" w:hAnsi="宋体" w:cs="宋体" w:hint="eastAsia"/>
          <w:kern w:val="0"/>
          <w:sz w:val="24"/>
        </w:rPr>
        <w:t>委托，就</w:t>
      </w:r>
      <w:r>
        <w:rPr>
          <w:rFonts w:ascii="宋体" w:hAnsi="宋体" w:cs="宋体" w:hint="eastAsia"/>
          <w:b/>
          <w:kern w:val="0"/>
          <w:sz w:val="24"/>
          <w:u w:val="single"/>
        </w:rPr>
        <w:t>从化监狱办公设备维修和保养服务项目</w:t>
      </w:r>
      <w:r>
        <w:rPr>
          <w:rFonts w:ascii="宋体" w:hAnsi="宋体" w:cs="宋体" w:hint="eastAsia"/>
          <w:kern w:val="0"/>
          <w:sz w:val="24"/>
        </w:rPr>
        <w:t>进行竞价采购，欢迎合格的供应商前来竞价。</w:t>
      </w:r>
    </w:p>
    <w:p w14:paraId="319CB6F9" w14:textId="77777777" w:rsidR="00CF211E" w:rsidRDefault="00EF1EEA">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6424490C" w14:textId="77777777" w:rsidR="00CF211E" w:rsidRDefault="00EF1EEA">
      <w:pPr>
        <w:adjustRightInd w:val="0"/>
        <w:snapToGrid w:val="0"/>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项目编号：</w:t>
      </w:r>
      <w:r>
        <w:rPr>
          <w:rFonts w:ascii="宋体" w:hAnsi="宋体" w:hint="eastAsia"/>
          <w:color w:val="000000" w:themeColor="text1"/>
          <w:sz w:val="24"/>
        </w:rPr>
        <w:t>0835P256001701</w:t>
      </w:r>
    </w:p>
    <w:p w14:paraId="5F1332FD" w14:textId="77777777" w:rsidR="00CF211E" w:rsidRDefault="00EF1EEA">
      <w:pPr>
        <w:adjustRightInd w:val="0"/>
        <w:snapToGrid w:val="0"/>
        <w:spacing w:line="360" w:lineRule="auto"/>
        <w:rPr>
          <w:rFonts w:ascii="宋体" w:hAnsi="宋体" w:cs="宋体" w:hint="eastAsia"/>
          <w:bCs/>
          <w:color w:val="000000" w:themeColor="text1"/>
          <w:kern w:val="0"/>
          <w:sz w:val="24"/>
        </w:rPr>
      </w:pPr>
      <w:r>
        <w:rPr>
          <w:rFonts w:ascii="宋体" w:hAnsi="宋体" w:cs="宋体" w:hint="eastAsia"/>
          <w:color w:val="000000" w:themeColor="text1"/>
          <w:kern w:val="0"/>
          <w:sz w:val="24"/>
        </w:rPr>
        <w:t>项目名称：</w:t>
      </w:r>
      <w:r>
        <w:rPr>
          <w:rFonts w:ascii="宋体" w:hAnsi="宋体" w:cs="宋体" w:hint="eastAsia"/>
          <w:bCs/>
          <w:color w:val="000000" w:themeColor="text1"/>
          <w:kern w:val="0"/>
          <w:sz w:val="24"/>
        </w:rPr>
        <w:t>从化监狱办公设备维修和保养服务项目</w:t>
      </w:r>
    </w:p>
    <w:p w14:paraId="7E9807BF" w14:textId="77777777" w:rsidR="00CF211E" w:rsidRDefault="00EF1EEA">
      <w:pPr>
        <w:adjustRightInd w:val="0"/>
        <w:snapToGrid w:val="0"/>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采购需求：详见本项目《竞价文件》第三章“采购项目内容”</w:t>
      </w:r>
    </w:p>
    <w:p w14:paraId="296E238C" w14:textId="77777777" w:rsidR="00CF211E" w:rsidRDefault="00EF1EEA">
      <w:pPr>
        <w:adjustRightInd w:val="0"/>
        <w:snapToGrid w:val="0"/>
        <w:spacing w:line="360" w:lineRule="auto"/>
        <w:rPr>
          <w:rFonts w:ascii="宋体" w:hAnsi="宋体" w:cs="宋体" w:hint="eastAsia"/>
          <w:bCs/>
          <w:color w:val="000000" w:themeColor="text1"/>
          <w:kern w:val="0"/>
          <w:sz w:val="24"/>
        </w:rPr>
      </w:pPr>
      <w:r>
        <w:rPr>
          <w:rFonts w:ascii="宋体" w:hAnsi="宋体" w:cs="宋体" w:hint="eastAsia"/>
          <w:color w:val="000000" w:themeColor="text1"/>
          <w:kern w:val="0"/>
          <w:sz w:val="24"/>
        </w:rPr>
        <w:t>服务地点：</w:t>
      </w:r>
      <w:r>
        <w:rPr>
          <w:rFonts w:ascii="宋体" w:hAnsi="宋体" w:cs="宋体" w:hint="eastAsia"/>
          <w:color w:val="000000" w:themeColor="text1"/>
          <w:sz w:val="24"/>
        </w:rPr>
        <w:t>广州市从化区鳌头镇聚丰北路623号</w:t>
      </w:r>
      <w:r>
        <w:rPr>
          <w:rFonts w:ascii="宋体" w:hAnsi="宋体" w:cs="宋体" w:hint="eastAsia"/>
          <w:bCs/>
          <w:color w:val="000000" w:themeColor="text1"/>
          <w:kern w:val="0"/>
          <w:sz w:val="24"/>
        </w:rPr>
        <w:t>广东省从化监狱</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925"/>
        <w:gridCol w:w="2443"/>
        <w:gridCol w:w="2486"/>
      </w:tblGrid>
      <w:tr w:rsidR="00CF211E" w14:paraId="5C1418EA" w14:textId="77777777">
        <w:trPr>
          <w:trHeight w:val="564"/>
        </w:trPr>
        <w:tc>
          <w:tcPr>
            <w:tcW w:w="3161" w:type="dxa"/>
            <w:tcBorders>
              <w:top w:val="single" w:sz="4" w:space="0" w:color="auto"/>
              <w:left w:val="single" w:sz="4" w:space="0" w:color="auto"/>
              <w:bottom w:val="single" w:sz="4" w:space="0" w:color="auto"/>
              <w:right w:val="single" w:sz="4" w:space="0" w:color="auto"/>
            </w:tcBorders>
            <w:shd w:val="clear" w:color="auto" w:fill="FFF2CC"/>
            <w:vAlign w:val="center"/>
          </w:tcPr>
          <w:p w14:paraId="015680C3" w14:textId="77777777" w:rsidR="00CF211E" w:rsidRDefault="00EF1EEA">
            <w:pPr>
              <w:jc w:val="center"/>
              <w:rPr>
                <w:rFonts w:ascii="宋体" w:hAnsi="宋体" w:hint="eastAsia"/>
                <w:b/>
                <w:bCs/>
                <w:color w:val="000000" w:themeColor="text1"/>
                <w:sz w:val="24"/>
              </w:rPr>
            </w:pPr>
            <w:r>
              <w:rPr>
                <w:rFonts w:ascii="宋体" w:hAnsi="宋体" w:hint="eastAsia"/>
                <w:b/>
                <w:bCs/>
                <w:color w:val="000000" w:themeColor="text1"/>
                <w:sz w:val="24"/>
              </w:rPr>
              <w:t>采购内容</w:t>
            </w:r>
          </w:p>
        </w:tc>
        <w:tc>
          <w:tcPr>
            <w:tcW w:w="925" w:type="dxa"/>
            <w:tcBorders>
              <w:top w:val="single" w:sz="4" w:space="0" w:color="auto"/>
              <w:left w:val="single" w:sz="4" w:space="0" w:color="auto"/>
              <w:bottom w:val="single" w:sz="4" w:space="0" w:color="auto"/>
              <w:right w:val="single" w:sz="4" w:space="0" w:color="auto"/>
            </w:tcBorders>
            <w:shd w:val="clear" w:color="auto" w:fill="FFF2CC"/>
            <w:vAlign w:val="center"/>
          </w:tcPr>
          <w:p w14:paraId="6E967694" w14:textId="77777777" w:rsidR="00CF211E" w:rsidRDefault="00EF1EEA">
            <w:pPr>
              <w:jc w:val="center"/>
              <w:rPr>
                <w:rFonts w:ascii="宋体" w:hAnsi="宋体" w:hint="eastAsia"/>
                <w:b/>
                <w:bCs/>
                <w:color w:val="000000" w:themeColor="text1"/>
                <w:sz w:val="24"/>
              </w:rPr>
            </w:pPr>
            <w:r>
              <w:rPr>
                <w:rFonts w:ascii="宋体" w:hAnsi="宋体" w:hint="eastAsia"/>
                <w:b/>
                <w:bCs/>
                <w:color w:val="000000" w:themeColor="text1"/>
                <w:sz w:val="24"/>
              </w:rPr>
              <w:t>数量</w:t>
            </w:r>
          </w:p>
        </w:tc>
        <w:tc>
          <w:tcPr>
            <w:tcW w:w="2443" w:type="dxa"/>
            <w:tcBorders>
              <w:top w:val="single" w:sz="4" w:space="0" w:color="auto"/>
              <w:left w:val="single" w:sz="4" w:space="0" w:color="auto"/>
              <w:bottom w:val="single" w:sz="4" w:space="0" w:color="auto"/>
              <w:right w:val="single" w:sz="4" w:space="0" w:color="auto"/>
            </w:tcBorders>
            <w:shd w:val="clear" w:color="auto" w:fill="FFF2CC"/>
            <w:vAlign w:val="center"/>
          </w:tcPr>
          <w:p w14:paraId="1D4FFF62" w14:textId="77777777" w:rsidR="00CF211E" w:rsidRDefault="00EF1EEA">
            <w:pPr>
              <w:jc w:val="center"/>
              <w:rPr>
                <w:rFonts w:ascii="宋体" w:hAnsi="宋体" w:hint="eastAsia"/>
                <w:b/>
                <w:bCs/>
                <w:color w:val="000000" w:themeColor="text1"/>
                <w:sz w:val="24"/>
              </w:rPr>
            </w:pPr>
            <w:r>
              <w:rPr>
                <w:rFonts w:ascii="宋体" w:hAnsi="宋体" w:hint="eastAsia"/>
                <w:b/>
                <w:bCs/>
                <w:color w:val="000000" w:themeColor="text1"/>
                <w:sz w:val="24"/>
              </w:rPr>
              <w:t>服务期</w:t>
            </w:r>
          </w:p>
        </w:tc>
        <w:tc>
          <w:tcPr>
            <w:tcW w:w="2486" w:type="dxa"/>
            <w:tcBorders>
              <w:top w:val="single" w:sz="4" w:space="0" w:color="auto"/>
              <w:left w:val="single" w:sz="4" w:space="0" w:color="auto"/>
              <w:bottom w:val="single" w:sz="4" w:space="0" w:color="auto"/>
              <w:right w:val="single" w:sz="4" w:space="0" w:color="auto"/>
            </w:tcBorders>
            <w:shd w:val="clear" w:color="auto" w:fill="FFF2CC"/>
            <w:vAlign w:val="center"/>
          </w:tcPr>
          <w:p w14:paraId="21051C1C" w14:textId="77777777" w:rsidR="00CF211E" w:rsidRDefault="00EF1EEA">
            <w:pPr>
              <w:jc w:val="center"/>
              <w:rPr>
                <w:rFonts w:ascii="宋体" w:hAnsi="宋体" w:hint="eastAsia"/>
                <w:b/>
                <w:bCs/>
                <w:color w:val="000000" w:themeColor="text1"/>
                <w:sz w:val="24"/>
              </w:rPr>
            </w:pPr>
            <w:r>
              <w:rPr>
                <w:rFonts w:ascii="宋体" w:hAnsi="宋体" w:hint="eastAsia"/>
                <w:b/>
                <w:bCs/>
                <w:color w:val="000000" w:themeColor="text1"/>
                <w:sz w:val="24"/>
              </w:rPr>
              <w:t>采购预算金额(元</w:t>
            </w:r>
            <w:r>
              <w:rPr>
                <w:rFonts w:ascii="宋体" w:hAnsi="宋体"/>
                <w:b/>
                <w:bCs/>
                <w:color w:val="000000" w:themeColor="text1"/>
                <w:sz w:val="24"/>
              </w:rPr>
              <w:t>)</w:t>
            </w:r>
          </w:p>
        </w:tc>
      </w:tr>
      <w:tr w:rsidR="00CF211E" w14:paraId="6C798D9B" w14:textId="77777777">
        <w:trPr>
          <w:trHeight w:val="1081"/>
        </w:trPr>
        <w:tc>
          <w:tcPr>
            <w:tcW w:w="3161" w:type="dxa"/>
            <w:tcBorders>
              <w:top w:val="single" w:sz="4" w:space="0" w:color="auto"/>
              <w:left w:val="single" w:sz="4" w:space="0" w:color="auto"/>
              <w:bottom w:val="single" w:sz="4" w:space="0" w:color="auto"/>
              <w:right w:val="single" w:sz="4" w:space="0" w:color="auto"/>
            </w:tcBorders>
            <w:vAlign w:val="center"/>
          </w:tcPr>
          <w:p w14:paraId="0A0CB26F" w14:textId="77777777" w:rsidR="00CF211E" w:rsidRDefault="00EF1EEA">
            <w:pPr>
              <w:jc w:val="center"/>
              <w:rPr>
                <w:rFonts w:ascii="宋体" w:hAnsi="宋体" w:hint="eastAsia"/>
                <w:color w:val="000000" w:themeColor="text1"/>
                <w:sz w:val="24"/>
              </w:rPr>
            </w:pPr>
            <w:r>
              <w:rPr>
                <w:rFonts w:ascii="宋体" w:hAnsi="宋体"/>
                <w:color w:val="000000" w:themeColor="text1"/>
                <w:sz w:val="24"/>
              </w:rPr>
              <w:t>从化监狱办公设备维修和保养服务项目</w:t>
            </w:r>
          </w:p>
        </w:tc>
        <w:tc>
          <w:tcPr>
            <w:tcW w:w="925" w:type="dxa"/>
            <w:tcBorders>
              <w:top w:val="single" w:sz="4" w:space="0" w:color="auto"/>
              <w:left w:val="single" w:sz="4" w:space="0" w:color="auto"/>
              <w:bottom w:val="single" w:sz="4" w:space="0" w:color="auto"/>
              <w:right w:val="single" w:sz="4" w:space="0" w:color="auto"/>
            </w:tcBorders>
            <w:vAlign w:val="center"/>
          </w:tcPr>
          <w:p w14:paraId="2426159B" w14:textId="77777777" w:rsidR="00CF211E" w:rsidRDefault="00EF1EEA">
            <w:pPr>
              <w:jc w:val="center"/>
              <w:rPr>
                <w:rFonts w:ascii="宋体" w:hAnsi="宋体" w:hint="eastAsia"/>
                <w:color w:val="000000" w:themeColor="text1"/>
                <w:sz w:val="24"/>
              </w:rPr>
            </w:pPr>
            <w:r>
              <w:rPr>
                <w:rFonts w:ascii="宋体" w:hAnsi="宋体" w:hint="eastAsia"/>
                <w:color w:val="000000" w:themeColor="text1"/>
                <w:sz w:val="24"/>
              </w:rPr>
              <w:t>一项</w:t>
            </w:r>
          </w:p>
        </w:tc>
        <w:tc>
          <w:tcPr>
            <w:tcW w:w="2443" w:type="dxa"/>
            <w:tcBorders>
              <w:top w:val="single" w:sz="4" w:space="0" w:color="auto"/>
              <w:left w:val="single" w:sz="4" w:space="0" w:color="auto"/>
              <w:bottom w:val="single" w:sz="4" w:space="0" w:color="auto"/>
              <w:right w:val="single" w:sz="4" w:space="0" w:color="auto"/>
            </w:tcBorders>
            <w:vAlign w:val="center"/>
          </w:tcPr>
          <w:p w14:paraId="6417A782" w14:textId="77777777" w:rsidR="00CF211E" w:rsidRDefault="00EF1EEA">
            <w:pPr>
              <w:jc w:val="center"/>
              <w:rPr>
                <w:rFonts w:ascii="宋体" w:hAnsi="宋体" w:hint="eastAsia"/>
                <w:color w:val="000000" w:themeColor="text1"/>
                <w:sz w:val="24"/>
              </w:rPr>
            </w:pPr>
            <w:r>
              <w:rPr>
                <w:rFonts w:ascii="宋体" w:hAnsi="宋体" w:hint="eastAsia"/>
                <w:color w:val="000000" w:themeColor="text1"/>
                <w:sz w:val="24"/>
              </w:rPr>
              <w:t>自2025年7月29日至2026年4月30日止</w:t>
            </w:r>
          </w:p>
        </w:tc>
        <w:tc>
          <w:tcPr>
            <w:tcW w:w="2486" w:type="dxa"/>
            <w:tcBorders>
              <w:top w:val="single" w:sz="4" w:space="0" w:color="auto"/>
              <w:left w:val="single" w:sz="4" w:space="0" w:color="auto"/>
              <w:bottom w:val="single" w:sz="4" w:space="0" w:color="auto"/>
              <w:right w:val="single" w:sz="4" w:space="0" w:color="auto"/>
            </w:tcBorders>
            <w:vAlign w:val="center"/>
          </w:tcPr>
          <w:p w14:paraId="7A821C03" w14:textId="77777777" w:rsidR="00CF211E" w:rsidRDefault="00EF1EEA">
            <w:pPr>
              <w:jc w:val="center"/>
              <w:rPr>
                <w:rFonts w:ascii="宋体" w:hAnsi="宋体" w:hint="eastAsia"/>
                <w:color w:val="000000" w:themeColor="text1"/>
                <w:sz w:val="24"/>
              </w:rPr>
            </w:pPr>
            <w:r>
              <w:rPr>
                <w:rFonts w:ascii="宋体" w:hAnsi="宋体" w:hint="eastAsia"/>
                <w:color w:val="000000" w:themeColor="text1"/>
                <w:sz w:val="24"/>
              </w:rPr>
              <w:t>人民币</w:t>
            </w:r>
            <w:r>
              <w:rPr>
                <w:rFonts w:ascii="宋体" w:hAnsi="宋体"/>
                <w:color w:val="000000" w:themeColor="text1"/>
                <w:sz w:val="24"/>
              </w:rPr>
              <w:t>168,000.00</w:t>
            </w:r>
          </w:p>
        </w:tc>
      </w:tr>
    </w:tbl>
    <w:p w14:paraId="0E3A7084" w14:textId="77777777" w:rsidR="00CF211E" w:rsidRDefault="00EF1EEA">
      <w:pPr>
        <w:adjustRightInd w:val="0"/>
        <w:snapToGrid w:val="0"/>
        <w:spacing w:beforeLines="50" w:before="120" w:line="360" w:lineRule="auto"/>
        <w:rPr>
          <w:rFonts w:ascii="宋体" w:hAnsi="宋体" w:hint="eastAsia"/>
          <w:b/>
          <w:bCs/>
          <w:color w:val="000000" w:themeColor="text1"/>
          <w:sz w:val="24"/>
        </w:rPr>
      </w:pPr>
      <w:r>
        <w:rPr>
          <w:rFonts w:ascii="宋体" w:hAnsi="宋体" w:hint="eastAsia"/>
          <w:b/>
          <w:bCs/>
          <w:color w:val="000000" w:themeColor="text1"/>
          <w:sz w:val="24"/>
        </w:rPr>
        <w:t>注：竞价人必须对全部内容进行报价，不得只对部分内容进行报价。</w:t>
      </w:r>
    </w:p>
    <w:p w14:paraId="72FB3F82" w14:textId="77777777" w:rsidR="00CF211E" w:rsidRDefault="00EF1EEA">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二、申请人的资格要求</w:t>
      </w:r>
    </w:p>
    <w:p w14:paraId="2BC049FA" w14:textId="77777777" w:rsidR="00CF211E" w:rsidRDefault="00EF1EEA">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kern w:val="0"/>
          <w:sz w:val="24"/>
        </w:rPr>
        <w:t>如供应商为自然人的提供自然人身份证明复印件；</w:t>
      </w:r>
      <w:r>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AE2B718" w14:textId="77777777" w:rsidR="00CF211E" w:rsidRDefault="00EF1EEA">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母公司或法人的供应商，仅能由一家供应商参与响应。供应商须提供供应商资格声明函，《格式详见报名文件附件》。</w:t>
      </w:r>
    </w:p>
    <w:p w14:paraId="3696BAD5" w14:textId="77777777" w:rsidR="00CF211E" w:rsidRDefault="00EF1EEA">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Pr>
          <w:rFonts w:ascii="宋体" w:hAnsi="宋体" w:cs="宋体" w:hint="eastAsia"/>
          <w:color w:val="000000" w:themeColor="text1"/>
          <w:kern w:val="0"/>
          <w:sz w:val="24"/>
        </w:rPr>
        <w:t>供应商未被列入“信用中国”网站(www.creditchina.gov.cn)以下任何记录名单之一：①失信被执行人；②重大税收违法失信主体；③</w:t>
      </w:r>
      <w:r>
        <w:rPr>
          <w:rFonts w:ascii="宋体" w:hAnsi="宋体" w:hint="eastAsia"/>
          <w:sz w:val="24"/>
          <w:szCs w:val="28"/>
        </w:rPr>
        <w:t>政府采购严重违法失信行为记</w:t>
      </w:r>
      <w:r>
        <w:rPr>
          <w:rFonts w:ascii="宋体" w:hAnsi="宋体" w:hint="eastAsia"/>
          <w:sz w:val="24"/>
          <w:szCs w:val="28"/>
        </w:rPr>
        <w:lastRenderedPageBreak/>
        <w:t>录名单。同时，在中国政府采购网(www.ccgp.gov.cn)“政府采购严重违法失信行为信息记录”中查询没有处于禁止参加政府采购活动的记录名单。（提供报名期间的相关查询记录截图并加盖供应商公章，信用中国截图可前往</w:t>
      </w:r>
      <w:r>
        <w:rPr>
          <w:rFonts w:ascii="宋体" w:hAnsi="宋体" w:hint="eastAsia"/>
          <w:b/>
          <w:bCs/>
          <w:sz w:val="24"/>
          <w:szCs w:val="28"/>
        </w:rPr>
        <w:t xml:space="preserve">信用中国网-专项查询-重点领域查询 </w:t>
      </w:r>
      <w:r>
        <w:rPr>
          <w:rFonts w:ascii="宋体" w:hAnsi="宋体" w:hint="eastAsia"/>
          <w:sz w:val="24"/>
          <w:szCs w:val="28"/>
        </w:rPr>
        <w:t>①失信被执行人；②重大税收违法失信主体；③政府采购严重违法失信行为记录名单。以上四类查询分别截图加盖公章扫描为一个PDF文件上传）</w:t>
      </w:r>
      <w:r>
        <w:rPr>
          <w:rFonts w:ascii="宋体" w:hAnsi="宋体" w:cs="宋体" w:hint="eastAsia"/>
          <w:color w:val="000000" w:themeColor="text1"/>
          <w:kern w:val="0"/>
          <w:sz w:val="24"/>
        </w:rPr>
        <w:t>，响应供应商为分公司的，同时对该分公司所属总公司（总所）进行信用记录查询，该分公司所属总公司（总所）存在不良信用记录的，视同响应供应</w:t>
      </w:r>
      <w:proofErr w:type="gramStart"/>
      <w:r>
        <w:rPr>
          <w:rFonts w:ascii="宋体" w:hAnsi="宋体" w:cs="宋体" w:hint="eastAsia"/>
          <w:color w:val="000000" w:themeColor="text1"/>
          <w:kern w:val="0"/>
          <w:sz w:val="24"/>
        </w:rPr>
        <w:t>商存在</w:t>
      </w:r>
      <w:proofErr w:type="gramEnd"/>
      <w:r>
        <w:rPr>
          <w:rFonts w:ascii="宋体" w:hAnsi="宋体" w:cs="宋体" w:hint="eastAsia"/>
          <w:color w:val="000000" w:themeColor="text1"/>
          <w:kern w:val="0"/>
          <w:sz w:val="24"/>
        </w:rPr>
        <w:t>不良信用记录）。《格式详见报名文件附件》。</w:t>
      </w:r>
    </w:p>
    <w:p w14:paraId="4F8A502D" w14:textId="77777777" w:rsidR="00CF211E" w:rsidRDefault="00EF1EEA">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Pr>
          <w:rFonts w:ascii="宋体" w:hAnsi="宋体" w:cs="宋体" w:hint="eastAsia"/>
          <w:color w:val="000000" w:themeColor="text1"/>
          <w:kern w:val="0"/>
          <w:sz w:val="24"/>
        </w:rPr>
        <w:t>本项目不接受联合体供应商参与竞价，不允许转包、分包。</w:t>
      </w:r>
      <w:r>
        <w:rPr>
          <w:rFonts w:ascii="宋体" w:hAnsi="宋体" w:cs="宋体" w:hint="eastAsia"/>
          <w:color w:val="000000" w:themeColor="text1"/>
          <w:kern w:val="0"/>
          <w:sz w:val="24"/>
          <w:szCs w:val="22"/>
        </w:rPr>
        <w:t>《格式详见报名文件附件》</w:t>
      </w:r>
      <w:r>
        <w:rPr>
          <w:rFonts w:ascii="宋体" w:hAnsi="宋体" w:cs="宋体" w:hint="eastAsia"/>
          <w:color w:val="000000" w:themeColor="text1"/>
          <w:kern w:val="0"/>
          <w:sz w:val="24"/>
        </w:rPr>
        <w:t>。</w:t>
      </w:r>
    </w:p>
    <w:p w14:paraId="08329D2D" w14:textId="77777777" w:rsidR="00CF211E" w:rsidRDefault="00EF1EEA">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Pr>
          <w:rFonts w:ascii="宋体" w:hAnsi="宋体" w:cs="宋体" w:hint="eastAsia"/>
          <w:color w:val="000000" w:themeColor="text1"/>
          <w:kern w:val="0"/>
          <w:sz w:val="24"/>
        </w:rPr>
        <w:t>供应</w:t>
      </w:r>
      <w:proofErr w:type="gramStart"/>
      <w:r>
        <w:rPr>
          <w:rFonts w:ascii="宋体" w:hAnsi="宋体" w:cs="宋体" w:hint="eastAsia"/>
          <w:color w:val="000000" w:themeColor="text1"/>
          <w:kern w:val="0"/>
          <w:sz w:val="24"/>
        </w:rPr>
        <w:t>商完全响应</w:t>
      </w:r>
      <w:proofErr w:type="gramEnd"/>
      <w:r>
        <w:rPr>
          <w:rFonts w:ascii="宋体" w:hAnsi="宋体" w:cs="宋体" w:hint="eastAsia"/>
          <w:color w:val="000000" w:themeColor="text1"/>
          <w:kern w:val="0"/>
          <w:sz w:val="24"/>
        </w:rPr>
        <w:t>本项目采购需求的条款、内容及要求的，提供采购需求书响应声明函即可，格式详见附件。</w:t>
      </w:r>
    </w:p>
    <w:p w14:paraId="18C47E1F"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45273CA2" w14:textId="77777777" w:rsidR="00CF211E" w:rsidRDefault="00EF1EEA" w:rsidP="00211A9A">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各（潜在）竞价人应在南方采购交易平台（http://j.eebidding.com）报名（如未注册应先注册），报名须按竞价文件</w:t>
      </w:r>
      <w:r>
        <w:rPr>
          <w:rFonts w:ascii="宋体" w:hAnsi="宋体" w:cs="宋体" w:hint="eastAsia"/>
          <w:b/>
          <w:bCs/>
          <w:kern w:val="0"/>
          <w:sz w:val="24"/>
        </w:rPr>
        <w:t>“第五章</w:t>
      </w:r>
      <w:r>
        <w:rPr>
          <w:rFonts w:ascii="宋体" w:hAnsi="宋体" w:cs="宋体"/>
          <w:b/>
          <w:bCs/>
          <w:kern w:val="0"/>
          <w:sz w:val="24"/>
        </w:rPr>
        <w:t xml:space="preserve"> </w:t>
      </w:r>
      <w:r>
        <w:rPr>
          <w:rFonts w:ascii="宋体" w:hAnsi="宋体" w:cs="宋体" w:hint="eastAsia"/>
          <w:b/>
          <w:bCs/>
          <w:kern w:val="0"/>
          <w:sz w:val="24"/>
        </w:rPr>
        <w:t>报名文件格式”</w:t>
      </w:r>
      <w:r>
        <w:rPr>
          <w:rFonts w:ascii="宋体" w:hAnsi="宋体" w:cs="宋体" w:hint="eastAsia"/>
          <w:kern w:val="0"/>
          <w:sz w:val="24"/>
        </w:rPr>
        <w:t>要求提供盖章资料，并对上传的报名文件资料承担责任，报名审核通过后即可参与本项目竞价活动。</w:t>
      </w:r>
    </w:p>
    <w:p w14:paraId="0D4DF6BC" w14:textId="77777777" w:rsidR="00CF211E" w:rsidRDefault="00EF1EEA" w:rsidP="00211A9A">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14:paraId="02FF42A6"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四、获取竞价文件</w:t>
      </w:r>
    </w:p>
    <w:p w14:paraId="15AC7E33" w14:textId="77777777" w:rsidR="00CF211E" w:rsidRDefault="00EF1EEA" w:rsidP="00211A9A">
      <w:pPr>
        <w:widowControl/>
        <w:shd w:val="clear" w:color="auto" w:fill="FFFFFF"/>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登录南方采购交易平台（http://j.eebidding.com），在本项目竞价公告页面“采购文件”附件中下载本项目的竞价文件。</w:t>
      </w:r>
    </w:p>
    <w:p w14:paraId="15721E3C"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55FE94A6" w14:textId="66E968BA" w:rsidR="00CF211E" w:rsidRDefault="00EF1EEA" w:rsidP="00211A9A">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sidR="00184809">
        <w:rPr>
          <w:rFonts w:ascii="宋体" w:hAnsi="宋体" w:cs="宋体" w:hint="eastAsia"/>
          <w:b/>
          <w:kern w:val="0"/>
          <w:sz w:val="24"/>
        </w:rPr>
        <w:t>07</w:t>
      </w:r>
      <w:r>
        <w:rPr>
          <w:rFonts w:ascii="宋体" w:hAnsi="宋体" w:cs="宋体" w:hint="eastAsia"/>
          <w:b/>
          <w:kern w:val="0"/>
          <w:sz w:val="24"/>
        </w:rPr>
        <w:t>月</w:t>
      </w:r>
      <w:r w:rsidR="00184809">
        <w:rPr>
          <w:rFonts w:ascii="宋体" w:hAnsi="宋体" w:cs="宋体" w:hint="eastAsia"/>
          <w:b/>
          <w:kern w:val="0"/>
          <w:sz w:val="24"/>
        </w:rPr>
        <w:t>10</w:t>
      </w:r>
      <w:r>
        <w:rPr>
          <w:rFonts w:ascii="宋体" w:hAnsi="宋体" w:cs="宋体" w:hint="eastAsia"/>
          <w:b/>
          <w:kern w:val="0"/>
          <w:sz w:val="24"/>
        </w:rPr>
        <w:t>日0</w:t>
      </w:r>
      <w:r>
        <w:rPr>
          <w:rFonts w:ascii="宋体" w:hAnsi="宋体" w:cs="宋体"/>
          <w:b/>
          <w:kern w:val="0"/>
          <w:sz w:val="24"/>
        </w:rPr>
        <w:t>8</w:t>
      </w:r>
      <w:r>
        <w:rPr>
          <w:rFonts w:ascii="宋体" w:hAnsi="宋体" w:cs="宋体" w:hint="eastAsia"/>
          <w:b/>
          <w:kern w:val="0"/>
          <w:sz w:val="24"/>
        </w:rPr>
        <w:t>时30分至202</w:t>
      </w:r>
      <w:r>
        <w:rPr>
          <w:rFonts w:ascii="宋体" w:hAnsi="宋体" w:cs="宋体"/>
          <w:b/>
          <w:kern w:val="0"/>
          <w:sz w:val="24"/>
        </w:rPr>
        <w:t>5</w:t>
      </w:r>
      <w:r>
        <w:rPr>
          <w:rFonts w:ascii="宋体" w:hAnsi="宋体" w:cs="宋体" w:hint="eastAsia"/>
          <w:b/>
          <w:kern w:val="0"/>
          <w:sz w:val="24"/>
        </w:rPr>
        <w:t>年</w:t>
      </w:r>
      <w:r w:rsidR="00184809">
        <w:rPr>
          <w:rFonts w:ascii="宋体" w:hAnsi="宋体" w:cs="宋体" w:hint="eastAsia"/>
          <w:b/>
          <w:kern w:val="0"/>
          <w:sz w:val="24"/>
        </w:rPr>
        <w:t>07</w:t>
      </w:r>
      <w:r>
        <w:rPr>
          <w:rFonts w:ascii="宋体" w:hAnsi="宋体" w:cs="宋体" w:hint="eastAsia"/>
          <w:b/>
          <w:kern w:val="0"/>
          <w:sz w:val="24"/>
        </w:rPr>
        <w:t>月</w:t>
      </w:r>
      <w:r w:rsidR="00184809">
        <w:rPr>
          <w:rFonts w:ascii="宋体" w:hAnsi="宋体" w:cs="宋体" w:hint="eastAsia"/>
          <w:b/>
          <w:kern w:val="0"/>
          <w:sz w:val="24"/>
        </w:rPr>
        <w:t>14</w:t>
      </w:r>
      <w:r>
        <w:rPr>
          <w:rFonts w:ascii="宋体" w:hAnsi="宋体" w:cs="宋体" w:hint="eastAsia"/>
          <w:b/>
          <w:kern w:val="0"/>
          <w:sz w:val="24"/>
        </w:rPr>
        <w:t>日17时</w:t>
      </w:r>
      <w:r>
        <w:rPr>
          <w:rFonts w:ascii="宋体" w:hAnsi="宋体" w:cs="宋体"/>
          <w:b/>
          <w:kern w:val="0"/>
          <w:sz w:val="24"/>
        </w:rPr>
        <w:t>3</w:t>
      </w:r>
      <w:r>
        <w:rPr>
          <w:rFonts w:ascii="宋体" w:hAnsi="宋体" w:cs="宋体" w:hint="eastAsia"/>
          <w:b/>
          <w:kern w:val="0"/>
          <w:sz w:val="24"/>
        </w:rPr>
        <w:t>0分（北京时间）</w:t>
      </w:r>
      <w:r>
        <w:rPr>
          <w:rFonts w:ascii="宋体" w:hAnsi="宋体" w:cs="宋体" w:hint="eastAsia"/>
          <w:kern w:val="0"/>
          <w:sz w:val="24"/>
        </w:rPr>
        <w:t>。</w:t>
      </w:r>
    </w:p>
    <w:p w14:paraId="22998EA1" w14:textId="77777777" w:rsidR="00CF211E" w:rsidRDefault="00EF1EEA" w:rsidP="00211A9A">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报名方式：网上报名</w:t>
      </w:r>
    </w:p>
    <w:p w14:paraId="780186A9" w14:textId="77777777" w:rsidR="00CF211E" w:rsidRDefault="00EF1EEA" w:rsidP="00211A9A">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报名费用：免费报名</w:t>
      </w:r>
    </w:p>
    <w:p w14:paraId="6D97E8DE"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六、报价时间</w:t>
      </w:r>
    </w:p>
    <w:p w14:paraId="77CD8701" w14:textId="49B7E46E" w:rsidR="00CF211E" w:rsidRDefault="00EF1EEA" w:rsidP="00211A9A">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sidR="00184809">
        <w:rPr>
          <w:rFonts w:ascii="宋体" w:hAnsi="宋体" w:cs="宋体" w:hint="eastAsia"/>
          <w:b/>
          <w:kern w:val="0"/>
          <w:sz w:val="24"/>
        </w:rPr>
        <w:t>07</w:t>
      </w:r>
      <w:r>
        <w:rPr>
          <w:rFonts w:ascii="宋体" w:hAnsi="宋体" w:cs="宋体" w:hint="eastAsia"/>
          <w:b/>
          <w:kern w:val="0"/>
          <w:sz w:val="24"/>
        </w:rPr>
        <w:t>月</w:t>
      </w:r>
      <w:r w:rsidR="00184809">
        <w:rPr>
          <w:rFonts w:ascii="宋体" w:hAnsi="宋体" w:cs="宋体" w:hint="eastAsia"/>
          <w:b/>
          <w:kern w:val="0"/>
          <w:sz w:val="24"/>
        </w:rPr>
        <w:t>15</w:t>
      </w:r>
      <w:r>
        <w:rPr>
          <w:rFonts w:ascii="宋体" w:hAnsi="宋体" w:cs="宋体" w:hint="eastAsia"/>
          <w:b/>
          <w:kern w:val="0"/>
          <w:sz w:val="24"/>
        </w:rPr>
        <w:t>日0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17</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，请竞价人提前15分钟进入网上竞价大厅，做好竞价准备。</w:t>
      </w:r>
    </w:p>
    <w:p w14:paraId="22C12308" w14:textId="77777777" w:rsidR="00CF211E" w:rsidRDefault="00EF1EEA" w:rsidP="00211A9A">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b/>
          <w:bCs/>
          <w:kern w:val="0"/>
          <w:sz w:val="24"/>
        </w:rPr>
        <w:lastRenderedPageBreak/>
        <w:t>七、报价要求</w:t>
      </w:r>
      <w:r>
        <w:rPr>
          <w:rFonts w:ascii="宋体" w:hAnsi="宋体" w:cs="宋体" w:hint="eastAsia"/>
          <w:kern w:val="0"/>
          <w:sz w:val="24"/>
        </w:rPr>
        <w:t xml:space="preserve">（按竞价文件 </w:t>
      </w:r>
      <w:r>
        <w:rPr>
          <w:rFonts w:ascii="宋体" w:hAnsi="宋体" w:cs="宋体" w:hint="eastAsia"/>
          <w:b/>
          <w:bCs/>
          <w:kern w:val="0"/>
          <w:sz w:val="24"/>
        </w:rPr>
        <w:t>第六章 报价文件</w:t>
      </w:r>
      <w:r>
        <w:rPr>
          <w:rFonts w:ascii="宋体" w:hAnsi="宋体" w:cs="宋体" w:hint="eastAsia"/>
          <w:kern w:val="0"/>
          <w:sz w:val="24"/>
        </w:rPr>
        <w:t>要求制作PDF文档，并对上传的报价文件资料承担责任）</w:t>
      </w:r>
    </w:p>
    <w:p w14:paraId="6669B282" w14:textId="77777777" w:rsidR="00CF211E" w:rsidRDefault="00EF1EEA" w:rsidP="00211A9A">
      <w:pPr>
        <w:pStyle w:val="ab"/>
        <w:adjustRightInd w:val="0"/>
        <w:snapToGrid w:val="0"/>
        <w:spacing w:after="0" w:line="360" w:lineRule="auto"/>
        <w:ind w:firstLineChars="200" w:firstLine="480"/>
        <w:rPr>
          <w:rFonts w:ascii="宋体" w:hAnsi="宋体" w:cs="宋体" w:hint="eastAsia"/>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w:t>
      </w:r>
      <w:r>
        <w:rPr>
          <w:rFonts w:ascii="宋体" w:hAnsi="宋体" w:cs="宋体" w:hint="eastAsia"/>
          <w:b/>
          <w:bCs/>
          <w:kern w:val="0"/>
          <w:sz w:val="24"/>
        </w:rPr>
        <w:t>详见第六章 报价文件</w:t>
      </w:r>
      <w:r>
        <w:rPr>
          <w:rFonts w:ascii="宋体" w:hAnsi="宋体" w:cs="宋体" w:hint="eastAsia"/>
          <w:kern w:val="0"/>
          <w:sz w:val="24"/>
        </w:rPr>
        <w:t>）。</w:t>
      </w:r>
    </w:p>
    <w:p w14:paraId="7FF225CD"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451BF489" w14:textId="28566F14" w:rsidR="00786E8F" w:rsidRDefault="00EF1EEA" w:rsidP="00786E8F">
      <w:pPr>
        <w:widowControl/>
        <w:shd w:val="clear" w:color="auto" w:fill="FFFFFF"/>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本项目采用</w:t>
      </w:r>
      <w:r>
        <w:rPr>
          <w:rFonts w:ascii="宋体" w:hAnsi="宋体" w:cs="宋体" w:hint="eastAsia"/>
          <w:b/>
          <w:kern w:val="0"/>
          <w:sz w:val="24"/>
          <w:u w:val="double"/>
        </w:rPr>
        <w:t xml:space="preserve"> 总金额 </w:t>
      </w:r>
      <w:r>
        <w:rPr>
          <w:rFonts w:ascii="宋体" w:hAnsi="宋体" w:cs="宋体" w:hint="eastAsia"/>
          <w:bCs/>
          <w:kern w:val="0"/>
          <w:sz w:val="24"/>
        </w:rPr>
        <w:t>报价方式，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w:t>
      </w:r>
      <w:r w:rsidR="00786E8F" w:rsidRPr="005910D2">
        <w:rPr>
          <w:rFonts w:ascii="宋体" w:hAnsi="宋体" w:cs="宋体" w:hint="eastAsia"/>
          <w:kern w:val="0"/>
          <w:sz w:val="24"/>
        </w:rPr>
        <w:t>供应商仅可报价一次，报价截止时间后，按照“满足竞价项目要求且有效报价最低”的原则确定成交供应商（若竞价方案合格的多家竞价人的经核算后最低报价相同的，排名依照报价时间先后，并作为推荐成交候选人的先后顺序）。</w:t>
      </w:r>
    </w:p>
    <w:p w14:paraId="4B0837C5"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九、发布媒体</w:t>
      </w:r>
    </w:p>
    <w:p w14:paraId="155057A3"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14:paraId="463EBE3D" w14:textId="77777777" w:rsidR="00CF211E" w:rsidRDefault="00EF1EEA" w:rsidP="00211A9A">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十、对本次竞价提出询问，请按以下方式联系</w:t>
      </w:r>
    </w:p>
    <w:p w14:paraId="70150293" w14:textId="77777777" w:rsidR="00CF211E" w:rsidRDefault="00EF1EEA" w:rsidP="00211A9A">
      <w:pPr>
        <w:adjustRightInd w:val="0"/>
        <w:snapToGrid w:val="0"/>
        <w:spacing w:line="360" w:lineRule="auto"/>
        <w:ind w:firstLineChars="177" w:firstLine="425"/>
        <w:rPr>
          <w:rFonts w:ascii="宋体" w:hAnsi="宋体" w:hint="eastAsia"/>
          <w:color w:val="000000" w:themeColor="text1"/>
          <w:sz w:val="24"/>
        </w:rPr>
      </w:pPr>
      <w:r>
        <w:rPr>
          <w:rFonts w:ascii="宋体" w:hAnsi="宋体"/>
          <w:color w:val="000000" w:themeColor="text1"/>
          <w:sz w:val="24"/>
        </w:rPr>
        <w:t>1</w:t>
      </w:r>
      <w:r>
        <w:rPr>
          <w:rFonts w:ascii="宋体" w:hAnsi="宋体" w:hint="eastAsia"/>
          <w:color w:val="000000" w:themeColor="text1"/>
          <w:sz w:val="24"/>
        </w:rPr>
        <w:t>、采购单位：</w:t>
      </w:r>
    </w:p>
    <w:p w14:paraId="7110A820"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单位名称：广东省从化监狱</w:t>
      </w:r>
    </w:p>
    <w:p w14:paraId="270ED507"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采购单</w:t>
      </w:r>
      <w:r>
        <w:rPr>
          <w:rFonts w:ascii="宋体" w:hAnsi="宋体"/>
          <w:color w:val="000000" w:themeColor="text1"/>
          <w:sz w:val="24"/>
        </w:rPr>
        <w:t>位咨</w:t>
      </w:r>
      <w:r>
        <w:rPr>
          <w:rFonts w:ascii="宋体" w:hAnsi="宋体" w:hint="eastAsia"/>
          <w:color w:val="000000" w:themeColor="text1"/>
          <w:sz w:val="24"/>
        </w:rPr>
        <w:t>询联</w:t>
      </w:r>
      <w:r>
        <w:rPr>
          <w:rFonts w:ascii="宋体" w:hAnsi="宋体"/>
          <w:color w:val="000000" w:themeColor="text1"/>
          <w:sz w:val="24"/>
        </w:rPr>
        <w:t>系</w:t>
      </w:r>
      <w:r>
        <w:rPr>
          <w:rFonts w:ascii="宋体" w:hAnsi="宋体" w:hint="eastAsia"/>
          <w:color w:val="000000" w:themeColor="text1"/>
          <w:sz w:val="24"/>
        </w:rPr>
        <w:t>电话</w:t>
      </w:r>
      <w:r>
        <w:rPr>
          <w:rFonts w:ascii="宋体" w:hAnsi="宋体"/>
          <w:color w:val="000000" w:themeColor="text1"/>
          <w:sz w:val="24"/>
        </w:rPr>
        <w:t>：招</w:t>
      </w:r>
      <w:r>
        <w:rPr>
          <w:rFonts w:ascii="宋体" w:hAnsi="宋体" w:hint="eastAsia"/>
          <w:color w:val="000000" w:themeColor="text1"/>
          <w:sz w:val="24"/>
        </w:rPr>
        <w:t>标</w:t>
      </w:r>
      <w:r>
        <w:rPr>
          <w:rFonts w:ascii="宋体" w:hAnsi="宋体"/>
          <w:color w:val="000000" w:themeColor="text1"/>
          <w:sz w:val="24"/>
        </w:rPr>
        <w:t>采</w:t>
      </w:r>
      <w:r>
        <w:rPr>
          <w:rFonts w:ascii="宋体" w:hAnsi="宋体" w:hint="eastAsia"/>
          <w:color w:val="000000" w:themeColor="text1"/>
          <w:sz w:val="24"/>
        </w:rPr>
        <w:t>购办</w:t>
      </w:r>
      <w:r>
        <w:rPr>
          <w:rFonts w:ascii="宋体" w:hAnsi="宋体"/>
          <w:color w:val="000000" w:themeColor="text1"/>
          <w:sz w:val="24"/>
        </w:rPr>
        <w:t>公室，020-37976411</w:t>
      </w:r>
    </w:p>
    <w:p w14:paraId="7F0F3BB1"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采购单</w:t>
      </w:r>
      <w:r>
        <w:rPr>
          <w:rFonts w:ascii="宋体" w:hAnsi="宋体"/>
          <w:color w:val="000000" w:themeColor="text1"/>
          <w:sz w:val="24"/>
        </w:rPr>
        <w:t>位</w:t>
      </w:r>
      <w:r>
        <w:rPr>
          <w:rFonts w:ascii="宋体" w:hAnsi="宋体" w:hint="eastAsia"/>
          <w:color w:val="000000" w:themeColor="text1"/>
          <w:sz w:val="24"/>
        </w:rPr>
        <w:t>监</w:t>
      </w:r>
      <w:r>
        <w:rPr>
          <w:rFonts w:ascii="宋体" w:hAnsi="宋体"/>
          <w:color w:val="000000" w:themeColor="text1"/>
          <w:sz w:val="24"/>
        </w:rPr>
        <w:t>督</w:t>
      </w:r>
      <w:r>
        <w:rPr>
          <w:rFonts w:ascii="宋体" w:hAnsi="宋体" w:hint="eastAsia"/>
          <w:color w:val="000000" w:themeColor="text1"/>
          <w:sz w:val="24"/>
        </w:rPr>
        <w:t>联</w:t>
      </w:r>
      <w:r>
        <w:rPr>
          <w:rFonts w:ascii="宋体" w:hAnsi="宋体"/>
          <w:color w:val="000000" w:themeColor="text1"/>
          <w:sz w:val="24"/>
        </w:rPr>
        <w:t>系</w:t>
      </w:r>
      <w:r>
        <w:rPr>
          <w:rFonts w:ascii="宋体" w:hAnsi="宋体" w:hint="eastAsia"/>
          <w:color w:val="000000" w:themeColor="text1"/>
          <w:sz w:val="24"/>
        </w:rPr>
        <w:t>电话</w:t>
      </w:r>
      <w:r>
        <w:rPr>
          <w:rFonts w:ascii="宋体" w:hAnsi="宋体"/>
          <w:color w:val="000000" w:themeColor="text1"/>
          <w:sz w:val="24"/>
        </w:rPr>
        <w:t>：</w:t>
      </w:r>
      <w:r>
        <w:rPr>
          <w:rFonts w:ascii="宋体" w:hAnsi="宋体" w:hint="eastAsia"/>
          <w:color w:val="000000" w:themeColor="text1"/>
          <w:sz w:val="24"/>
        </w:rPr>
        <w:t>纪检</w:t>
      </w:r>
      <w:r>
        <w:rPr>
          <w:rFonts w:ascii="宋体" w:hAnsi="宋体"/>
          <w:color w:val="000000" w:themeColor="text1"/>
          <w:sz w:val="24"/>
        </w:rPr>
        <w:t>与</w:t>
      </w:r>
      <w:r>
        <w:rPr>
          <w:rFonts w:ascii="宋体" w:hAnsi="宋体" w:hint="eastAsia"/>
          <w:color w:val="000000" w:themeColor="text1"/>
          <w:sz w:val="24"/>
        </w:rPr>
        <w:t>审计</w:t>
      </w:r>
      <w:r>
        <w:rPr>
          <w:rFonts w:ascii="宋体" w:hAnsi="宋体"/>
          <w:color w:val="000000" w:themeColor="text1"/>
          <w:sz w:val="24"/>
        </w:rPr>
        <w:t>科，</w:t>
      </w:r>
      <w:r>
        <w:rPr>
          <w:rFonts w:ascii="宋体" w:hAnsi="宋体" w:hint="eastAsia"/>
          <w:color w:val="000000" w:themeColor="text1"/>
          <w:sz w:val="24"/>
        </w:rPr>
        <w:t>020-37513900</w:t>
      </w:r>
    </w:p>
    <w:p w14:paraId="0671E074"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联</w:t>
      </w:r>
      <w:r>
        <w:rPr>
          <w:rFonts w:ascii="宋体" w:hAnsi="宋体" w:cs="宋体"/>
          <w:kern w:val="0"/>
          <w:sz w:val="24"/>
        </w:rPr>
        <w:t>系</w:t>
      </w:r>
      <w:r>
        <w:rPr>
          <w:rFonts w:ascii="宋体" w:hAnsi="宋体" w:hint="eastAsia"/>
          <w:color w:val="000000" w:themeColor="text1"/>
          <w:sz w:val="24"/>
        </w:rPr>
        <w:t>地址：广州市从化区鳌头镇聚丰北路</w:t>
      </w:r>
      <w:r>
        <w:rPr>
          <w:rFonts w:ascii="宋体" w:hAnsi="宋体"/>
          <w:color w:val="000000" w:themeColor="text1"/>
          <w:sz w:val="24"/>
        </w:rPr>
        <w:t>623</w:t>
      </w:r>
      <w:r>
        <w:rPr>
          <w:rFonts w:ascii="宋体" w:hAnsi="宋体" w:hint="eastAsia"/>
          <w:color w:val="000000" w:themeColor="text1"/>
          <w:sz w:val="24"/>
        </w:rPr>
        <w:t>号</w:t>
      </w:r>
    </w:p>
    <w:p w14:paraId="59BC6C06" w14:textId="77777777" w:rsidR="00CF211E" w:rsidRDefault="00EF1EEA" w:rsidP="00211A9A">
      <w:pPr>
        <w:adjustRightInd w:val="0"/>
        <w:snapToGrid w:val="0"/>
        <w:spacing w:line="360" w:lineRule="auto"/>
        <w:ind w:firstLineChars="177" w:firstLine="425"/>
        <w:rPr>
          <w:rFonts w:ascii="宋体" w:hAnsi="宋体" w:hint="eastAsia"/>
          <w:color w:val="000000" w:themeColor="text1"/>
          <w:sz w:val="24"/>
        </w:rPr>
      </w:pPr>
      <w:r>
        <w:rPr>
          <w:rFonts w:ascii="宋体" w:hAnsi="宋体"/>
          <w:color w:val="000000" w:themeColor="text1"/>
          <w:sz w:val="24"/>
        </w:rPr>
        <w:t>2</w:t>
      </w:r>
      <w:r>
        <w:rPr>
          <w:rFonts w:ascii="宋体" w:hAnsi="宋体" w:hint="eastAsia"/>
          <w:color w:val="000000" w:themeColor="text1"/>
          <w:sz w:val="24"/>
        </w:rPr>
        <w:t>、代理机构：</w:t>
      </w:r>
    </w:p>
    <w:p w14:paraId="2C8910A0"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名</w:t>
      </w:r>
      <w:r>
        <w:rPr>
          <w:rFonts w:ascii="宋体" w:hAnsi="宋体"/>
          <w:color w:val="000000" w:themeColor="text1"/>
          <w:sz w:val="24"/>
        </w:rPr>
        <w:t xml:space="preserve">  </w:t>
      </w:r>
      <w:r>
        <w:rPr>
          <w:rFonts w:ascii="宋体" w:hAnsi="宋体" w:hint="eastAsia"/>
          <w:color w:val="000000" w:themeColor="text1"/>
          <w:sz w:val="24"/>
        </w:rPr>
        <w:t>称：广东元正招标采购有限公司</w:t>
      </w:r>
    </w:p>
    <w:p w14:paraId="214F99ED"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址：广州市越秀区先烈中路</w:t>
      </w:r>
      <w:r>
        <w:rPr>
          <w:rFonts w:ascii="宋体" w:hAnsi="宋体"/>
          <w:color w:val="000000" w:themeColor="text1"/>
          <w:sz w:val="24"/>
        </w:rPr>
        <w:t>102</w:t>
      </w:r>
      <w:r>
        <w:rPr>
          <w:rFonts w:ascii="宋体" w:hAnsi="宋体" w:hint="eastAsia"/>
          <w:color w:val="000000" w:themeColor="text1"/>
          <w:sz w:val="24"/>
        </w:rPr>
        <w:t>号华盛大厦北塔</w:t>
      </w:r>
      <w:r>
        <w:rPr>
          <w:rFonts w:ascii="宋体" w:hAnsi="宋体"/>
          <w:color w:val="000000" w:themeColor="text1"/>
          <w:sz w:val="24"/>
        </w:rPr>
        <w:t>26</w:t>
      </w:r>
      <w:r>
        <w:rPr>
          <w:rFonts w:ascii="宋体" w:hAnsi="宋体" w:hint="eastAsia"/>
          <w:color w:val="000000" w:themeColor="text1"/>
          <w:sz w:val="24"/>
        </w:rPr>
        <w:t>楼</w:t>
      </w:r>
    </w:p>
    <w:p w14:paraId="05D0DDBC"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联系方式：万先生、蔡先生</w:t>
      </w:r>
      <w:r>
        <w:rPr>
          <w:rFonts w:ascii="宋体" w:hAnsi="宋体"/>
          <w:color w:val="000000" w:themeColor="text1"/>
          <w:sz w:val="24"/>
        </w:rPr>
        <w:t xml:space="preserve"> 020-87258495-</w:t>
      </w:r>
      <w:r>
        <w:rPr>
          <w:rFonts w:ascii="宋体" w:hAnsi="宋体" w:hint="eastAsia"/>
          <w:color w:val="000000" w:themeColor="text1"/>
          <w:sz w:val="24"/>
        </w:rPr>
        <w:t>613</w:t>
      </w:r>
      <w:r>
        <w:rPr>
          <w:rFonts w:ascii="宋体" w:hAnsi="宋体"/>
          <w:color w:val="000000" w:themeColor="text1"/>
          <w:sz w:val="24"/>
        </w:rPr>
        <w:t>、612</w:t>
      </w:r>
    </w:p>
    <w:p w14:paraId="38D73776"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联系邮箱：</w:t>
      </w:r>
      <w:r>
        <w:rPr>
          <w:rFonts w:ascii="宋体" w:hAnsi="宋体"/>
          <w:color w:val="000000" w:themeColor="text1"/>
          <w:sz w:val="24"/>
        </w:rPr>
        <w:t>gdyzzblb@163.com</w:t>
      </w:r>
    </w:p>
    <w:p w14:paraId="33776C41" w14:textId="77777777" w:rsidR="00CF211E" w:rsidRDefault="00EF1EEA" w:rsidP="00211A9A">
      <w:pPr>
        <w:adjustRightInd w:val="0"/>
        <w:snapToGrid w:val="0"/>
        <w:spacing w:line="360" w:lineRule="auto"/>
        <w:ind w:firstLineChars="177" w:firstLine="425"/>
        <w:rPr>
          <w:rFonts w:ascii="宋体" w:hAnsi="宋体" w:hint="eastAsia"/>
          <w:color w:val="000000" w:themeColor="text1"/>
          <w:sz w:val="24"/>
        </w:rPr>
      </w:pPr>
      <w:r>
        <w:rPr>
          <w:rFonts w:ascii="宋体" w:hAnsi="宋体"/>
          <w:color w:val="000000" w:themeColor="text1"/>
          <w:sz w:val="24"/>
        </w:rPr>
        <w:t>3</w:t>
      </w:r>
      <w:r>
        <w:rPr>
          <w:rFonts w:ascii="宋体" w:hAnsi="宋体" w:hint="eastAsia"/>
          <w:color w:val="000000" w:themeColor="text1"/>
          <w:sz w:val="24"/>
        </w:rPr>
        <w:t>、平台技术支持：</w:t>
      </w:r>
    </w:p>
    <w:p w14:paraId="0780D0E9" w14:textId="77777777" w:rsidR="00CF211E" w:rsidRDefault="00EF1EEA" w:rsidP="00211A9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刘先生、张小姐，电话：020-87258495-</w:t>
      </w:r>
      <w:r>
        <w:rPr>
          <w:rFonts w:ascii="宋体" w:hAnsi="宋体"/>
          <w:color w:val="000000" w:themeColor="text1"/>
          <w:sz w:val="24"/>
        </w:rPr>
        <w:t>92</w:t>
      </w:r>
      <w:r>
        <w:rPr>
          <w:rFonts w:ascii="宋体" w:hAnsi="宋体" w:hint="eastAsia"/>
          <w:color w:val="000000" w:themeColor="text1"/>
          <w:sz w:val="24"/>
        </w:rPr>
        <w:t>7、9</w:t>
      </w:r>
      <w:r>
        <w:rPr>
          <w:rFonts w:ascii="宋体" w:hAnsi="宋体"/>
          <w:color w:val="000000" w:themeColor="text1"/>
          <w:sz w:val="24"/>
        </w:rPr>
        <w:t>2</w:t>
      </w:r>
      <w:r>
        <w:rPr>
          <w:rFonts w:ascii="宋体" w:hAnsi="宋体" w:hint="eastAsia"/>
          <w:color w:val="000000" w:themeColor="text1"/>
          <w:sz w:val="24"/>
        </w:rPr>
        <w:t>5</w:t>
      </w:r>
    </w:p>
    <w:p w14:paraId="73DB1F35" w14:textId="77777777" w:rsidR="00CF211E" w:rsidRDefault="00EF1EEA">
      <w:pPr>
        <w:spacing w:line="360" w:lineRule="auto"/>
        <w:jc w:val="right"/>
        <w:rPr>
          <w:rFonts w:ascii="宋体" w:hAnsi="宋体" w:hint="eastAsia"/>
          <w:color w:val="000000" w:themeColor="text1"/>
          <w:sz w:val="24"/>
        </w:rPr>
      </w:pPr>
      <w:r>
        <w:rPr>
          <w:rFonts w:ascii="宋体" w:hAnsi="宋体" w:hint="eastAsia"/>
          <w:color w:val="000000" w:themeColor="text1"/>
          <w:sz w:val="24"/>
        </w:rPr>
        <w:t>广东元正招标采购有限公司</w:t>
      </w:r>
    </w:p>
    <w:p w14:paraId="384926AC" w14:textId="1DEA3F7E" w:rsidR="00CF211E" w:rsidRDefault="00EF1EEA">
      <w:pPr>
        <w:spacing w:line="360" w:lineRule="auto"/>
        <w:jc w:val="right"/>
        <w:rPr>
          <w:rFonts w:ascii="宋体" w:hAnsi="宋体" w:hint="eastAsia"/>
          <w:color w:val="000000" w:themeColor="text1"/>
          <w:sz w:val="24"/>
        </w:rPr>
      </w:pPr>
      <w:r>
        <w:rPr>
          <w:rFonts w:ascii="宋体" w:hAnsi="宋体"/>
          <w:color w:val="000000" w:themeColor="text1"/>
          <w:sz w:val="24"/>
        </w:rPr>
        <w:t>2025</w:t>
      </w:r>
      <w:r>
        <w:rPr>
          <w:rFonts w:ascii="宋体" w:hAnsi="宋体" w:hint="eastAsia"/>
          <w:color w:val="000000" w:themeColor="text1"/>
          <w:sz w:val="24"/>
        </w:rPr>
        <w:t>年</w:t>
      </w:r>
      <w:r w:rsidR="00184809">
        <w:rPr>
          <w:rFonts w:ascii="宋体" w:hAnsi="宋体" w:hint="eastAsia"/>
          <w:color w:val="000000" w:themeColor="text1"/>
          <w:sz w:val="24"/>
        </w:rPr>
        <w:t>07</w:t>
      </w:r>
      <w:r>
        <w:rPr>
          <w:rFonts w:ascii="宋体" w:hAnsi="宋体" w:hint="eastAsia"/>
          <w:color w:val="000000" w:themeColor="text1"/>
          <w:sz w:val="24"/>
        </w:rPr>
        <w:t>月</w:t>
      </w:r>
      <w:r w:rsidR="00184809">
        <w:rPr>
          <w:rFonts w:ascii="宋体" w:hAnsi="宋体" w:hint="eastAsia"/>
          <w:color w:val="000000" w:themeColor="text1"/>
          <w:sz w:val="24"/>
        </w:rPr>
        <w:t>09</w:t>
      </w:r>
      <w:r>
        <w:rPr>
          <w:rFonts w:ascii="宋体" w:hAnsi="宋体" w:hint="eastAsia"/>
          <w:color w:val="000000" w:themeColor="text1"/>
          <w:sz w:val="24"/>
        </w:rPr>
        <w:t>日</w:t>
      </w:r>
    </w:p>
    <w:p w14:paraId="695D560B" w14:textId="77777777" w:rsidR="00CF211E" w:rsidRDefault="00CF211E">
      <w:pPr>
        <w:spacing w:line="360" w:lineRule="auto"/>
        <w:jc w:val="left"/>
        <w:rPr>
          <w:rFonts w:ascii="宋体" w:hAnsi="宋体" w:hint="eastAsia"/>
          <w:color w:val="000000" w:themeColor="text1"/>
          <w:sz w:val="24"/>
        </w:rPr>
      </w:pPr>
    </w:p>
    <w:p w14:paraId="3CBAE1BA" w14:textId="77777777" w:rsidR="00CF211E" w:rsidRDefault="00CF211E">
      <w:pPr>
        <w:spacing w:line="360" w:lineRule="auto"/>
        <w:jc w:val="center"/>
        <w:rPr>
          <w:rFonts w:ascii="宋体" w:hAnsi="宋体" w:hint="eastAsia"/>
          <w:color w:val="000000" w:themeColor="text1"/>
          <w:sz w:val="24"/>
        </w:rPr>
        <w:sectPr w:rsidR="00CF211E">
          <w:pgSz w:w="11905" w:h="16838"/>
          <w:pgMar w:top="1247" w:right="1440" w:bottom="1247" w:left="1440" w:header="851" w:footer="822" w:gutter="0"/>
          <w:cols w:space="720"/>
          <w:docGrid w:linePitch="312"/>
        </w:sectPr>
      </w:pPr>
    </w:p>
    <w:p w14:paraId="68726E77" w14:textId="77777777" w:rsidR="00CF211E" w:rsidRDefault="00EF1EEA">
      <w:pPr>
        <w:adjustRightInd w:val="0"/>
        <w:snapToGrid w:val="0"/>
        <w:spacing w:beforeLines="100" w:before="240" w:line="360" w:lineRule="auto"/>
        <w:jc w:val="center"/>
        <w:outlineLvl w:val="0"/>
        <w:rPr>
          <w:rFonts w:ascii="宋体" w:hAnsi="宋体" w:hint="eastAsia"/>
          <w:b/>
          <w:bCs/>
          <w:color w:val="000000" w:themeColor="text1"/>
          <w:sz w:val="32"/>
          <w:szCs w:val="32"/>
        </w:rPr>
      </w:pPr>
      <w:bookmarkStart w:id="16" w:name="_Toc201918947"/>
      <w:r>
        <w:rPr>
          <w:rFonts w:ascii="宋体" w:hAnsi="宋体" w:hint="eastAsia"/>
          <w:b/>
          <w:bCs/>
          <w:color w:val="000000" w:themeColor="text1"/>
          <w:sz w:val="32"/>
          <w:szCs w:val="32"/>
        </w:rPr>
        <w:lastRenderedPageBreak/>
        <w:t>第二章</w:t>
      </w:r>
      <w:r>
        <w:rPr>
          <w:rFonts w:ascii="宋体" w:hAnsi="宋体"/>
          <w:b/>
          <w:bCs/>
          <w:color w:val="000000" w:themeColor="text1"/>
          <w:sz w:val="32"/>
          <w:szCs w:val="32"/>
        </w:rPr>
        <w:t xml:space="preserve">  </w:t>
      </w:r>
      <w:bookmarkEnd w:id="15"/>
      <w:r>
        <w:rPr>
          <w:rFonts w:ascii="宋体" w:hAnsi="宋体" w:hint="eastAsia"/>
          <w:b/>
          <w:bCs/>
          <w:color w:val="000000" w:themeColor="text1"/>
          <w:sz w:val="32"/>
          <w:szCs w:val="32"/>
        </w:rPr>
        <w:t>竞价须知</w:t>
      </w:r>
      <w:bookmarkEnd w:id="16"/>
    </w:p>
    <w:p w14:paraId="0904B987" w14:textId="77777777" w:rsidR="00CF211E" w:rsidRDefault="00EF1EEA">
      <w:pPr>
        <w:numPr>
          <w:ilvl w:val="0"/>
          <w:numId w:val="3"/>
        </w:numPr>
        <w:adjustRightInd w:val="0"/>
        <w:snapToGrid w:val="0"/>
        <w:spacing w:line="360" w:lineRule="auto"/>
        <w:ind w:left="480" w:hangingChars="200" w:hanging="480"/>
        <w:rPr>
          <w:rFonts w:ascii="宋体" w:hAnsi="宋体" w:cs="宋体" w:hint="eastAsia"/>
          <w:color w:val="000000"/>
          <w:sz w:val="24"/>
        </w:rPr>
      </w:pPr>
      <w:r>
        <w:rPr>
          <w:rFonts w:ascii="宋体" w:hAnsi="宋体" w:cs="宋体" w:hint="eastAsia"/>
          <w:color w:val="000000"/>
          <w:sz w:val="24"/>
        </w:rPr>
        <w:t>本项目通过</w:t>
      </w:r>
      <w:r>
        <w:rPr>
          <w:rFonts w:ascii="宋体" w:hAnsi="宋体" w:cs="宋体" w:hint="eastAsia"/>
          <w:color w:val="000000"/>
          <w:sz w:val="24"/>
          <w:shd w:val="clear" w:color="auto" w:fill="FFFFFF"/>
        </w:rPr>
        <w:t>广东元正招标采购有限公司的电子竞价平台</w:t>
      </w:r>
      <w:r>
        <w:rPr>
          <w:rFonts w:ascii="宋体" w:hAnsi="宋体" w:cs="宋体" w:hint="eastAsia"/>
          <w:color w:val="000000"/>
          <w:sz w:val="24"/>
        </w:rPr>
        <w:t>进行竞价，参与竞价的供应商必须登录平台进行注册，注册成功后方可参与项目竞价。</w:t>
      </w:r>
    </w:p>
    <w:p w14:paraId="154E31E8" w14:textId="77777777" w:rsidR="00CF211E" w:rsidRDefault="00EF1EEA">
      <w:pPr>
        <w:numPr>
          <w:ilvl w:val="0"/>
          <w:numId w:val="3"/>
        </w:numPr>
        <w:spacing w:beforeLines="50" w:before="120" w:afterLines="50" w:after="120" w:line="360" w:lineRule="auto"/>
        <w:ind w:firstLine="0"/>
        <w:rPr>
          <w:rFonts w:ascii="宋体" w:hAnsi="宋体" w:cs="宋体" w:hint="eastAsia"/>
          <w:b/>
          <w:bCs/>
          <w:color w:val="000000"/>
          <w:sz w:val="24"/>
        </w:rPr>
      </w:pPr>
      <w:r>
        <w:rPr>
          <w:rFonts w:ascii="宋体" w:hAnsi="宋体" w:cs="宋体" w:hint="eastAsia"/>
          <w:b/>
          <w:bCs/>
          <w:color w:val="000000"/>
          <w:sz w:val="24"/>
        </w:rPr>
        <w:t>竞价须知</w:t>
      </w:r>
    </w:p>
    <w:p w14:paraId="73DD5E28" w14:textId="77777777" w:rsidR="00CF211E" w:rsidRDefault="00EF1EEA">
      <w:pPr>
        <w:numPr>
          <w:ilvl w:val="0"/>
          <w:numId w:val="4"/>
        </w:numPr>
        <w:spacing w:line="360" w:lineRule="auto"/>
        <w:ind w:left="0" w:firstLine="284"/>
        <w:rPr>
          <w:rFonts w:ascii="宋体" w:hAnsi="宋体" w:cs="宋体" w:hint="eastAsia"/>
          <w:b/>
          <w:color w:val="000000"/>
          <w:sz w:val="24"/>
        </w:rPr>
      </w:pPr>
      <w:r>
        <w:rPr>
          <w:rFonts w:ascii="宋体" w:hAnsi="宋体" w:cs="宋体" w:hint="eastAsia"/>
          <w:b/>
          <w:color w:val="000000"/>
          <w:sz w:val="24"/>
        </w:rPr>
        <w:t>竞价说明</w:t>
      </w:r>
    </w:p>
    <w:p w14:paraId="0E720C4F"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参与竞价的供应商应承担所有与准备和参加竞价有关的费用，不</w:t>
      </w:r>
      <w:r>
        <w:rPr>
          <w:rFonts w:ascii="宋体" w:hAnsi="宋体" w:cs="宋体" w:hint="eastAsia"/>
          <w:color w:val="000000"/>
          <w:sz w:val="24"/>
          <w:lang w:eastAsia="zh-TW"/>
        </w:rPr>
        <w:t>论</w:t>
      </w:r>
      <w:r>
        <w:rPr>
          <w:rFonts w:ascii="宋体" w:hAnsi="宋体" w:cs="宋体" w:hint="eastAsia"/>
          <w:color w:val="000000"/>
          <w:sz w:val="24"/>
        </w:rPr>
        <w:t>竞价</w:t>
      </w:r>
      <w:r>
        <w:rPr>
          <w:rFonts w:ascii="宋体" w:hAnsi="宋体" w:cs="宋体" w:hint="eastAsia"/>
          <w:color w:val="000000"/>
          <w:sz w:val="24"/>
          <w:lang w:eastAsia="zh-TW"/>
        </w:rPr>
        <w:t>的结果如何</w:t>
      </w:r>
      <w:r>
        <w:rPr>
          <w:rFonts w:ascii="宋体" w:hAnsi="宋体" w:cs="宋体" w:hint="eastAsia"/>
          <w:color w:val="000000"/>
          <w:sz w:val="24"/>
        </w:rPr>
        <w:t>，采购人和</w:t>
      </w:r>
      <w:r>
        <w:rPr>
          <w:rFonts w:ascii="宋体" w:hAnsi="宋体" w:cs="宋体" w:hint="eastAsia"/>
          <w:color w:val="000000"/>
          <w:sz w:val="24"/>
          <w:lang w:eastAsia="zh-TW"/>
        </w:rPr>
        <w:t>代理机构均无义务和责任承担这些费用</w:t>
      </w:r>
      <w:r>
        <w:rPr>
          <w:rFonts w:ascii="宋体" w:hAnsi="宋体" w:cs="宋体" w:hint="eastAsia"/>
          <w:color w:val="000000"/>
          <w:sz w:val="24"/>
        </w:rPr>
        <w:t>。</w:t>
      </w:r>
    </w:p>
    <w:p w14:paraId="484EFC34"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供应商必须按竞价附件的格式填写，不得随意增加或删除表格内容。除单价、金额或项目要求填写的内容外，不得擅自改动竞价附件内容，否则将有可能影响成交结果，不推荐为成交候选人。</w:t>
      </w:r>
    </w:p>
    <w:p w14:paraId="192E3800" w14:textId="77777777" w:rsidR="00CF211E" w:rsidRDefault="00EF1EEA">
      <w:pPr>
        <w:numPr>
          <w:ilvl w:val="0"/>
          <w:numId w:val="5"/>
        </w:numPr>
        <w:spacing w:line="360" w:lineRule="auto"/>
        <w:ind w:firstLineChars="200" w:firstLine="482"/>
        <w:rPr>
          <w:rFonts w:ascii="宋体" w:hAnsi="宋体" w:cs="宋体" w:hint="eastAsia"/>
          <w:color w:val="000000"/>
          <w:sz w:val="24"/>
        </w:rPr>
      </w:pPr>
      <w:r>
        <w:rPr>
          <w:rFonts w:ascii="宋体" w:hAnsi="宋体" w:cs="宋体" w:hint="eastAsia"/>
          <w:b/>
          <w:bCs/>
          <w:color w:val="000000"/>
          <w:sz w:val="24"/>
        </w:rPr>
        <w:t>参与竞价的</w:t>
      </w:r>
      <w:r>
        <w:rPr>
          <w:rFonts w:ascii="宋体" w:hAnsi="宋体" w:cs="宋体" w:hint="eastAsia"/>
          <w:b/>
          <w:bCs/>
          <w:color w:val="000000"/>
          <w:sz w:val="24"/>
          <w:lang w:val="zh-CN"/>
        </w:rPr>
        <w:t>供应商需对用户需求书的所有条款进行整体响应，用户需求书条款若有一条负偏离或不响应，</w:t>
      </w:r>
      <w:r>
        <w:rPr>
          <w:rFonts w:ascii="宋体" w:hAnsi="宋体" w:cs="宋体" w:hint="eastAsia"/>
          <w:b/>
          <w:bCs/>
          <w:color w:val="000000"/>
          <w:sz w:val="24"/>
        </w:rPr>
        <w:t>不推荐为成交候选人</w:t>
      </w:r>
      <w:r>
        <w:rPr>
          <w:rFonts w:ascii="宋体" w:hAnsi="宋体" w:cs="宋体" w:hint="eastAsia"/>
          <w:color w:val="000000"/>
          <w:sz w:val="24"/>
          <w:lang w:val="zh-CN"/>
        </w:rPr>
        <w:t>。</w:t>
      </w:r>
    </w:p>
    <w:p w14:paraId="1D271B10"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若成交供应商自身原因无法完成本项目，则采购人有权利保留追究责任。</w:t>
      </w:r>
    </w:p>
    <w:p w14:paraId="0045FE19"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1831AAEC"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color w:val="000000"/>
          <w:sz w:val="24"/>
          <w:lang w:eastAsia="zh-TW"/>
        </w:rPr>
        <w:t>供应商向我司咨询的有关项目事项，一切以</w:t>
      </w:r>
      <w:r>
        <w:rPr>
          <w:rFonts w:ascii="宋体" w:hAnsi="宋体" w:cs="宋体" w:hint="eastAsia"/>
          <w:color w:val="000000"/>
          <w:sz w:val="24"/>
        </w:rPr>
        <w:t>竞价文件</w:t>
      </w:r>
      <w:r>
        <w:rPr>
          <w:rFonts w:ascii="宋体" w:hAnsi="宋体" w:cs="宋体" w:hint="eastAsia"/>
          <w:color w:val="000000"/>
          <w:sz w:val="24"/>
          <w:lang w:eastAsia="zh-TW"/>
        </w:rPr>
        <w:t>规定</w:t>
      </w:r>
      <w:r>
        <w:rPr>
          <w:rFonts w:ascii="宋体" w:hAnsi="宋体" w:cs="宋体" w:hint="eastAsia"/>
          <w:color w:val="000000"/>
          <w:sz w:val="24"/>
        </w:rPr>
        <w:t>和竞价公告规定以及</w:t>
      </w:r>
      <w:r>
        <w:rPr>
          <w:rFonts w:ascii="宋体" w:hAnsi="宋体" w:cs="宋体" w:hint="eastAsia"/>
          <w:color w:val="000000"/>
          <w:sz w:val="24"/>
          <w:lang w:eastAsia="zh-TW"/>
        </w:rPr>
        <w:t>本公司</w:t>
      </w:r>
      <w:r>
        <w:rPr>
          <w:rFonts w:ascii="宋体" w:hAnsi="宋体" w:cs="宋体" w:hint="eastAsia"/>
          <w:color w:val="000000"/>
          <w:sz w:val="24"/>
        </w:rPr>
        <w:t>的</w:t>
      </w:r>
      <w:r>
        <w:rPr>
          <w:rFonts w:ascii="宋体" w:hAnsi="宋体" w:cs="宋体" w:hint="eastAsia"/>
          <w:color w:val="000000"/>
          <w:sz w:val="24"/>
          <w:lang w:eastAsia="zh-TW"/>
        </w:rPr>
        <w:t>书面答复为准，其他一切形式均为个人意见，不代表本公司的意见</w:t>
      </w:r>
      <w:r>
        <w:rPr>
          <w:rFonts w:ascii="宋体" w:hAnsi="宋体" w:cs="宋体" w:hint="eastAsia"/>
          <w:color w:val="000000"/>
          <w:sz w:val="24"/>
        </w:rPr>
        <w:t>。</w:t>
      </w:r>
    </w:p>
    <w:p w14:paraId="4476EF29"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参与竞价的供应商应认真阅读</w:t>
      </w:r>
      <w:r>
        <w:rPr>
          <w:rFonts w:ascii="宋体" w:hAnsi="宋体" w:cs="宋体" w:hint="eastAsia"/>
          <w:color w:val="000000"/>
          <w:sz w:val="24"/>
          <w:lang w:eastAsia="zh-TW"/>
        </w:rPr>
        <w:t>、并充分理解</w:t>
      </w:r>
      <w:r>
        <w:rPr>
          <w:rFonts w:ascii="宋体" w:hAnsi="宋体" w:cs="宋体" w:hint="eastAsia"/>
          <w:color w:val="000000"/>
          <w:sz w:val="24"/>
        </w:rPr>
        <w:t>竞价</w:t>
      </w:r>
      <w:r>
        <w:rPr>
          <w:rFonts w:ascii="宋体" w:hAnsi="宋体" w:cs="宋体" w:hint="eastAsia"/>
          <w:color w:val="000000"/>
          <w:sz w:val="24"/>
          <w:lang w:eastAsia="zh-TW"/>
        </w:rPr>
        <w:t>文件的全部内容（包括所有的补充、修改内容重要事项、格式、条款</w:t>
      </w:r>
      <w:r>
        <w:rPr>
          <w:rFonts w:ascii="宋体" w:hAnsi="宋体" w:cs="宋体" w:hint="eastAsia"/>
          <w:color w:val="000000"/>
          <w:sz w:val="24"/>
        </w:rPr>
        <w:t>、服务要求</w:t>
      </w:r>
      <w:r>
        <w:rPr>
          <w:rFonts w:ascii="宋体" w:hAnsi="宋体" w:cs="宋体" w:hint="eastAsia"/>
          <w:color w:val="000000"/>
          <w:sz w:val="24"/>
          <w:lang w:eastAsia="zh-TW"/>
        </w:rPr>
        <w:t>和技术规范、参数及要求等）。</w:t>
      </w:r>
      <w:r>
        <w:rPr>
          <w:rFonts w:ascii="宋体" w:hAnsi="宋体" w:cs="宋体" w:hint="eastAsia"/>
          <w:color w:val="000000"/>
          <w:sz w:val="24"/>
        </w:rPr>
        <w:t>供应商</w:t>
      </w:r>
      <w:r>
        <w:rPr>
          <w:rFonts w:ascii="宋体" w:hAnsi="宋体" w:cs="宋体" w:hint="eastAsia"/>
          <w:color w:val="000000"/>
          <w:sz w:val="24"/>
          <w:lang w:eastAsia="zh-TW"/>
        </w:rPr>
        <w:t>没有按照</w:t>
      </w:r>
      <w:r>
        <w:rPr>
          <w:rFonts w:ascii="宋体" w:hAnsi="宋体" w:cs="宋体" w:hint="eastAsia"/>
          <w:color w:val="000000"/>
          <w:sz w:val="24"/>
        </w:rPr>
        <w:t>竞价</w:t>
      </w:r>
      <w:r>
        <w:rPr>
          <w:rFonts w:ascii="宋体" w:hAnsi="宋体" w:cs="宋体" w:hint="eastAsia"/>
          <w:color w:val="000000"/>
          <w:sz w:val="24"/>
          <w:lang w:eastAsia="zh-TW"/>
        </w:rPr>
        <w:t>文件要求提交全部资料，或者</w:t>
      </w:r>
      <w:r>
        <w:rPr>
          <w:rFonts w:ascii="宋体" w:hAnsi="宋体" w:cs="宋体" w:hint="eastAsia"/>
          <w:color w:val="000000"/>
          <w:sz w:val="24"/>
        </w:rPr>
        <w:t>参与竞价所上传的</w:t>
      </w:r>
      <w:r>
        <w:rPr>
          <w:rFonts w:ascii="宋体" w:hAnsi="宋体" w:cs="宋体" w:hint="eastAsia"/>
          <w:color w:val="000000"/>
          <w:sz w:val="24"/>
          <w:lang w:eastAsia="zh-TW"/>
        </w:rPr>
        <w:t>文件没有对</w:t>
      </w:r>
      <w:r>
        <w:rPr>
          <w:rFonts w:ascii="宋体" w:hAnsi="宋体" w:cs="宋体" w:hint="eastAsia"/>
          <w:color w:val="000000"/>
          <w:sz w:val="24"/>
        </w:rPr>
        <w:t>竞价</w:t>
      </w:r>
      <w:r>
        <w:rPr>
          <w:rFonts w:ascii="宋体" w:hAnsi="宋体" w:cs="宋体" w:hint="eastAsia"/>
          <w:color w:val="000000"/>
          <w:sz w:val="24"/>
          <w:lang w:eastAsia="zh-TW"/>
        </w:rPr>
        <w:t>文件在各方面都</w:t>
      </w:r>
      <w:proofErr w:type="gramStart"/>
      <w:r>
        <w:rPr>
          <w:rFonts w:ascii="宋体" w:hAnsi="宋体" w:cs="宋体" w:hint="eastAsia"/>
          <w:color w:val="000000"/>
          <w:sz w:val="24"/>
          <w:lang w:eastAsia="zh-TW"/>
        </w:rPr>
        <w:t>作出</w:t>
      </w:r>
      <w:proofErr w:type="gramEnd"/>
      <w:r>
        <w:rPr>
          <w:rFonts w:ascii="宋体" w:hAnsi="宋体" w:cs="宋体" w:hint="eastAsia"/>
          <w:color w:val="000000"/>
          <w:sz w:val="24"/>
          <w:lang w:eastAsia="zh-TW"/>
        </w:rPr>
        <w:t>实质性响应是</w:t>
      </w:r>
      <w:r>
        <w:rPr>
          <w:rFonts w:ascii="宋体" w:hAnsi="宋体" w:cs="宋体" w:hint="eastAsia"/>
          <w:color w:val="000000"/>
          <w:sz w:val="24"/>
        </w:rPr>
        <w:t>供应商</w:t>
      </w:r>
      <w:r>
        <w:rPr>
          <w:rFonts w:ascii="宋体" w:hAnsi="宋体" w:cs="宋体" w:hint="eastAsia"/>
          <w:color w:val="000000"/>
          <w:sz w:val="24"/>
          <w:lang w:eastAsia="zh-TW"/>
        </w:rPr>
        <w:t>的风险，有可能导致其</w:t>
      </w:r>
      <w:r>
        <w:rPr>
          <w:rFonts w:ascii="宋体" w:hAnsi="宋体" w:cs="宋体" w:hint="eastAsia"/>
          <w:color w:val="000000"/>
          <w:sz w:val="24"/>
        </w:rPr>
        <w:t>竞价</w:t>
      </w:r>
      <w:r>
        <w:rPr>
          <w:rFonts w:ascii="宋体" w:hAnsi="宋体" w:cs="宋体" w:hint="eastAsia"/>
          <w:color w:val="000000"/>
          <w:sz w:val="24"/>
          <w:lang w:eastAsia="zh-TW"/>
        </w:rPr>
        <w:t>被拒绝，</w:t>
      </w:r>
      <w:r>
        <w:rPr>
          <w:rFonts w:ascii="宋体" w:hAnsi="宋体" w:cs="宋体" w:hint="eastAsia"/>
          <w:color w:val="000000"/>
          <w:sz w:val="24"/>
        </w:rPr>
        <w:t>或被认定为无效竞价。</w:t>
      </w:r>
    </w:p>
    <w:p w14:paraId="21C1CE6C"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kern w:val="0"/>
          <w:sz w:val="24"/>
        </w:rPr>
        <w:t>采购人有权拒绝接受任何不合格的货物、服务或工程项目，由此产生的费用及相关后果均</w:t>
      </w:r>
      <w:proofErr w:type="gramStart"/>
      <w:r>
        <w:rPr>
          <w:rFonts w:ascii="宋体" w:hAnsi="宋体" w:cs="宋体" w:hint="eastAsia"/>
          <w:color w:val="000000"/>
          <w:kern w:val="0"/>
          <w:sz w:val="24"/>
        </w:rPr>
        <w:t>由成交</w:t>
      </w:r>
      <w:proofErr w:type="gramEnd"/>
      <w:r>
        <w:rPr>
          <w:rFonts w:ascii="宋体" w:hAnsi="宋体" w:cs="宋体" w:hint="eastAsia"/>
          <w:color w:val="000000"/>
          <w:kern w:val="0"/>
          <w:sz w:val="24"/>
        </w:rPr>
        <w:t>供应商自行承担。</w:t>
      </w:r>
    </w:p>
    <w:p w14:paraId="2318B8B6" w14:textId="77777777" w:rsidR="00CF211E" w:rsidRDefault="00EF1EEA">
      <w:pPr>
        <w:numPr>
          <w:ilvl w:val="0"/>
          <w:numId w:val="5"/>
        </w:numPr>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凡参与采购人项目竞价过程中有</w:t>
      </w:r>
      <w:proofErr w:type="gramStart"/>
      <w:r>
        <w:rPr>
          <w:rFonts w:ascii="宋体" w:hAnsi="宋体" w:cs="宋体" w:hint="eastAsia"/>
          <w:bCs/>
          <w:color w:val="000000"/>
          <w:sz w:val="24"/>
        </w:rPr>
        <w:t>围标串标</w:t>
      </w:r>
      <w:proofErr w:type="gramEnd"/>
      <w:r>
        <w:rPr>
          <w:rFonts w:ascii="宋体" w:hAnsi="宋体" w:cs="宋体" w:hint="eastAsia"/>
          <w:bCs/>
          <w:color w:val="000000"/>
          <w:sz w:val="24"/>
        </w:rPr>
        <w:t>等违规情况的供应商不得再参与采购人重新启动的项目竞价，将直接对供应商</w:t>
      </w:r>
      <w:proofErr w:type="gramStart"/>
      <w:r>
        <w:rPr>
          <w:rFonts w:ascii="宋体" w:hAnsi="宋体" w:cs="宋体" w:hint="eastAsia"/>
          <w:bCs/>
          <w:color w:val="000000"/>
          <w:sz w:val="24"/>
        </w:rPr>
        <w:t>作出</w:t>
      </w:r>
      <w:proofErr w:type="gramEnd"/>
      <w:r>
        <w:rPr>
          <w:rFonts w:ascii="宋体" w:hAnsi="宋体" w:hint="eastAsia"/>
          <w:sz w:val="24"/>
          <w:szCs w:val="21"/>
        </w:rPr>
        <w:t>剔除资格处理。</w:t>
      </w:r>
    </w:p>
    <w:p w14:paraId="0672EFCB"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w:t>
      </w:r>
      <w:proofErr w:type="gramStart"/>
      <w:r>
        <w:rPr>
          <w:rFonts w:ascii="宋体" w:hAnsi="宋体" w:hint="eastAsia"/>
          <w:color w:val="000000" w:themeColor="text1"/>
          <w:sz w:val="24"/>
        </w:rPr>
        <w:t>连</w:t>
      </w:r>
      <w:r>
        <w:rPr>
          <w:rFonts w:ascii="宋体" w:hAnsi="宋体" w:hint="eastAsia"/>
          <w:color w:val="000000" w:themeColor="text1"/>
          <w:sz w:val="24"/>
        </w:rPr>
        <w:lastRenderedPageBreak/>
        <w:t>同该</w:t>
      </w:r>
      <w:proofErr w:type="gramEnd"/>
      <w:r>
        <w:rPr>
          <w:rFonts w:ascii="宋体" w:hAnsi="宋体" w:hint="eastAsia"/>
          <w:color w:val="000000" w:themeColor="text1"/>
          <w:sz w:val="24"/>
        </w:rPr>
        <w:t>供应商同一法人名下所有公司将被列入平台黑名单，永久不得参与平台的项目竞价。</w:t>
      </w:r>
    </w:p>
    <w:p w14:paraId="0265F1C7" w14:textId="77777777" w:rsidR="00CF211E" w:rsidRDefault="00EF1EEA">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本竞价公告和竞价文件的解释权归“广东</w:t>
      </w:r>
      <w:r>
        <w:rPr>
          <w:rFonts w:ascii="宋体" w:hAnsi="宋体" w:cs="Yu Gothic"/>
          <w:color w:val="000000"/>
          <w:sz w:val="24"/>
        </w:rPr>
        <w:t>省</w:t>
      </w:r>
      <w:r>
        <w:rPr>
          <w:rFonts w:ascii="宋体" w:hAnsi="宋体" w:cs="Yu Gothic" w:hint="eastAsia"/>
          <w:color w:val="000000"/>
          <w:sz w:val="24"/>
        </w:rPr>
        <w:t>从</w:t>
      </w:r>
      <w:r>
        <w:rPr>
          <w:rFonts w:ascii="宋体" w:hAnsi="宋体" w:cs="Yu Gothic"/>
          <w:color w:val="000000"/>
          <w:sz w:val="24"/>
        </w:rPr>
        <w:t>化</w:t>
      </w:r>
      <w:r>
        <w:rPr>
          <w:rFonts w:ascii="宋体" w:hAnsi="宋体" w:cs="宋体" w:hint="eastAsia"/>
          <w:color w:val="000000"/>
          <w:sz w:val="24"/>
        </w:rPr>
        <w:t>监狱”及</w:t>
      </w:r>
      <w:r>
        <w:rPr>
          <w:rFonts w:ascii="宋体" w:hAnsi="宋体" w:cs="宋体" w:hint="eastAsia"/>
          <w:color w:val="000000"/>
          <w:sz w:val="24"/>
          <w:lang w:eastAsia="zh-TW"/>
        </w:rPr>
        <w:t>“</w:t>
      </w:r>
      <w:r>
        <w:rPr>
          <w:rFonts w:ascii="宋体" w:hAnsi="宋体" w:cs="宋体" w:hint="eastAsia"/>
          <w:color w:val="000000"/>
          <w:sz w:val="24"/>
        </w:rPr>
        <w:t>广东元正招标采购有限公司</w:t>
      </w:r>
      <w:r>
        <w:rPr>
          <w:rFonts w:ascii="宋体" w:hAnsi="宋体" w:cs="宋体" w:hint="eastAsia"/>
          <w:color w:val="000000"/>
          <w:sz w:val="24"/>
          <w:lang w:eastAsia="zh-TW"/>
        </w:rPr>
        <w:t>”所有。</w:t>
      </w:r>
    </w:p>
    <w:p w14:paraId="1BF90728" w14:textId="77777777" w:rsidR="00CF211E" w:rsidRDefault="00EF1EEA">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竞价文件的澄清或修改</w:t>
      </w:r>
    </w:p>
    <w:p w14:paraId="3B945549" w14:textId="77777777" w:rsidR="00CF211E" w:rsidRDefault="00EF1EEA">
      <w:pPr>
        <w:numPr>
          <w:ilvl w:val="0"/>
          <w:numId w:val="6"/>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采购人或者采购代理机构可以对已发出的竞价文件进行必要的澄清或者修改。澄清或者修改的内容将在</w:t>
      </w:r>
      <w:r>
        <w:rPr>
          <w:rFonts w:ascii="宋体" w:hAnsi="宋体" w:cs="宋体" w:hint="eastAsia"/>
          <w:color w:val="000000"/>
          <w:sz w:val="24"/>
          <w:shd w:val="clear" w:color="auto" w:fill="FFFFFF"/>
        </w:rPr>
        <w:t>电子竞价平台</w:t>
      </w:r>
      <w:r>
        <w:rPr>
          <w:rFonts w:ascii="宋体" w:hAnsi="宋体" w:cs="宋体" w:hint="eastAsia"/>
          <w:color w:val="000000"/>
          <w:sz w:val="24"/>
        </w:rPr>
        <w:t>上发布澄清（更正/变更）公告。</w:t>
      </w:r>
    </w:p>
    <w:p w14:paraId="4498B480" w14:textId="77777777" w:rsidR="00CF211E" w:rsidRDefault="00EF1EEA">
      <w:pPr>
        <w:numPr>
          <w:ilvl w:val="0"/>
          <w:numId w:val="6"/>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无论澄清或者修改的内容是否影响竞价，平台通知所有的报名供应商；报名供应商应按要求履行相应的义务；如报名</w:t>
      </w:r>
      <w:r>
        <w:rPr>
          <w:rFonts w:ascii="宋体" w:hAnsi="宋体" w:cs="宋体" w:hint="eastAsia"/>
          <w:color w:val="000000"/>
          <w:sz w:val="24"/>
          <w:lang w:eastAsia="zh-TW"/>
        </w:rPr>
        <w:t>截止时间</w:t>
      </w:r>
      <w:r>
        <w:rPr>
          <w:rFonts w:ascii="宋体" w:hAnsi="宋体" w:cs="宋体" w:hint="eastAsia"/>
          <w:color w:val="000000"/>
          <w:sz w:val="24"/>
        </w:rPr>
        <w:t>少于一个工作日的，采购人或者采购代理机构应当相应顺延报名的截止时间。</w:t>
      </w:r>
    </w:p>
    <w:p w14:paraId="31516A51" w14:textId="77777777" w:rsidR="00CF211E" w:rsidRDefault="00EF1EEA">
      <w:pPr>
        <w:numPr>
          <w:ilvl w:val="0"/>
          <w:numId w:val="6"/>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采购人或者采购代理机构发出的澄清或修改（更正/变更）的内容为竞价文件的组成部分，并对供应商具有约束力。</w:t>
      </w:r>
    </w:p>
    <w:p w14:paraId="1B687AC6" w14:textId="77777777" w:rsidR="00CF211E" w:rsidRDefault="00EF1EEA">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报名要求</w:t>
      </w:r>
    </w:p>
    <w:p w14:paraId="123AAD23" w14:textId="77777777" w:rsidR="00CF211E" w:rsidRDefault="00EF1EE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各（潜在）竞价人应在南方采购交易平台（http://j.eebidding.com）报名（如未注册应先注册），报名须按竞价文件“第五章 报名文件格式”要求提供盖章资料，并对上传的报名文件资料承担责任，报名审核通过后即可参与本项目竞价活动。</w:t>
      </w:r>
    </w:p>
    <w:p w14:paraId="7010DBD2" w14:textId="77777777" w:rsidR="00CF211E" w:rsidRDefault="00EF1EEA">
      <w:pPr>
        <w:widowControl/>
        <w:numPr>
          <w:ilvl w:val="0"/>
          <w:numId w:val="4"/>
        </w:numPr>
        <w:spacing w:line="360" w:lineRule="auto"/>
        <w:ind w:firstLine="482"/>
        <w:jc w:val="left"/>
        <w:rPr>
          <w:rFonts w:ascii="宋体" w:hAnsi="宋体" w:cs="宋体" w:hint="eastAsia"/>
          <w:color w:val="000000"/>
          <w:kern w:val="0"/>
          <w:sz w:val="24"/>
        </w:rPr>
      </w:pPr>
      <w:r>
        <w:rPr>
          <w:rFonts w:ascii="宋体" w:hAnsi="宋体" w:cs="宋体" w:hint="eastAsia"/>
          <w:b/>
          <w:color w:val="000000"/>
          <w:sz w:val="24"/>
        </w:rPr>
        <w:t>报价要求</w:t>
      </w:r>
      <w:r>
        <w:rPr>
          <w:rFonts w:ascii="宋体" w:hAnsi="宋体" w:cs="宋体" w:hint="eastAsia"/>
          <w:bCs/>
          <w:color w:val="000000"/>
          <w:sz w:val="24"/>
        </w:rPr>
        <w:t>（按第六章 报价文件要求制作P</w:t>
      </w:r>
      <w:r>
        <w:rPr>
          <w:rFonts w:ascii="宋体" w:hAnsi="宋体" w:cs="宋体"/>
          <w:bCs/>
          <w:color w:val="000000"/>
          <w:sz w:val="24"/>
        </w:rPr>
        <w:t>DF</w:t>
      </w:r>
      <w:r>
        <w:rPr>
          <w:rFonts w:ascii="宋体" w:hAnsi="宋体" w:cs="宋体" w:hint="eastAsia"/>
          <w:bCs/>
          <w:color w:val="000000"/>
          <w:sz w:val="24"/>
        </w:rPr>
        <w:t>文档，并对上传的报价文件资料的真实性、合法性承担责任），</w:t>
      </w:r>
      <w:r>
        <w:rPr>
          <w:rFonts w:ascii="宋体" w:hAnsi="宋体" w:cs="宋体" w:hint="eastAsia"/>
          <w:color w:val="000000"/>
          <w:kern w:val="0"/>
          <w:sz w:val="24"/>
        </w:rPr>
        <w:t>通过报名的供应商应根据本公告要求，在规定的竞价时间内对采购项目进行报价，同时按本公告要求完整</w:t>
      </w:r>
      <w:r>
        <w:rPr>
          <w:rFonts w:ascii="宋体" w:hAnsi="宋体" w:cs="宋体" w:hint="eastAsia"/>
          <w:color w:val="000000"/>
          <w:kern w:val="0"/>
          <w:sz w:val="24"/>
          <w:lang w:eastAsia="zh-TW"/>
        </w:rPr>
        <w:t>、真实、准确地</w:t>
      </w:r>
      <w:r>
        <w:rPr>
          <w:rFonts w:ascii="宋体" w:hAnsi="宋体" w:cs="宋体" w:hint="eastAsia"/>
          <w:color w:val="000000"/>
          <w:kern w:val="0"/>
          <w:sz w:val="24"/>
        </w:rPr>
        <w:t>填写并上传</w:t>
      </w:r>
      <w:r>
        <w:rPr>
          <w:rFonts w:ascii="宋体" w:hAnsi="宋体" w:cs="宋体" w:hint="eastAsia"/>
          <w:b/>
          <w:bCs/>
          <w:color w:val="000000"/>
          <w:sz w:val="24"/>
        </w:rPr>
        <w:t>竞价报价表</w:t>
      </w:r>
      <w:r>
        <w:rPr>
          <w:rFonts w:ascii="宋体" w:hAnsi="宋体" w:cs="宋体" w:hint="eastAsia"/>
          <w:color w:val="000000"/>
          <w:sz w:val="24"/>
        </w:rPr>
        <w:t>（</w:t>
      </w:r>
      <w:r>
        <w:rPr>
          <w:rFonts w:ascii="宋体" w:hAnsi="宋体" w:cs="宋体" w:hint="eastAsia"/>
          <w:color w:val="000000"/>
          <w:kern w:val="0"/>
          <w:sz w:val="24"/>
        </w:rPr>
        <w:t>详见第六章 报价文件</w:t>
      </w:r>
      <w:r>
        <w:rPr>
          <w:rFonts w:ascii="宋体" w:hAnsi="宋体" w:cs="宋体" w:hint="eastAsia"/>
          <w:color w:val="000000"/>
          <w:sz w:val="24"/>
        </w:rPr>
        <w:t>）</w:t>
      </w:r>
      <w:r>
        <w:rPr>
          <w:rFonts w:ascii="宋体" w:hAnsi="宋体" w:cs="宋体" w:hint="eastAsia"/>
          <w:color w:val="000000"/>
          <w:kern w:val="0"/>
          <w:sz w:val="24"/>
        </w:rPr>
        <w:t>。</w:t>
      </w:r>
    </w:p>
    <w:p w14:paraId="51CE0BC3" w14:textId="77777777" w:rsidR="00CF211E" w:rsidRDefault="00EF1EEA">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确定成交候选人</w:t>
      </w:r>
    </w:p>
    <w:p w14:paraId="68A61712" w14:textId="77777777" w:rsidR="00CF211E" w:rsidRDefault="00EF1EEA">
      <w:pPr>
        <w:widowControl/>
        <w:numPr>
          <w:ilvl w:val="0"/>
          <w:numId w:val="7"/>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本项目根据符合采购需求、质量和服务相等且报价最高的原则确定成交供应商。报价时间截止后，系统按报价（经价格核准后的价格）报价最高的为第一成交候选人，</w:t>
      </w:r>
      <w:r>
        <w:rPr>
          <w:rFonts w:ascii="宋体" w:hAnsi="宋体" w:hint="eastAsia"/>
          <w:color w:val="000000" w:themeColor="text1"/>
          <w:sz w:val="24"/>
        </w:rPr>
        <w:t>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14:paraId="46D00892" w14:textId="77777777" w:rsidR="00CF211E" w:rsidRDefault="00EF1EEA">
      <w:pPr>
        <w:pStyle w:val="affa"/>
        <w:numPr>
          <w:ilvl w:val="0"/>
          <w:numId w:val="7"/>
        </w:numPr>
        <w:spacing w:line="360" w:lineRule="auto"/>
        <w:ind w:firstLineChars="0"/>
        <w:rPr>
          <w:rFonts w:ascii="宋体" w:hAnsi="宋体" w:hint="eastAsia"/>
          <w:color w:val="000000" w:themeColor="text1"/>
          <w:sz w:val="24"/>
        </w:rPr>
      </w:pPr>
      <w:r>
        <w:rPr>
          <w:rFonts w:ascii="宋体" w:hAnsi="宋体" w:hint="eastAsia"/>
          <w:color w:val="000000" w:themeColor="text1"/>
          <w:sz w:val="24"/>
        </w:rPr>
        <w:t>如竞价方案合格的多家竞价人的经核算后最高报价相同，均推荐为成交候选人，排名依照报价时间先后，并作为推荐成交候选人的先后顺序。</w:t>
      </w:r>
    </w:p>
    <w:p w14:paraId="35E5AC9F" w14:textId="77777777" w:rsidR="00CF211E" w:rsidRDefault="00EF1EEA">
      <w:pPr>
        <w:widowControl/>
        <w:numPr>
          <w:ilvl w:val="0"/>
          <w:numId w:val="7"/>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若成交候选人因自身原因被取消或自愿放弃成交资格的，采购人可以从成交报价次低的供应商中选取成交供应商，</w:t>
      </w:r>
      <w:r>
        <w:rPr>
          <w:rFonts w:ascii="宋体" w:hAnsi="宋体" w:hint="eastAsia"/>
          <w:color w:val="000000" w:themeColor="text1"/>
          <w:sz w:val="24"/>
        </w:rPr>
        <w:t>没有其他成交候选人的，应当重新组织采购活动。</w:t>
      </w:r>
    </w:p>
    <w:p w14:paraId="471C1299" w14:textId="77777777" w:rsidR="00CF211E" w:rsidRDefault="00EF1EEA">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无效报价</w:t>
      </w:r>
    </w:p>
    <w:p w14:paraId="1B025253" w14:textId="77777777" w:rsidR="00CF211E" w:rsidRDefault="00EF1EEA">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参与竞价的供应商报价超过最高限价（低于最低限价）或超过项目对应产品单项最高限价（低于最低限价）的视为无效报价。</w:t>
      </w:r>
    </w:p>
    <w:p w14:paraId="431CEC5B" w14:textId="77777777" w:rsidR="00CF211E" w:rsidRDefault="00EF1EEA">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供应商须提供本项目要求的文件，如果不按公告规定或竞价文件要求等相关规定提供符合要求的文件，将被视为无效报价；</w:t>
      </w:r>
    </w:p>
    <w:p w14:paraId="47A42D5C" w14:textId="77777777" w:rsidR="00CF211E" w:rsidRDefault="00EF1EEA">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供应商须对本项目采购内容进行整体报价，任何只对其中一部分内容进行的报价都被视为无效报价。</w:t>
      </w:r>
    </w:p>
    <w:p w14:paraId="006CF526" w14:textId="77777777" w:rsidR="00CF211E" w:rsidRDefault="00EF1EEA">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u w:val="double"/>
        </w:rPr>
        <w:t>报价表以及有报价供应商落款的报价文件必须加盖报价供应商公章，否则视为无效报价</w:t>
      </w:r>
      <w:r>
        <w:rPr>
          <w:rFonts w:ascii="宋体" w:hAnsi="宋体" w:cs="宋体" w:hint="eastAsia"/>
          <w:color w:val="000000"/>
          <w:sz w:val="24"/>
        </w:rPr>
        <w:t>；</w:t>
      </w:r>
    </w:p>
    <w:p w14:paraId="6F05544C" w14:textId="77777777" w:rsidR="00CF211E" w:rsidRDefault="00EF1EEA">
      <w:pPr>
        <w:numPr>
          <w:ilvl w:val="0"/>
          <w:numId w:val="8"/>
        </w:numPr>
        <w:spacing w:line="360" w:lineRule="auto"/>
        <w:ind w:firstLineChars="200" w:firstLine="480"/>
        <w:rPr>
          <w:rFonts w:ascii="宋体" w:hAnsi="宋体" w:cs="Yu Mincho Light" w:hint="eastAsia"/>
          <w:color w:val="000000"/>
          <w:kern w:val="0"/>
          <w:sz w:val="24"/>
        </w:rPr>
      </w:pPr>
      <w:r>
        <w:rPr>
          <w:rFonts w:ascii="宋体" w:hAnsi="宋体" w:cs="Yu Mincho Light" w:hint="eastAsia"/>
          <w:color w:val="000000"/>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3A7FC8DE" w14:textId="77777777" w:rsidR="00CF211E" w:rsidRDefault="00EF1EEA">
      <w:pPr>
        <w:numPr>
          <w:ilvl w:val="0"/>
          <w:numId w:val="8"/>
        </w:numPr>
        <w:spacing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5349C92F" w14:textId="77777777" w:rsidR="00CF211E" w:rsidRDefault="00EF1EEA">
      <w:pPr>
        <w:numPr>
          <w:ilvl w:val="0"/>
          <w:numId w:val="8"/>
        </w:numPr>
        <w:spacing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50B7F66D" w14:textId="77777777" w:rsidR="00CF211E" w:rsidRDefault="00EF1EEA">
      <w:pPr>
        <w:widowControl/>
        <w:numPr>
          <w:ilvl w:val="2"/>
          <w:numId w:val="9"/>
        </w:numPr>
        <w:spacing w:line="360" w:lineRule="auto"/>
        <w:jc w:val="left"/>
        <w:rPr>
          <w:rFonts w:ascii="宋体" w:hAnsi="宋体" w:hint="eastAsia"/>
          <w:color w:val="000000"/>
          <w:sz w:val="24"/>
        </w:rPr>
      </w:pPr>
      <w:r>
        <w:rPr>
          <w:rFonts w:ascii="宋体" w:hAnsi="宋体" w:hint="eastAsia"/>
          <w:color w:val="000000"/>
          <w:sz w:val="24"/>
        </w:rPr>
        <w:t>未按竞价文件要求提供报名资料的；</w:t>
      </w:r>
    </w:p>
    <w:p w14:paraId="3C759215" w14:textId="77777777" w:rsidR="00CF211E" w:rsidRDefault="00EF1EEA">
      <w:pPr>
        <w:widowControl/>
        <w:numPr>
          <w:ilvl w:val="2"/>
          <w:numId w:val="9"/>
        </w:numPr>
        <w:spacing w:line="360" w:lineRule="auto"/>
        <w:jc w:val="left"/>
        <w:rPr>
          <w:rFonts w:ascii="宋体" w:hAnsi="宋体" w:hint="eastAsia"/>
          <w:color w:val="000000"/>
          <w:sz w:val="24"/>
        </w:rPr>
      </w:pPr>
      <w:r>
        <w:rPr>
          <w:rFonts w:ascii="宋体" w:hAnsi="宋体" w:hint="eastAsia"/>
          <w:color w:val="000000"/>
          <w:sz w:val="24"/>
        </w:rPr>
        <w:t>被列入采购人有效黑名单名录内的。</w:t>
      </w:r>
    </w:p>
    <w:p w14:paraId="05720B58" w14:textId="77777777" w:rsidR="00CF211E" w:rsidRDefault="00EF1EEA">
      <w:pPr>
        <w:numPr>
          <w:ilvl w:val="0"/>
          <w:numId w:val="8"/>
        </w:numPr>
        <w:spacing w:line="360" w:lineRule="auto"/>
        <w:ind w:firstLineChars="200" w:firstLine="482"/>
        <w:rPr>
          <w:rFonts w:ascii="宋体" w:hAnsi="宋体" w:cs="Yu Mincho Light" w:hint="eastAsia"/>
          <w:color w:val="000000"/>
          <w:kern w:val="0"/>
          <w:sz w:val="24"/>
        </w:rPr>
      </w:pPr>
      <w:r>
        <w:rPr>
          <w:rFonts w:ascii="宋体" w:hAnsi="宋体" w:cs="Yu Mincho Light" w:hint="eastAsia"/>
          <w:b/>
          <w:color w:val="000000"/>
          <w:kern w:val="0"/>
          <w:sz w:val="24"/>
        </w:rPr>
        <w:t>有下列情形之一的，视为串通竞价，</w:t>
      </w:r>
      <w:r>
        <w:rPr>
          <w:rFonts w:ascii="宋体" w:hAnsi="宋体" w:cs="Yu Mincho Light" w:hint="eastAsia"/>
          <w:b/>
          <w:color w:val="000000"/>
          <w:kern w:val="0"/>
          <w:sz w:val="24"/>
          <w:u w:val="double"/>
        </w:rPr>
        <w:t>其报价无效：</w:t>
      </w:r>
    </w:p>
    <w:p w14:paraId="0329EF09"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不同供应商的响应文件由同一单位或者个人编制；</w:t>
      </w:r>
    </w:p>
    <w:p w14:paraId="7AC3EB5B"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不同供应商委托同一单位或者个人办理竞价事宜；</w:t>
      </w:r>
    </w:p>
    <w:p w14:paraId="49290004"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不同供应商使用同一IP地址参与竞价；</w:t>
      </w:r>
    </w:p>
    <w:p w14:paraId="44F270E5"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不同供应商的响应文件载明的项目管理成员或者联系人员为同一人；</w:t>
      </w:r>
    </w:p>
    <w:p w14:paraId="23E1DA0F"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不同供应商的响应文件异常一致或者报价呈规律性差异；</w:t>
      </w:r>
    </w:p>
    <w:p w14:paraId="2A773543"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不同供应商的响应文件相互混淆；</w:t>
      </w:r>
    </w:p>
    <w:p w14:paraId="3A430D94"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不同供应商的平台服务费从同一单位或者个人的账户转出；</w:t>
      </w:r>
    </w:p>
    <w:p w14:paraId="396CB01F" w14:textId="77777777" w:rsidR="00CF211E" w:rsidRDefault="00EF1EEA">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不同供应商的竞价保证金从同一单位的账户转出；</w:t>
      </w:r>
    </w:p>
    <w:p w14:paraId="19AD686F" w14:textId="77777777" w:rsidR="00CF211E" w:rsidRDefault="00EF1EEA">
      <w:pPr>
        <w:widowControl/>
        <w:numPr>
          <w:ilvl w:val="2"/>
          <w:numId w:val="10"/>
        </w:numPr>
        <w:spacing w:line="360" w:lineRule="auto"/>
        <w:ind w:left="1089" w:hanging="238"/>
        <w:rPr>
          <w:rFonts w:ascii="宋体" w:hAnsi="宋体" w:cs="宋体" w:hint="eastAsia"/>
          <w:color w:val="000000"/>
          <w:sz w:val="24"/>
        </w:rPr>
      </w:pPr>
      <w:r>
        <w:rPr>
          <w:rFonts w:ascii="宋体" w:hAnsi="宋体" w:cs="宋体" w:hint="eastAsia"/>
          <w:color w:val="000000"/>
          <w:sz w:val="24"/>
        </w:rPr>
        <w:t>存在单位负责人为同一人或存在控股、管理关系的不同单位参与同一竞价项目；</w:t>
      </w:r>
    </w:p>
    <w:p w14:paraId="2C8C35A1" w14:textId="77777777" w:rsidR="00CF211E" w:rsidRDefault="00EF1EEA">
      <w:pPr>
        <w:numPr>
          <w:ilvl w:val="0"/>
          <w:numId w:val="4"/>
        </w:numPr>
        <w:spacing w:line="360" w:lineRule="auto"/>
        <w:ind w:left="0" w:firstLine="284"/>
        <w:rPr>
          <w:rFonts w:ascii="宋体" w:hAnsi="宋体" w:cs="宋体" w:hint="eastAsia"/>
          <w:b/>
          <w:color w:val="000000"/>
          <w:sz w:val="24"/>
        </w:rPr>
      </w:pPr>
      <w:r>
        <w:rPr>
          <w:rFonts w:ascii="宋体" w:hAnsi="宋体" w:cs="宋体" w:hint="eastAsia"/>
          <w:b/>
          <w:color w:val="000000"/>
          <w:sz w:val="24"/>
        </w:rPr>
        <w:t>竞价活动失败</w:t>
      </w:r>
    </w:p>
    <w:p w14:paraId="19F22A06" w14:textId="77777777" w:rsidR="00CF211E" w:rsidRDefault="00EF1EEA">
      <w:pPr>
        <w:numPr>
          <w:ilvl w:val="0"/>
          <w:numId w:val="11"/>
        </w:numPr>
        <w:spacing w:line="360" w:lineRule="auto"/>
        <w:ind w:hanging="150"/>
        <w:rPr>
          <w:rFonts w:ascii="宋体" w:hAnsi="宋体" w:cs="宋体" w:hint="eastAsia"/>
          <w:color w:val="000000"/>
          <w:sz w:val="24"/>
        </w:rPr>
      </w:pPr>
      <w:r>
        <w:rPr>
          <w:rFonts w:ascii="宋体" w:hAnsi="宋体" w:cs="宋体" w:hint="eastAsia"/>
          <w:color w:val="000000"/>
          <w:sz w:val="24"/>
        </w:rPr>
        <w:t>出现下列情况的，本次竞价活动失败：</w:t>
      </w:r>
    </w:p>
    <w:p w14:paraId="7A42D50F" w14:textId="77777777" w:rsidR="00CF211E" w:rsidRDefault="00EF1EEA">
      <w:pPr>
        <w:numPr>
          <w:ilvl w:val="0"/>
          <w:numId w:val="12"/>
        </w:numPr>
        <w:spacing w:line="360" w:lineRule="auto"/>
        <w:rPr>
          <w:rFonts w:ascii="宋体" w:hAnsi="宋体" w:cs="宋体" w:hint="eastAsia"/>
          <w:color w:val="000000"/>
          <w:sz w:val="24"/>
        </w:rPr>
      </w:pPr>
      <w:r>
        <w:rPr>
          <w:rFonts w:ascii="宋体" w:hAnsi="宋体" w:cs="宋体" w:hint="eastAsia"/>
          <w:color w:val="000000"/>
          <w:sz w:val="24"/>
        </w:rPr>
        <w:t>报名供应商不足</w:t>
      </w:r>
      <w:r>
        <w:rPr>
          <w:rFonts w:ascii="宋体" w:hAnsi="宋体" w:cs="宋体" w:hint="eastAsia"/>
          <w:color w:val="000000"/>
          <w:sz w:val="24"/>
          <w:u w:val="single"/>
        </w:rPr>
        <w:t>3</w:t>
      </w:r>
      <w:r>
        <w:rPr>
          <w:rFonts w:ascii="宋体" w:hAnsi="宋体" w:cs="宋体" w:hint="eastAsia"/>
          <w:color w:val="000000"/>
          <w:sz w:val="24"/>
        </w:rPr>
        <w:t>家；</w:t>
      </w:r>
    </w:p>
    <w:p w14:paraId="70F49915" w14:textId="77777777" w:rsidR="00CF211E" w:rsidRDefault="00EF1EEA">
      <w:pPr>
        <w:numPr>
          <w:ilvl w:val="0"/>
          <w:numId w:val="12"/>
        </w:numPr>
        <w:spacing w:line="360" w:lineRule="auto"/>
        <w:rPr>
          <w:rFonts w:ascii="宋体" w:hAnsi="宋体" w:cs="宋体" w:hint="eastAsia"/>
          <w:color w:val="000000"/>
          <w:sz w:val="24"/>
        </w:rPr>
      </w:pPr>
      <w:r>
        <w:rPr>
          <w:rFonts w:ascii="宋体" w:hAnsi="宋体" w:cs="宋体" w:hint="eastAsia"/>
          <w:color w:val="000000"/>
          <w:sz w:val="24"/>
        </w:rPr>
        <w:lastRenderedPageBreak/>
        <w:t>有效报价供应商不足</w:t>
      </w:r>
      <w:r>
        <w:rPr>
          <w:rFonts w:ascii="宋体" w:hAnsi="宋体" w:cs="宋体" w:hint="eastAsia"/>
          <w:color w:val="000000"/>
          <w:sz w:val="24"/>
          <w:u w:val="single"/>
        </w:rPr>
        <w:t>3</w:t>
      </w:r>
      <w:r>
        <w:rPr>
          <w:rFonts w:ascii="宋体" w:hAnsi="宋体" w:cs="宋体" w:hint="eastAsia"/>
          <w:color w:val="000000"/>
          <w:sz w:val="24"/>
        </w:rPr>
        <w:t>家。</w:t>
      </w:r>
    </w:p>
    <w:p w14:paraId="72A1A58C" w14:textId="77777777" w:rsidR="00CF211E" w:rsidRDefault="00EF1EEA">
      <w:pPr>
        <w:numPr>
          <w:ilvl w:val="0"/>
          <w:numId w:val="11"/>
        </w:numPr>
        <w:spacing w:line="360" w:lineRule="auto"/>
        <w:ind w:hanging="150"/>
        <w:rPr>
          <w:rFonts w:ascii="宋体" w:hAnsi="宋体" w:cs="宋体" w:hint="eastAsia"/>
          <w:color w:val="000000"/>
          <w:sz w:val="24"/>
        </w:rPr>
      </w:pPr>
      <w:r>
        <w:rPr>
          <w:rFonts w:ascii="宋体" w:hAnsi="宋体" w:cs="宋体" w:hint="eastAsia"/>
          <w:color w:val="000000"/>
          <w:sz w:val="24"/>
        </w:rPr>
        <w:t>出现影响采购公正的违法、违规行为的；</w:t>
      </w:r>
    </w:p>
    <w:p w14:paraId="3E58F3DB" w14:textId="77777777" w:rsidR="00CF211E" w:rsidRDefault="00EF1EEA">
      <w:pPr>
        <w:numPr>
          <w:ilvl w:val="0"/>
          <w:numId w:val="11"/>
        </w:numPr>
        <w:spacing w:line="360" w:lineRule="auto"/>
        <w:ind w:hanging="150"/>
        <w:rPr>
          <w:rFonts w:ascii="宋体" w:hAnsi="宋体" w:cs="宋体" w:hint="eastAsia"/>
          <w:color w:val="000000"/>
          <w:sz w:val="24"/>
        </w:rPr>
      </w:pPr>
      <w:r>
        <w:rPr>
          <w:rFonts w:ascii="宋体" w:hAnsi="宋体" w:cs="宋体" w:hint="eastAsia"/>
          <w:color w:val="000000"/>
          <w:sz w:val="24"/>
        </w:rPr>
        <w:t>因重大变故，采购任务取消的；</w:t>
      </w:r>
    </w:p>
    <w:p w14:paraId="758FE61B" w14:textId="77777777" w:rsidR="00CF211E" w:rsidRDefault="00EF1EEA">
      <w:pPr>
        <w:numPr>
          <w:ilvl w:val="0"/>
          <w:numId w:val="4"/>
        </w:numPr>
        <w:spacing w:line="360" w:lineRule="auto"/>
        <w:ind w:left="0" w:firstLine="284"/>
        <w:rPr>
          <w:rFonts w:ascii="宋体" w:hAnsi="宋体" w:cs="宋体" w:hint="eastAsia"/>
          <w:b/>
          <w:color w:val="000000"/>
          <w:sz w:val="24"/>
        </w:rPr>
      </w:pPr>
      <w:r>
        <w:rPr>
          <w:rFonts w:ascii="宋体" w:hAnsi="宋体" w:cs="宋体" w:hint="eastAsia"/>
          <w:b/>
          <w:color w:val="000000"/>
          <w:sz w:val="24"/>
        </w:rPr>
        <w:t>其他</w:t>
      </w:r>
    </w:p>
    <w:p w14:paraId="2C7B99F0" w14:textId="77777777" w:rsidR="00CF211E" w:rsidRDefault="00EF1EEA">
      <w:pPr>
        <w:numPr>
          <w:ilvl w:val="0"/>
          <w:numId w:val="13"/>
        </w:numPr>
        <w:spacing w:line="360" w:lineRule="auto"/>
        <w:ind w:left="789" w:hanging="369"/>
        <w:rPr>
          <w:rFonts w:ascii="宋体" w:hAnsi="宋体" w:cs="宋体" w:hint="eastAsia"/>
          <w:color w:val="000000"/>
          <w:sz w:val="24"/>
        </w:rPr>
      </w:pPr>
      <w:r>
        <w:rPr>
          <w:rFonts w:ascii="宋体" w:hAnsi="宋体" w:cs="宋体" w:hint="eastAsia"/>
          <w:color w:val="000000"/>
          <w:sz w:val="24"/>
        </w:rPr>
        <w:t>本项</w:t>
      </w:r>
      <w:r>
        <w:rPr>
          <w:rFonts w:ascii="宋体" w:hAnsi="宋体" w:cs="宋体"/>
          <w:color w:val="000000"/>
          <w:sz w:val="24"/>
        </w:rPr>
        <w:t>目</w:t>
      </w:r>
      <w:r>
        <w:rPr>
          <w:rFonts w:ascii="宋体" w:hAnsi="宋体" w:cs="宋体" w:hint="eastAsia"/>
          <w:color w:val="000000"/>
          <w:sz w:val="24"/>
        </w:rPr>
        <w:t>为</w:t>
      </w:r>
      <w:r>
        <w:rPr>
          <w:rFonts w:ascii="宋体" w:hAnsi="宋体" w:cs="宋体"/>
          <w:color w:val="000000"/>
          <w:sz w:val="24"/>
        </w:rPr>
        <w:t>政府采</w:t>
      </w:r>
      <w:r>
        <w:rPr>
          <w:rFonts w:ascii="宋体" w:hAnsi="宋体" w:cs="宋体" w:hint="eastAsia"/>
          <w:color w:val="000000"/>
          <w:sz w:val="24"/>
        </w:rPr>
        <w:t>购</w:t>
      </w:r>
      <w:r>
        <w:rPr>
          <w:rFonts w:ascii="宋体" w:hAnsi="宋体" w:cs="宋体"/>
          <w:color w:val="000000"/>
          <w:sz w:val="24"/>
        </w:rPr>
        <w:t>集中采</w:t>
      </w:r>
      <w:r>
        <w:rPr>
          <w:rFonts w:ascii="宋体" w:hAnsi="宋体" w:cs="宋体" w:hint="eastAsia"/>
          <w:color w:val="000000"/>
          <w:sz w:val="24"/>
        </w:rPr>
        <w:t>购</w:t>
      </w:r>
      <w:r>
        <w:rPr>
          <w:rFonts w:ascii="宋体" w:hAnsi="宋体" w:cs="宋体"/>
          <w:color w:val="000000"/>
          <w:sz w:val="24"/>
        </w:rPr>
        <w:t>目</w:t>
      </w:r>
      <w:r>
        <w:rPr>
          <w:rFonts w:ascii="宋体" w:hAnsi="宋体" w:cs="宋体" w:hint="eastAsia"/>
          <w:color w:val="000000"/>
          <w:sz w:val="24"/>
        </w:rPr>
        <w:t>录</w:t>
      </w:r>
      <w:r>
        <w:rPr>
          <w:rFonts w:ascii="宋体" w:hAnsi="宋体" w:cs="宋体"/>
          <w:color w:val="000000"/>
          <w:sz w:val="24"/>
        </w:rPr>
        <w:t>以外、政府采</w:t>
      </w:r>
      <w:r>
        <w:rPr>
          <w:rFonts w:ascii="宋体" w:hAnsi="宋体" w:cs="宋体" w:hint="eastAsia"/>
          <w:color w:val="000000"/>
          <w:sz w:val="24"/>
        </w:rPr>
        <w:t>购</w:t>
      </w:r>
      <w:r>
        <w:rPr>
          <w:rFonts w:ascii="宋体" w:hAnsi="宋体" w:cs="宋体"/>
          <w:color w:val="000000"/>
          <w:sz w:val="24"/>
        </w:rPr>
        <w:t>限</w:t>
      </w:r>
      <w:r>
        <w:rPr>
          <w:rFonts w:ascii="宋体" w:hAnsi="宋体" w:cs="宋体" w:hint="eastAsia"/>
          <w:color w:val="000000"/>
          <w:sz w:val="24"/>
        </w:rPr>
        <w:t>额标</w:t>
      </w:r>
      <w:r>
        <w:rPr>
          <w:rFonts w:ascii="宋体" w:hAnsi="宋体" w:cs="宋体"/>
          <w:color w:val="000000"/>
          <w:sz w:val="24"/>
        </w:rPr>
        <w:t>准以下或使用非</w:t>
      </w:r>
      <w:r>
        <w:rPr>
          <w:rFonts w:ascii="宋体" w:hAnsi="宋体" w:cs="宋体" w:hint="eastAsia"/>
          <w:color w:val="000000"/>
          <w:sz w:val="24"/>
        </w:rPr>
        <w:t>财</w:t>
      </w:r>
      <w:r>
        <w:rPr>
          <w:rFonts w:ascii="宋体" w:hAnsi="宋体" w:cs="宋体"/>
          <w:color w:val="000000"/>
          <w:sz w:val="24"/>
        </w:rPr>
        <w:t>政</w:t>
      </w:r>
      <w:r>
        <w:rPr>
          <w:rFonts w:ascii="宋体" w:hAnsi="宋体" w:cs="宋体" w:hint="eastAsia"/>
          <w:color w:val="000000"/>
          <w:sz w:val="24"/>
        </w:rPr>
        <w:t>资</w:t>
      </w:r>
      <w:r>
        <w:rPr>
          <w:rFonts w:ascii="宋体" w:hAnsi="宋体" w:cs="宋体"/>
          <w:color w:val="000000"/>
          <w:sz w:val="24"/>
        </w:rPr>
        <w:t>金的自行采</w:t>
      </w:r>
      <w:r>
        <w:rPr>
          <w:rFonts w:ascii="宋体" w:hAnsi="宋体" w:cs="宋体" w:hint="eastAsia"/>
          <w:color w:val="000000"/>
          <w:sz w:val="24"/>
        </w:rPr>
        <w:t>购项</w:t>
      </w:r>
      <w:r>
        <w:rPr>
          <w:rFonts w:ascii="宋体" w:hAnsi="宋体" w:cs="宋体"/>
          <w:color w:val="000000"/>
          <w:sz w:val="24"/>
        </w:rPr>
        <w:t>目，不适用《中</w:t>
      </w:r>
      <w:r>
        <w:rPr>
          <w:rFonts w:ascii="宋体" w:hAnsi="宋体" w:cs="宋体" w:hint="eastAsia"/>
          <w:color w:val="000000"/>
          <w:sz w:val="24"/>
        </w:rPr>
        <w:t>华</w:t>
      </w:r>
      <w:r>
        <w:rPr>
          <w:rFonts w:ascii="宋体" w:hAnsi="宋体" w:cs="宋体"/>
          <w:color w:val="000000"/>
          <w:sz w:val="24"/>
        </w:rPr>
        <w:t>人民共和国政府采</w:t>
      </w:r>
      <w:r>
        <w:rPr>
          <w:rFonts w:ascii="宋体" w:hAnsi="宋体" w:cs="宋体" w:hint="eastAsia"/>
          <w:color w:val="000000"/>
          <w:sz w:val="24"/>
        </w:rPr>
        <w:t>购</w:t>
      </w:r>
      <w:r>
        <w:rPr>
          <w:rFonts w:ascii="宋体" w:hAnsi="宋体" w:cs="宋体"/>
          <w:color w:val="000000"/>
          <w:sz w:val="24"/>
        </w:rPr>
        <w:t>法》和《中</w:t>
      </w:r>
      <w:r>
        <w:rPr>
          <w:rFonts w:ascii="宋体" w:hAnsi="宋体" w:cs="宋体" w:hint="eastAsia"/>
          <w:color w:val="000000"/>
          <w:sz w:val="24"/>
        </w:rPr>
        <w:t>华</w:t>
      </w:r>
      <w:r>
        <w:rPr>
          <w:rFonts w:ascii="宋体" w:hAnsi="宋体" w:cs="宋体"/>
          <w:color w:val="000000"/>
          <w:sz w:val="24"/>
        </w:rPr>
        <w:t>人民共和国招</w:t>
      </w:r>
      <w:r>
        <w:rPr>
          <w:rFonts w:ascii="宋体" w:hAnsi="宋体" w:cs="宋体" w:hint="eastAsia"/>
          <w:color w:val="000000"/>
          <w:sz w:val="24"/>
        </w:rPr>
        <w:t>标</w:t>
      </w:r>
      <w:r>
        <w:rPr>
          <w:rFonts w:ascii="宋体" w:hAnsi="宋体" w:cs="宋体"/>
          <w:color w:val="000000"/>
          <w:sz w:val="24"/>
        </w:rPr>
        <w:t>投</w:t>
      </w:r>
      <w:r>
        <w:rPr>
          <w:rFonts w:ascii="宋体" w:hAnsi="宋体" w:cs="宋体" w:hint="eastAsia"/>
          <w:color w:val="000000"/>
          <w:sz w:val="24"/>
        </w:rPr>
        <w:t>标</w:t>
      </w:r>
      <w:r>
        <w:rPr>
          <w:rFonts w:ascii="宋体" w:hAnsi="宋体" w:cs="宋体"/>
          <w:color w:val="000000"/>
          <w:sz w:val="24"/>
        </w:rPr>
        <w:t>法》中关于</w:t>
      </w:r>
      <w:r>
        <w:rPr>
          <w:rFonts w:ascii="宋体" w:hAnsi="宋体" w:cs="宋体" w:hint="eastAsia"/>
          <w:color w:val="000000"/>
          <w:sz w:val="24"/>
        </w:rPr>
        <w:t>询问</w:t>
      </w:r>
      <w:r>
        <w:rPr>
          <w:rFonts w:ascii="宋体" w:hAnsi="宋体" w:cs="宋体"/>
          <w:color w:val="000000"/>
          <w:sz w:val="24"/>
        </w:rPr>
        <w:t>、</w:t>
      </w:r>
      <w:r>
        <w:rPr>
          <w:rFonts w:ascii="宋体" w:hAnsi="宋体" w:cs="宋体" w:hint="eastAsia"/>
          <w:color w:val="000000"/>
          <w:sz w:val="24"/>
        </w:rPr>
        <w:t>质</w:t>
      </w:r>
      <w:r>
        <w:rPr>
          <w:rFonts w:ascii="宋体" w:hAnsi="宋体" w:cs="宋体"/>
          <w:color w:val="000000"/>
          <w:sz w:val="24"/>
        </w:rPr>
        <w:t>疑、异</w:t>
      </w:r>
      <w:r>
        <w:rPr>
          <w:rFonts w:ascii="宋体" w:hAnsi="宋体" w:cs="宋体" w:hint="eastAsia"/>
          <w:color w:val="000000"/>
          <w:sz w:val="24"/>
        </w:rPr>
        <w:t>议</w:t>
      </w:r>
      <w:r>
        <w:rPr>
          <w:rFonts w:ascii="宋体" w:hAnsi="宋体" w:cs="宋体"/>
          <w:color w:val="000000"/>
          <w:sz w:val="24"/>
        </w:rPr>
        <w:t>和投</w:t>
      </w:r>
      <w:r>
        <w:rPr>
          <w:rFonts w:ascii="宋体" w:hAnsi="宋体" w:cs="宋体" w:hint="eastAsia"/>
          <w:color w:val="000000"/>
          <w:sz w:val="24"/>
        </w:rPr>
        <w:t>诉</w:t>
      </w:r>
      <w:r>
        <w:rPr>
          <w:rFonts w:ascii="宋体" w:hAnsi="宋体" w:cs="宋体"/>
          <w:color w:val="000000"/>
          <w:sz w:val="24"/>
        </w:rPr>
        <w:t>的有关</w:t>
      </w:r>
      <w:r>
        <w:rPr>
          <w:rFonts w:ascii="宋体" w:hAnsi="宋体" w:cs="宋体" w:hint="eastAsia"/>
          <w:color w:val="000000"/>
          <w:sz w:val="24"/>
        </w:rPr>
        <w:t>规</w:t>
      </w:r>
      <w:r>
        <w:rPr>
          <w:rFonts w:ascii="宋体" w:hAnsi="宋体" w:cs="宋体"/>
          <w:color w:val="000000"/>
          <w:sz w:val="24"/>
        </w:rPr>
        <w:t>定。</w:t>
      </w:r>
    </w:p>
    <w:p w14:paraId="1CCD570B" w14:textId="77777777" w:rsidR="00CF211E" w:rsidRDefault="00EF1EEA">
      <w:pPr>
        <w:numPr>
          <w:ilvl w:val="0"/>
          <w:numId w:val="13"/>
        </w:numPr>
        <w:spacing w:line="360" w:lineRule="auto"/>
        <w:ind w:left="789" w:hanging="369"/>
        <w:rPr>
          <w:rFonts w:ascii="宋体" w:hAnsi="宋体" w:cs="宋体" w:hint="eastAsia"/>
          <w:color w:val="000000"/>
          <w:sz w:val="24"/>
        </w:rPr>
      </w:pPr>
      <w:r>
        <w:rPr>
          <w:rFonts w:ascii="宋体" w:hAnsi="宋体" w:cs="宋体" w:hint="eastAsia"/>
          <w:color w:val="000000"/>
          <w:sz w:val="24"/>
        </w:rPr>
        <w:t>参与竞</w:t>
      </w:r>
      <w:r>
        <w:rPr>
          <w:rFonts w:ascii="宋体" w:hAnsi="宋体" w:cs="宋体"/>
          <w:color w:val="000000"/>
          <w:sz w:val="24"/>
        </w:rPr>
        <w:t>价活</w:t>
      </w:r>
      <w:r>
        <w:rPr>
          <w:rFonts w:ascii="宋体" w:hAnsi="宋体" w:cs="宋体" w:hint="eastAsia"/>
          <w:color w:val="000000"/>
          <w:sz w:val="24"/>
        </w:rPr>
        <w:t>动</w:t>
      </w:r>
      <w:r>
        <w:rPr>
          <w:rFonts w:ascii="宋体" w:hAnsi="宋体" w:cs="宋体"/>
          <w:color w:val="000000"/>
          <w:sz w:val="24"/>
        </w:rPr>
        <w:t>的供</w:t>
      </w:r>
      <w:r>
        <w:rPr>
          <w:rFonts w:ascii="宋体" w:hAnsi="宋体" w:cs="宋体" w:hint="eastAsia"/>
          <w:color w:val="000000"/>
          <w:sz w:val="24"/>
        </w:rPr>
        <w:t>应</w:t>
      </w:r>
      <w:r>
        <w:rPr>
          <w:rFonts w:ascii="宋体" w:hAnsi="宋体" w:cs="宋体"/>
          <w:color w:val="000000"/>
          <w:sz w:val="24"/>
        </w:rPr>
        <w:t>商</w:t>
      </w:r>
      <w:r>
        <w:rPr>
          <w:rFonts w:ascii="宋体" w:hAnsi="宋体" w:cs="宋体" w:hint="eastAsia"/>
          <w:color w:val="000000"/>
          <w:sz w:val="24"/>
        </w:rPr>
        <w:t>对竞</w:t>
      </w:r>
      <w:r>
        <w:rPr>
          <w:rFonts w:ascii="宋体" w:hAnsi="宋体" w:cs="宋体"/>
          <w:color w:val="000000"/>
          <w:sz w:val="24"/>
        </w:rPr>
        <w:t>价文件存在疑</w:t>
      </w:r>
      <w:r>
        <w:rPr>
          <w:rFonts w:ascii="宋体" w:hAnsi="宋体" w:cs="宋体" w:hint="eastAsia"/>
          <w:color w:val="000000"/>
          <w:sz w:val="24"/>
        </w:rPr>
        <w:t>问</w:t>
      </w:r>
      <w:r>
        <w:rPr>
          <w:rFonts w:ascii="宋体" w:hAnsi="宋体" w:cs="宋体"/>
          <w:color w:val="000000"/>
          <w:sz w:val="24"/>
        </w:rPr>
        <w:t>，或</w:t>
      </w:r>
      <w:r>
        <w:rPr>
          <w:rFonts w:ascii="宋体" w:hAnsi="宋体" w:cs="宋体" w:hint="eastAsia"/>
          <w:color w:val="000000"/>
          <w:sz w:val="24"/>
        </w:rPr>
        <w:t>认为竞</w:t>
      </w:r>
      <w:r>
        <w:rPr>
          <w:rFonts w:ascii="宋体" w:hAnsi="宋体" w:cs="宋体"/>
          <w:color w:val="000000"/>
          <w:sz w:val="24"/>
        </w:rPr>
        <w:t>价文件使自己权益受到</w:t>
      </w:r>
      <w:r>
        <w:rPr>
          <w:rFonts w:ascii="宋体" w:hAnsi="宋体" w:cs="宋体" w:hint="eastAsia"/>
          <w:color w:val="000000"/>
          <w:sz w:val="24"/>
        </w:rPr>
        <w:t>损</w:t>
      </w:r>
      <w:r>
        <w:rPr>
          <w:rFonts w:ascii="宋体" w:hAnsi="宋体" w:cs="宋体"/>
          <w:color w:val="000000"/>
          <w:sz w:val="24"/>
        </w:rPr>
        <w:t>害的，可以在</w:t>
      </w:r>
      <w:r>
        <w:rPr>
          <w:rFonts w:ascii="宋体" w:hAnsi="宋体" w:cs="宋体" w:hint="eastAsia"/>
          <w:color w:val="000000"/>
          <w:sz w:val="24"/>
        </w:rPr>
        <w:t>项</w:t>
      </w:r>
      <w:r>
        <w:rPr>
          <w:rFonts w:ascii="宋体" w:hAnsi="宋体" w:cs="宋体"/>
          <w:color w:val="000000"/>
          <w:sz w:val="24"/>
        </w:rPr>
        <w:t>目</w:t>
      </w:r>
      <w:r>
        <w:rPr>
          <w:rFonts w:ascii="宋体" w:hAnsi="宋体" w:cs="宋体" w:hint="eastAsia"/>
          <w:color w:val="000000"/>
          <w:sz w:val="24"/>
        </w:rPr>
        <w:t>竞</w:t>
      </w:r>
      <w:r>
        <w:rPr>
          <w:rFonts w:ascii="宋体" w:hAnsi="宋体" w:cs="宋体"/>
          <w:color w:val="000000"/>
          <w:sz w:val="24"/>
        </w:rPr>
        <w:t>价公告</w:t>
      </w:r>
      <w:r>
        <w:rPr>
          <w:rFonts w:ascii="宋体" w:hAnsi="宋体" w:cs="宋体" w:hint="eastAsia"/>
          <w:color w:val="000000"/>
          <w:sz w:val="24"/>
        </w:rPr>
        <w:t>发</w:t>
      </w:r>
      <w:r>
        <w:rPr>
          <w:rFonts w:ascii="宋体" w:hAnsi="宋体" w:cs="宋体"/>
          <w:color w:val="000000"/>
          <w:sz w:val="24"/>
        </w:rPr>
        <w:t>布之日起3</w:t>
      </w:r>
      <w:r>
        <w:rPr>
          <w:rFonts w:ascii="宋体" w:hAnsi="宋体" w:cs="宋体" w:hint="eastAsia"/>
          <w:color w:val="000000"/>
          <w:sz w:val="24"/>
        </w:rPr>
        <w:t>个工作日内，以书</w:t>
      </w:r>
      <w:r>
        <w:rPr>
          <w:rFonts w:ascii="宋体" w:hAnsi="宋体" w:cs="宋体"/>
          <w:color w:val="000000"/>
          <w:sz w:val="24"/>
        </w:rPr>
        <w:t>面原件形式向采</w:t>
      </w:r>
      <w:r>
        <w:rPr>
          <w:rFonts w:ascii="宋体" w:hAnsi="宋体" w:cs="宋体" w:hint="eastAsia"/>
          <w:color w:val="000000"/>
          <w:sz w:val="24"/>
        </w:rPr>
        <w:t>购单</w:t>
      </w:r>
      <w:r>
        <w:rPr>
          <w:rFonts w:ascii="宋体" w:hAnsi="宋体" w:cs="宋体"/>
          <w:color w:val="000000"/>
          <w:sz w:val="24"/>
        </w:rPr>
        <w:t>位、采</w:t>
      </w:r>
      <w:r>
        <w:rPr>
          <w:rFonts w:ascii="宋体" w:hAnsi="宋体" w:cs="宋体" w:hint="eastAsia"/>
          <w:color w:val="000000"/>
          <w:sz w:val="24"/>
        </w:rPr>
        <w:t>购</w:t>
      </w:r>
      <w:r>
        <w:rPr>
          <w:rFonts w:ascii="宋体" w:hAnsi="宋体" w:cs="宋体"/>
          <w:color w:val="000000"/>
          <w:sz w:val="24"/>
        </w:rPr>
        <w:t>代理提出</w:t>
      </w:r>
      <w:r>
        <w:rPr>
          <w:rFonts w:ascii="宋体" w:hAnsi="宋体" w:cs="宋体" w:hint="eastAsia"/>
          <w:color w:val="000000"/>
          <w:sz w:val="24"/>
        </w:rPr>
        <w:t>询问</w:t>
      </w:r>
      <w:r>
        <w:rPr>
          <w:rFonts w:ascii="宋体" w:hAnsi="宋体" w:cs="宋体"/>
          <w:color w:val="000000"/>
          <w:sz w:val="24"/>
        </w:rPr>
        <w:t>和异</w:t>
      </w:r>
      <w:r>
        <w:rPr>
          <w:rFonts w:ascii="宋体" w:hAnsi="宋体" w:cs="宋体" w:hint="eastAsia"/>
          <w:color w:val="000000"/>
          <w:sz w:val="24"/>
        </w:rPr>
        <w:t>议</w:t>
      </w:r>
      <w:r>
        <w:rPr>
          <w:rFonts w:ascii="宋体" w:hAnsi="宋体" w:cs="宋体"/>
          <w:color w:val="000000"/>
          <w:sz w:val="24"/>
        </w:rPr>
        <w:t>，逾期无效。</w:t>
      </w:r>
    </w:p>
    <w:p w14:paraId="0C910615" w14:textId="77777777" w:rsidR="00CF211E" w:rsidRDefault="00EF1EEA">
      <w:pPr>
        <w:numPr>
          <w:ilvl w:val="0"/>
          <w:numId w:val="13"/>
        </w:numPr>
        <w:spacing w:line="360" w:lineRule="auto"/>
        <w:ind w:left="789" w:hanging="369"/>
        <w:rPr>
          <w:rFonts w:ascii="宋体" w:hAnsi="宋体" w:cs="宋体" w:hint="eastAsia"/>
          <w:color w:val="000000"/>
          <w:sz w:val="24"/>
        </w:rPr>
      </w:pPr>
      <w:r>
        <w:rPr>
          <w:rFonts w:ascii="宋体" w:hAnsi="宋体" w:cs="宋体" w:hint="eastAsia"/>
          <w:color w:val="000000"/>
          <w:sz w:val="24"/>
        </w:rPr>
        <w:t>参与竞</w:t>
      </w:r>
      <w:r>
        <w:rPr>
          <w:rFonts w:ascii="宋体" w:hAnsi="宋体" w:cs="宋体"/>
          <w:color w:val="000000"/>
          <w:sz w:val="24"/>
        </w:rPr>
        <w:t>价活</w:t>
      </w:r>
      <w:r>
        <w:rPr>
          <w:rFonts w:ascii="宋体" w:hAnsi="宋体" w:cs="宋体" w:hint="eastAsia"/>
          <w:color w:val="000000"/>
          <w:sz w:val="24"/>
        </w:rPr>
        <w:t>动</w:t>
      </w:r>
      <w:r>
        <w:rPr>
          <w:rFonts w:ascii="宋体" w:hAnsi="宋体" w:cs="宋体"/>
          <w:color w:val="000000"/>
          <w:sz w:val="24"/>
        </w:rPr>
        <w:t>的供</w:t>
      </w:r>
      <w:r>
        <w:rPr>
          <w:rFonts w:ascii="宋体" w:hAnsi="宋体" w:cs="宋体" w:hint="eastAsia"/>
          <w:color w:val="000000"/>
          <w:sz w:val="24"/>
        </w:rPr>
        <w:t>应</w:t>
      </w:r>
      <w:r>
        <w:rPr>
          <w:rFonts w:ascii="宋体" w:hAnsi="宋体" w:cs="宋体"/>
          <w:color w:val="000000"/>
          <w:sz w:val="24"/>
        </w:rPr>
        <w:t>商</w:t>
      </w:r>
      <w:r>
        <w:rPr>
          <w:rFonts w:ascii="宋体" w:hAnsi="宋体" w:cs="宋体" w:hint="eastAsia"/>
          <w:color w:val="000000"/>
          <w:sz w:val="24"/>
        </w:rPr>
        <w:t>认为</w:t>
      </w:r>
      <w:r>
        <w:rPr>
          <w:rFonts w:ascii="宋体" w:hAnsi="宋体" w:cs="宋体"/>
          <w:color w:val="000000"/>
          <w:sz w:val="24"/>
        </w:rPr>
        <w:t>成交</w:t>
      </w:r>
      <w:r>
        <w:rPr>
          <w:rFonts w:ascii="宋体" w:hAnsi="宋体" w:cs="宋体" w:hint="eastAsia"/>
          <w:color w:val="000000"/>
          <w:sz w:val="24"/>
        </w:rPr>
        <w:t>结</w:t>
      </w:r>
      <w:r>
        <w:rPr>
          <w:rFonts w:ascii="宋体" w:hAnsi="宋体" w:cs="宋体"/>
          <w:color w:val="000000"/>
          <w:sz w:val="24"/>
        </w:rPr>
        <w:t>果使自己权益受到</w:t>
      </w:r>
      <w:r>
        <w:rPr>
          <w:rFonts w:ascii="宋体" w:hAnsi="宋体" w:cs="宋体" w:hint="eastAsia"/>
          <w:color w:val="000000"/>
          <w:sz w:val="24"/>
        </w:rPr>
        <w:t>损</w:t>
      </w:r>
      <w:r>
        <w:rPr>
          <w:rFonts w:ascii="宋体" w:hAnsi="宋体" w:cs="宋体"/>
          <w:color w:val="000000"/>
          <w:sz w:val="24"/>
        </w:rPr>
        <w:t>害的，可以在</w:t>
      </w:r>
      <w:r>
        <w:rPr>
          <w:rFonts w:ascii="宋体" w:hAnsi="宋体" w:cs="宋体" w:hint="eastAsia"/>
          <w:color w:val="000000"/>
          <w:sz w:val="24"/>
        </w:rPr>
        <w:t>项</w:t>
      </w:r>
      <w:r>
        <w:rPr>
          <w:rFonts w:ascii="宋体" w:hAnsi="宋体" w:cs="宋体"/>
          <w:color w:val="000000"/>
          <w:sz w:val="24"/>
        </w:rPr>
        <w:t>目</w:t>
      </w:r>
      <w:r>
        <w:rPr>
          <w:rFonts w:ascii="宋体" w:hAnsi="宋体" w:cs="宋体" w:hint="eastAsia"/>
          <w:color w:val="000000"/>
          <w:sz w:val="24"/>
        </w:rPr>
        <w:t>结</w:t>
      </w:r>
      <w:r>
        <w:rPr>
          <w:rFonts w:ascii="宋体" w:hAnsi="宋体" w:cs="宋体"/>
          <w:color w:val="000000"/>
          <w:sz w:val="24"/>
        </w:rPr>
        <w:t>果公告</w:t>
      </w:r>
      <w:r>
        <w:rPr>
          <w:rFonts w:ascii="宋体" w:hAnsi="宋体" w:cs="宋体" w:hint="eastAsia"/>
          <w:color w:val="000000"/>
          <w:sz w:val="24"/>
        </w:rPr>
        <w:t>发</w:t>
      </w:r>
      <w:r>
        <w:rPr>
          <w:rFonts w:ascii="宋体" w:hAnsi="宋体" w:cs="宋体"/>
          <w:color w:val="000000"/>
          <w:sz w:val="24"/>
        </w:rPr>
        <w:t>布之日起3</w:t>
      </w:r>
      <w:r>
        <w:rPr>
          <w:rFonts w:ascii="宋体" w:hAnsi="宋体" w:cs="宋体" w:hint="eastAsia"/>
          <w:color w:val="000000"/>
          <w:sz w:val="24"/>
        </w:rPr>
        <w:t>个工作日内，以书</w:t>
      </w:r>
      <w:r>
        <w:rPr>
          <w:rFonts w:ascii="宋体" w:hAnsi="宋体" w:cs="宋体"/>
          <w:color w:val="000000"/>
          <w:sz w:val="24"/>
        </w:rPr>
        <w:t>面原件形式向采</w:t>
      </w:r>
      <w:r>
        <w:rPr>
          <w:rFonts w:ascii="宋体" w:hAnsi="宋体" w:cs="宋体" w:hint="eastAsia"/>
          <w:color w:val="000000"/>
          <w:sz w:val="24"/>
        </w:rPr>
        <w:t>购单</w:t>
      </w:r>
      <w:r>
        <w:rPr>
          <w:rFonts w:ascii="宋体" w:hAnsi="宋体" w:cs="宋体"/>
          <w:color w:val="000000"/>
          <w:sz w:val="24"/>
        </w:rPr>
        <w:t>位、采</w:t>
      </w:r>
      <w:r>
        <w:rPr>
          <w:rFonts w:ascii="宋体" w:hAnsi="宋体" w:cs="宋体" w:hint="eastAsia"/>
          <w:color w:val="000000"/>
          <w:sz w:val="24"/>
        </w:rPr>
        <w:t>购</w:t>
      </w:r>
      <w:r>
        <w:rPr>
          <w:rFonts w:ascii="宋体" w:hAnsi="宋体" w:cs="宋体"/>
          <w:color w:val="000000"/>
          <w:sz w:val="24"/>
        </w:rPr>
        <w:t>代理提出</w:t>
      </w:r>
      <w:r>
        <w:rPr>
          <w:rFonts w:ascii="宋体" w:hAnsi="宋体" w:cs="宋体" w:hint="eastAsia"/>
          <w:color w:val="000000"/>
          <w:sz w:val="24"/>
        </w:rPr>
        <w:t>质</w:t>
      </w:r>
      <w:r>
        <w:rPr>
          <w:rFonts w:ascii="宋体" w:hAnsi="宋体" w:cs="宋体"/>
          <w:color w:val="000000"/>
          <w:sz w:val="24"/>
        </w:rPr>
        <w:t>疑、异</w:t>
      </w:r>
      <w:r>
        <w:rPr>
          <w:rFonts w:ascii="宋体" w:hAnsi="宋体" w:cs="宋体" w:hint="eastAsia"/>
          <w:color w:val="000000"/>
          <w:sz w:val="24"/>
        </w:rPr>
        <w:t>议</w:t>
      </w:r>
      <w:r>
        <w:rPr>
          <w:rFonts w:ascii="宋体" w:hAnsi="宋体" w:cs="宋体"/>
          <w:color w:val="000000"/>
          <w:sz w:val="24"/>
        </w:rPr>
        <w:t>和投</w:t>
      </w:r>
      <w:r>
        <w:rPr>
          <w:rFonts w:ascii="宋体" w:hAnsi="宋体" w:cs="宋体" w:hint="eastAsia"/>
          <w:color w:val="000000"/>
          <w:sz w:val="24"/>
        </w:rPr>
        <w:t>诉</w:t>
      </w:r>
      <w:r>
        <w:rPr>
          <w:rFonts w:ascii="宋体" w:hAnsi="宋体" w:cs="宋体"/>
          <w:color w:val="000000"/>
          <w:sz w:val="24"/>
        </w:rPr>
        <w:t>，逾期无效。</w:t>
      </w:r>
    </w:p>
    <w:p w14:paraId="32A3193D" w14:textId="77777777" w:rsidR="00CF211E" w:rsidRDefault="00EF1EEA">
      <w:pPr>
        <w:numPr>
          <w:ilvl w:val="0"/>
          <w:numId w:val="4"/>
        </w:numPr>
        <w:adjustRightInd w:val="0"/>
        <w:snapToGrid w:val="0"/>
        <w:spacing w:line="360" w:lineRule="auto"/>
        <w:ind w:left="0" w:firstLine="6"/>
        <w:rPr>
          <w:rFonts w:ascii="宋体" w:hAnsi="宋体" w:cs="宋体" w:hint="eastAsia"/>
          <w:b/>
          <w:color w:val="000000"/>
          <w:sz w:val="24"/>
        </w:rPr>
      </w:pPr>
      <w:r>
        <w:rPr>
          <w:rFonts w:ascii="宋体" w:hAnsi="宋体" w:cs="宋体"/>
          <w:b/>
          <w:color w:val="000000"/>
          <w:sz w:val="24"/>
        </w:rPr>
        <w:t>竞价保证金</w:t>
      </w:r>
    </w:p>
    <w:p w14:paraId="360C092F" w14:textId="77777777" w:rsidR="00CF211E" w:rsidRDefault="00EF1EEA">
      <w:pPr>
        <w:adjustRightInd w:val="0"/>
        <w:snapToGrid w:val="0"/>
        <w:spacing w:line="360" w:lineRule="auto"/>
        <w:ind w:leftChars="302" w:left="634" w:firstLineChars="100" w:firstLine="240"/>
        <w:rPr>
          <w:rFonts w:ascii="宋体" w:hAnsi="宋体" w:hint="eastAsia"/>
          <w:sz w:val="24"/>
        </w:rPr>
      </w:pPr>
      <w:r>
        <w:rPr>
          <w:rFonts w:ascii="宋体" w:hAnsi="宋体" w:hint="eastAsia"/>
          <w:sz w:val="24"/>
        </w:rPr>
        <w:t>本项目不收取竞价保证金</w:t>
      </w:r>
    </w:p>
    <w:p w14:paraId="06C9299E" w14:textId="77777777" w:rsidR="00CF211E" w:rsidRDefault="00EF1EEA">
      <w:pPr>
        <w:numPr>
          <w:ilvl w:val="0"/>
          <w:numId w:val="4"/>
        </w:numPr>
        <w:adjustRightInd w:val="0"/>
        <w:snapToGrid w:val="0"/>
        <w:spacing w:line="360" w:lineRule="auto"/>
        <w:ind w:left="0" w:firstLine="6"/>
        <w:rPr>
          <w:rFonts w:ascii="宋体" w:hAnsi="宋体" w:cs="宋体" w:hint="eastAsia"/>
          <w:b/>
          <w:color w:val="000000"/>
          <w:sz w:val="24"/>
        </w:rPr>
      </w:pPr>
      <w:r>
        <w:rPr>
          <w:rFonts w:ascii="宋体" w:hAnsi="宋体" w:cs="宋体" w:hint="eastAsia"/>
          <w:b/>
          <w:color w:val="000000"/>
          <w:sz w:val="24"/>
        </w:rPr>
        <w:t>服务费</w:t>
      </w:r>
    </w:p>
    <w:p w14:paraId="6E4E4832" w14:textId="77777777" w:rsidR="00CF211E" w:rsidRDefault="00EF1EEA">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p>
    <w:p w14:paraId="4C34900A" w14:textId="77777777" w:rsidR="00CF211E" w:rsidRDefault="00EF1EEA">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成交供应商须向代理机构支付该产品服务费。该产品服务费计算基准，按单个采购项目成交金额的1%计算。</w:t>
      </w:r>
    </w:p>
    <w:p w14:paraId="17869C70" w14:textId="77777777" w:rsidR="00CF211E" w:rsidRDefault="00EF1EEA">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p>
    <w:p w14:paraId="222C2F22" w14:textId="77777777" w:rsidR="00CF211E" w:rsidRDefault="00EF1EEA">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1418F8E8" w14:textId="77777777" w:rsidR="00CF211E" w:rsidRDefault="00EF1EEA">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1D118FAF" w14:textId="77777777" w:rsidR="00CF211E" w:rsidRDefault="00EF1EEA">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45C1F747" w14:textId="77777777" w:rsidR="00CF211E" w:rsidRDefault="00EF1EEA">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3D383C4E" w14:textId="77777777" w:rsidR="00CF211E" w:rsidRDefault="00EF1EEA">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注明用途：（0835P256001701）成交服务费</w:t>
      </w:r>
    </w:p>
    <w:p w14:paraId="316E4A30" w14:textId="77777777" w:rsidR="00CF211E" w:rsidRDefault="00EF1EEA">
      <w:pPr>
        <w:spacing w:line="360" w:lineRule="auto"/>
        <w:ind w:firstLineChars="200" w:firstLine="480"/>
        <w:rPr>
          <w:rFonts w:ascii="宋体" w:hAnsi="宋体" w:hint="eastAsia"/>
          <w:sz w:val="24"/>
        </w:rPr>
      </w:pPr>
      <w:r>
        <w:rPr>
          <w:rFonts w:ascii="宋体" w:hAnsi="宋体" w:hint="eastAsia"/>
          <w:sz w:val="24"/>
        </w:rPr>
        <w:t>（二）申请发票</w:t>
      </w:r>
    </w:p>
    <w:p w14:paraId="6F20E2B6" w14:textId="77777777" w:rsidR="00CF211E" w:rsidRDefault="00EF1EEA" w:rsidP="00276A88">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w:t>
      </w:r>
      <w:r>
        <w:rPr>
          <w:rFonts w:ascii="宋体" w:hAnsi="宋体" w:hint="eastAsia"/>
          <w:sz w:val="24"/>
        </w:rPr>
        <w:lastRenderedPageBreak/>
        <w:t>必要的资料，同时上传服务费的支付凭证，点击保存，即可完成发票申请，电子发票将发送至报名人的电子邮箱。</w:t>
      </w:r>
    </w:p>
    <w:p w14:paraId="5BA640B3" w14:textId="77777777" w:rsidR="00CF211E" w:rsidRDefault="00EF1EEA">
      <w:pPr>
        <w:spacing w:line="360" w:lineRule="auto"/>
        <w:ind w:firstLineChars="200" w:firstLine="480"/>
        <w:rPr>
          <w:rFonts w:ascii="宋体" w:hAnsi="宋体" w:hint="eastAsia"/>
          <w:sz w:val="24"/>
        </w:rPr>
      </w:pPr>
      <w:r>
        <w:rPr>
          <w:rFonts w:ascii="宋体" w:hAnsi="宋体" w:hint="eastAsia"/>
          <w:sz w:val="24"/>
        </w:rPr>
        <w:t>（三）成交通知书</w:t>
      </w:r>
    </w:p>
    <w:p w14:paraId="140CF21D" w14:textId="77777777" w:rsidR="00CF211E" w:rsidRDefault="00EF1EEA" w:rsidP="00276A88">
      <w:pPr>
        <w:widowControl/>
        <w:adjustRightInd w:val="0"/>
        <w:snapToGrid w:val="0"/>
        <w:spacing w:line="360" w:lineRule="auto"/>
        <w:ind w:firstLineChars="200" w:firstLine="480"/>
        <w:rPr>
          <w:rFonts w:ascii="宋体" w:hAnsi="宋体" w:hint="eastAsia"/>
          <w:color w:val="000000" w:themeColor="text1"/>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4FB10944" w14:textId="77777777" w:rsidR="00CF211E" w:rsidRDefault="00CF211E">
      <w:pPr>
        <w:widowControl/>
        <w:adjustRightInd w:val="0"/>
        <w:snapToGrid w:val="0"/>
        <w:spacing w:line="360" w:lineRule="auto"/>
        <w:jc w:val="left"/>
        <w:rPr>
          <w:rFonts w:ascii="宋体" w:hAnsi="宋体" w:hint="eastAsia"/>
          <w:color w:val="000000" w:themeColor="text1"/>
          <w:sz w:val="24"/>
        </w:rPr>
      </w:pPr>
    </w:p>
    <w:p w14:paraId="55BD6186" w14:textId="77777777" w:rsidR="00CF211E" w:rsidRDefault="00CF211E">
      <w:pPr>
        <w:widowControl/>
        <w:adjustRightInd w:val="0"/>
        <w:snapToGrid w:val="0"/>
        <w:spacing w:line="360" w:lineRule="auto"/>
        <w:ind w:firstLineChars="200" w:firstLine="480"/>
        <w:jc w:val="left"/>
        <w:rPr>
          <w:rFonts w:ascii="宋体" w:hAnsi="宋体" w:hint="eastAsia"/>
          <w:color w:val="000000" w:themeColor="text1"/>
          <w:sz w:val="24"/>
        </w:rPr>
        <w:sectPr w:rsidR="00CF211E">
          <w:pgSz w:w="11905" w:h="16838"/>
          <w:pgMar w:top="1240" w:right="1440" w:bottom="1098" w:left="1440" w:header="850" w:footer="822" w:gutter="0"/>
          <w:cols w:space="720"/>
          <w:docGrid w:linePitch="312"/>
        </w:sectPr>
      </w:pPr>
    </w:p>
    <w:p w14:paraId="5D533A21" w14:textId="77777777" w:rsidR="00CF211E" w:rsidRDefault="00EF1EEA">
      <w:pPr>
        <w:spacing w:beforeLines="50" w:before="120" w:line="360" w:lineRule="auto"/>
        <w:jc w:val="center"/>
        <w:outlineLvl w:val="0"/>
        <w:rPr>
          <w:rFonts w:ascii="宋体" w:hAnsi="宋体" w:hint="eastAsia"/>
          <w:b/>
          <w:bCs/>
          <w:color w:val="000000" w:themeColor="text1"/>
          <w:sz w:val="32"/>
          <w:szCs w:val="32"/>
        </w:rPr>
      </w:pPr>
      <w:bookmarkStart w:id="17" w:name="_Toc201918948"/>
      <w:bookmarkStart w:id="18" w:name="_Toc312332988"/>
      <w:r>
        <w:rPr>
          <w:rFonts w:ascii="宋体" w:hAnsi="宋体" w:hint="eastAsia"/>
          <w:b/>
          <w:bCs/>
          <w:color w:val="000000" w:themeColor="text1"/>
          <w:sz w:val="32"/>
          <w:szCs w:val="32"/>
        </w:rPr>
        <w:lastRenderedPageBreak/>
        <w:t>第三章</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7"/>
    </w:p>
    <w:p w14:paraId="5CE9E5C5" w14:textId="77777777" w:rsidR="00CF211E" w:rsidRDefault="00EF1EEA">
      <w:pPr>
        <w:snapToGrid w:val="0"/>
        <w:spacing w:line="360" w:lineRule="auto"/>
        <w:ind w:left="590" w:hangingChars="245" w:hanging="590"/>
        <w:rPr>
          <w:rFonts w:ascii="宋体" w:hAnsi="Calibri"/>
          <w:b/>
          <w:bCs/>
          <w:sz w:val="24"/>
        </w:rPr>
      </w:pPr>
      <w:r>
        <w:rPr>
          <w:rFonts w:ascii="宋体" w:hAnsi="Calibri" w:hint="eastAsia"/>
          <w:b/>
          <w:bCs/>
          <w:sz w:val="24"/>
        </w:rPr>
        <w:t>说明：响应供应商须对本项目进行整体响应，任何只对其中一部分进行的响应都被视为无效响应。</w:t>
      </w:r>
    </w:p>
    <w:p w14:paraId="142091FB"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项目概况</w:t>
      </w:r>
    </w:p>
    <w:p w14:paraId="408D14BD" w14:textId="77777777" w:rsidR="00CF211E" w:rsidRDefault="00EF1EEA">
      <w:pPr>
        <w:numPr>
          <w:ilvl w:val="0"/>
          <w:numId w:val="15"/>
        </w:numPr>
        <w:tabs>
          <w:tab w:val="clear" w:pos="425"/>
          <w:tab w:val="left" w:pos="567"/>
        </w:tabs>
        <w:adjustRightInd w:val="0"/>
        <w:snapToGrid w:val="0"/>
        <w:spacing w:line="360" w:lineRule="auto"/>
        <w:ind w:left="567" w:hanging="283"/>
        <w:textAlignment w:val="baseline"/>
        <w:rPr>
          <w:rFonts w:ascii="宋体" w:hAnsi="宋体" w:cs="宋体" w:hint="eastAsia"/>
          <w:sz w:val="24"/>
        </w:rPr>
      </w:pPr>
      <w:r>
        <w:rPr>
          <w:rFonts w:ascii="宋体" w:hAnsi="宋体" w:cs="宋体" w:hint="eastAsia"/>
          <w:sz w:val="24"/>
        </w:rPr>
        <w:t>项目名称：从化监狱办公设备维修和保养服务。</w:t>
      </w:r>
    </w:p>
    <w:p w14:paraId="7F61663B" w14:textId="77777777" w:rsidR="00CF211E" w:rsidRDefault="00EF1EEA">
      <w:pPr>
        <w:numPr>
          <w:ilvl w:val="0"/>
          <w:numId w:val="15"/>
        </w:numPr>
        <w:tabs>
          <w:tab w:val="clear" w:pos="425"/>
          <w:tab w:val="left" w:pos="567"/>
        </w:tabs>
        <w:adjustRightInd w:val="0"/>
        <w:snapToGrid w:val="0"/>
        <w:spacing w:line="360" w:lineRule="auto"/>
        <w:ind w:left="567" w:hanging="283"/>
        <w:textAlignment w:val="baseline"/>
        <w:rPr>
          <w:rFonts w:ascii="宋体" w:hAnsi="宋体" w:cs="宋体" w:hint="eastAsia"/>
          <w:sz w:val="24"/>
        </w:rPr>
      </w:pPr>
      <w:r>
        <w:rPr>
          <w:rFonts w:ascii="宋体" w:hAnsi="宋体" w:cs="宋体" w:hint="eastAsia"/>
          <w:sz w:val="24"/>
        </w:rPr>
        <w:t>采购预算：</w:t>
      </w:r>
      <w:bookmarkStart w:id="19" w:name="EBe81c38a5c7684373b0a24d97784e0eed"/>
      <w:r>
        <w:rPr>
          <w:rFonts w:ascii="宋体" w:hAnsi="宋体" w:cs="宋体" w:hint="eastAsia"/>
          <w:sz w:val="24"/>
        </w:rPr>
        <w:t>人民币168000元</w:t>
      </w:r>
      <w:bookmarkEnd w:id="19"/>
      <w:r>
        <w:rPr>
          <w:rFonts w:ascii="宋体" w:hAnsi="宋体" w:cs="宋体" w:hint="eastAsia"/>
          <w:sz w:val="24"/>
        </w:rPr>
        <w:t>。</w:t>
      </w:r>
    </w:p>
    <w:p w14:paraId="569BE1E3" w14:textId="77777777" w:rsidR="00CF211E" w:rsidRDefault="00EF1EEA">
      <w:pPr>
        <w:numPr>
          <w:ilvl w:val="0"/>
          <w:numId w:val="15"/>
        </w:numPr>
        <w:tabs>
          <w:tab w:val="clear" w:pos="425"/>
          <w:tab w:val="left" w:pos="567"/>
        </w:tabs>
        <w:adjustRightInd w:val="0"/>
        <w:snapToGrid w:val="0"/>
        <w:spacing w:line="360" w:lineRule="auto"/>
        <w:ind w:left="567" w:hanging="283"/>
        <w:textAlignment w:val="baseline"/>
        <w:rPr>
          <w:rFonts w:ascii="宋体" w:hAnsi="宋体" w:cs="宋体" w:hint="eastAsia"/>
          <w:sz w:val="24"/>
        </w:rPr>
      </w:pPr>
      <w:r>
        <w:rPr>
          <w:rFonts w:ascii="宋体" w:hAnsi="宋体" w:cs="宋体" w:hint="eastAsia"/>
          <w:sz w:val="24"/>
        </w:rPr>
        <w:t>项目要求：供应商需对本项目所有设备实行包干，所涉及人工费、设备的维护、维修、配件更换等费用全部包含在预算总价内。</w:t>
      </w:r>
    </w:p>
    <w:p w14:paraId="3535B66E" w14:textId="77777777" w:rsidR="00CF211E" w:rsidRDefault="00EF1EEA">
      <w:pPr>
        <w:numPr>
          <w:ilvl w:val="0"/>
          <w:numId w:val="15"/>
        </w:numPr>
        <w:tabs>
          <w:tab w:val="clear" w:pos="425"/>
          <w:tab w:val="left" w:pos="567"/>
        </w:tabs>
        <w:adjustRightInd w:val="0"/>
        <w:snapToGrid w:val="0"/>
        <w:spacing w:line="360" w:lineRule="auto"/>
        <w:ind w:left="567" w:hanging="283"/>
        <w:textAlignment w:val="baseline"/>
        <w:rPr>
          <w:rFonts w:ascii="宋体" w:hAnsi="宋体" w:cs="宋体" w:hint="eastAsia"/>
          <w:sz w:val="24"/>
        </w:rPr>
      </w:pPr>
      <w:r>
        <w:rPr>
          <w:rFonts w:ascii="宋体" w:hAnsi="宋体" w:cs="宋体" w:hint="eastAsia"/>
          <w:sz w:val="24"/>
        </w:rPr>
        <w:t>服务期限：自2025年7月29日至2026年4月30日止。</w:t>
      </w:r>
    </w:p>
    <w:p w14:paraId="68A46231"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报价要求</w:t>
      </w:r>
    </w:p>
    <w:p w14:paraId="0557CF8A" w14:textId="77777777" w:rsidR="00CF211E" w:rsidRDefault="00EF1EEA">
      <w:pPr>
        <w:spacing w:line="360" w:lineRule="auto"/>
        <w:ind w:firstLineChars="200" w:firstLine="480"/>
        <w:rPr>
          <w:rFonts w:ascii="宋体" w:hAnsi="宋体" w:cs="宋体" w:hint="eastAsia"/>
          <w:color w:val="000000"/>
          <w:sz w:val="24"/>
        </w:rPr>
      </w:pPr>
      <w:r>
        <w:rPr>
          <w:rFonts w:ascii="宋体" w:hAnsi="宋体" w:cs="宋体" w:hint="eastAsia"/>
          <w:sz w:val="24"/>
        </w:rPr>
        <w:t>供应商需对本项目所有设备实行包干，所涉及人工费、设备的维护、维修、配件更换等费用全部包含在预算总价内。</w:t>
      </w:r>
    </w:p>
    <w:p w14:paraId="14C19D87"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服务内容</w:t>
      </w:r>
    </w:p>
    <w:p w14:paraId="62C506F4"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为采购人提供台式计算机（含显示器）、碎纸机、打印机、多功能一体机、笔记本电脑、扫描仪、</w:t>
      </w:r>
      <w:proofErr w:type="gramStart"/>
      <w:r>
        <w:rPr>
          <w:rFonts w:ascii="宋体" w:hAnsi="宋体" w:cs="宋体" w:hint="eastAsia"/>
          <w:sz w:val="24"/>
        </w:rPr>
        <w:t>高拍仪</w:t>
      </w:r>
      <w:proofErr w:type="gramEnd"/>
      <w:r>
        <w:rPr>
          <w:rFonts w:ascii="宋体" w:hAnsi="宋体" w:cs="宋体" w:hint="eastAsia"/>
          <w:sz w:val="24"/>
        </w:rPr>
        <w:t>、平板电脑、多功能传真机等办公设备的维修、维护保养、配件更换服务。</w:t>
      </w:r>
    </w:p>
    <w:p w14:paraId="3BA8A059"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配件包括但不限于以下内容：CPU、主板、机箱电源、内存、硬盘、显卡、显示器、打印机主板、喷头、</w:t>
      </w:r>
      <w:proofErr w:type="gramStart"/>
      <w:r>
        <w:rPr>
          <w:rFonts w:ascii="宋体" w:hAnsi="宋体" w:cs="宋体" w:hint="eastAsia"/>
          <w:sz w:val="24"/>
        </w:rPr>
        <w:t>搓纸轮</w:t>
      </w:r>
      <w:proofErr w:type="gramEnd"/>
      <w:r>
        <w:rPr>
          <w:rFonts w:ascii="宋体" w:hAnsi="宋体" w:cs="宋体" w:hint="eastAsia"/>
          <w:sz w:val="24"/>
        </w:rPr>
        <w:t>、定影组件等。</w:t>
      </w:r>
    </w:p>
    <w:p w14:paraId="4F1C4AC7"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现存维护设备清单及使用年限见下表：</w:t>
      </w:r>
    </w:p>
    <w:tbl>
      <w:tblPr>
        <w:tblStyle w:val="aff3"/>
        <w:tblW w:w="9015" w:type="dxa"/>
        <w:tblLayout w:type="fixed"/>
        <w:tblLook w:val="04A0" w:firstRow="1" w:lastRow="0" w:firstColumn="1" w:lastColumn="0" w:noHBand="0" w:noVBand="1"/>
      </w:tblPr>
      <w:tblGrid>
        <w:gridCol w:w="3003"/>
        <w:gridCol w:w="3006"/>
        <w:gridCol w:w="3006"/>
      </w:tblGrid>
      <w:tr w:rsidR="00CF211E" w14:paraId="78F6E40D" w14:textId="77777777">
        <w:tc>
          <w:tcPr>
            <w:tcW w:w="3003" w:type="dxa"/>
          </w:tcPr>
          <w:p w14:paraId="0B6D82F9" w14:textId="77777777" w:rsidR="00CF211E" w:rsidRDefault="00EF1EEA">
            <w:pPr>
              <w:spacing w:line="360" w:lineRule="auto"/>
              <w:jc w:val="center"/>
              <w:rPr>
                <w:rFonts w:ascii="宋体" w:hAnsi="宋体" w:cs="宋体" w:hint="eastAsia"/>
                <w:sz w:val="24"/>
              </w:rPr>
            </w:pPr>
            <w:r>
              <w:rPr>
                <w:rFonts w:ascii="宋体" w:hAnsi="宋体" w:cs="宋体" w:hint="eastAsia"/>
                <w:sz w:val="24"/>
              </w:rPr>
              <w:t>设备类型</w:t>
            </w:r>
          </w:p>
        </w:tc>
        <w:tc>
          <w:tcPr>
            <w:tcW w:w="3006" w:type="dxa"/>
          </w:tcPr>
          <w:p w14:paraId="0346334C" w14:textId="77777777" w:rsidR="00CF211E" w:rsidRDefault="00EF1EEA">
            <w:pPr>
              <w:spacing w:line="360" w:lineRule="auto"/>
              <w:jc w:val="center"/>
              <w:rPr>
                <w:rFonts w:ascii="宋体" w:hAnsi="宋体" w:cs="宋体" w:hint="eastAsia"/>
                <w:sz w:val="24"/>
              </w:rPr>
            </w:pPr>
            <w:r>
              <w:rPr>
                <w:rFonts w:ascii="宋体" w:hAnsi="宋体" w:cs="宋体" w:hint="eastAsia"/>
                <w:sz w:val="24"/>
              </w:rPr>
              <w:t>设备使用年限</w:t>
            </w:r>
          </w:p>
        </w:tc>
        <w:tc>
          <w:tcPr>
            <w:tcW w:w="3006" w:type="dxa"/>
          </w:tcPr>
          <w:p w14:paraId="372A9DDC" w14:textId="77777777" w:rsidR="00CF211E" w:rsidRDefault="00EF1EEA">
            <w:pPr>
              <w:spacing w:line="360" w:lineRule="auto"/>
              <w:jc w:val="center"/>
              <w:rPr>
                <w:rFonts w:ascii="宋体" w:hAnsi="宋体" w:cs="宋体" w:hint="eastAsia"/>
                <w:sz w:val="24"/>
              </w:rPr>
            </w:pPr>
            <w:r>
              <w:rPr>
                <w:rFonts w:ascii="宋体" w:hAnsi="宋体" w:cs="宋体" w:hint="eastAsia"/>
                <w:sz w:val="24"/>
              </w:rPr>
              <w:t>设备数量（台）</w:t>
            </w:r>
          </w:p>
        </w:tc>
      </w:tr>
      <w:tr w:rsidR="00CF211E" w14:paraId="4E7446CB" w14:textId="77777777">
        <w:tc>
          <w:tcPr>
            <w:tcW w:w="3003" w:type="dxa"/>
            <w:vMerge w:val="restart"/>
            <w:vAlign w:val="center"/>
          </w:tcPr>
          <w:p w14:paraId="3297C37B" w14:textId="77777777" w:rsidR="00CF211E" w:rsidRDefault="00EF1EEA">
            <w:pPr>
              <w:spacing w:line="360" w:lineRule="auto"/>
              <w:jc w:val="center"/>
              <w:rPr>
                <w:rFonts w:ascii="宋体" w:hAnsi="宋体" w:cs="宋体" w:hint="eastAsia"/>
                <w:sz w:val="24"/>
              </w:rPr>
            </w:pPr>
            <w:r>
              <w:rPr>
                <w:rFonts w:ascii="宋体" w:hAnsi="宋体" w:cs="宋体" w:hint="eastAsia"/>
                <w:sz w:val="24"/>
              </w:rPr>
              <w:t>台式计算机</w:t>
            </w:r>
          </w:p>
        </w:tc>
        <w:tc>
          <w:tcPr>
            <w:tcW w:w="3006" w:type="dxa"/>
          </w:tcPr>
          <w:p w14:paraId="033309CC"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580B8EDB" w14:textId="77777777" w:rsidR="00CF211E" w:rsidRDefault="00EF1EEA">
            <w:pPr>
              <w:spacing w:line="360" w:lineRule="auto"/>
              <w:jc w:val="center"/>
              <w:rPr>
                <w:rFonts w:ascii="宋体" w:hAnsi="宋体" w:cs="宋体" w:hint="eastAsia"/>
                <w:sz w:val="24"/>
              </w:rPr>
            </w:pPr>
            <w:r>
              <w:rPr>
                <w:rFonts w:ascii="宋体" w:hAnsi="宋体" w:cs="宋体" w:hint="eastAsia"/>
                <w:sz w:val="24"/>
              </w:rPr>
              <w:t>353</w:t>
            </w:r>
          </w:p>
        </w:tc>
      </w:tr>
      <w:tr w:rsidR="00CF211E" w14:paraId="350E7DCA" w14:textId="77777777">
        <w:tc>
          <w:tcPr>
            <w:tcW w:w="3003" w:type="dxa"/>
            <w:vMerge/>
          </w:tcPr>
          <w:p w14:paraId="5DCCC56B" w14:textId="77777777" w:rsidR="00CF211E" w:rsidRDefault="00CF211E">
            <w:pPr>
              <w:spacing w:line="360" w:lineRule="auto"/>
              <w:jc w:val="center"/>
              <w:rPr>
                <w:rFonts w:ascii="宋体" w:hAnsi="宋体" w:cs="宋体" w:hint="eastAsia"/>
                <w:sz w:val="24"/>
              </w:rPr>
            </w:pPr>
          </w:p>
        </w:tc>
        <w:tc>
          <w:tcPr>
            <w:tcW w:w="3006" w:type="dxa"/>
          </w:tcPr>
          <w:p w14:paraId="13BE7463"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0C83BDA1" w14:textId="77777777" w:rsidR="00CF211E" w:rsidRDefault="00EF1EEA">
            <w:pPr>
              <w:spacing w:line="360" w:lineRule="auto"/>
              <w:jc w:val="center"/>
              <w:rPr>
                <w:rFonts w:ascii="宋体" w:hAnsi="宋体" w:cs="宋体" w:hint="eastAsia"/>
                <w:sz w:val="24"/>
              </w:rPr>
            </w:pPr>
            <w:r>
              <w:rPr>
                <w:rFonts w:ascii="宋体" w:hAnsi="宋体" w:cs="宋体" w:hint="eastAsia"/>
                <w:sz w:val="24"/>
              </w:rPr>
              <w:t>364</w:t>
            </w:r>
          </w:p>
        </w:tc>
      </w:tr>
      <w:tr w:rsidR="00CF211E" w14:paraId="50B8F67C" w14:textId="77777777">
        <w:tc>
          <w:tcPr>
            <w:tcW w:w="3003" w:type="dxa"/>
            <w:vMerge w:val="restart"/>
            <w:vAlign w:val="center"/>
          </w:tcPr>
          <w:p w14:paraId="07FC7FFC" w14:textId="77777777" w:rsidR="00CF211E" w:rsidRDefault="00EF1EEA">
            <w:pPr>
              <w:spacing w:line="360" w:lineRule="auto"/>
              <w:jc w:val="center"/>
              <w:rPr>
                <w:rFonts w:ascii="宋体" w:hAnsi="宋体" w:cs="宋体" w:hint="eastAsia"/>
                <w:sz w:val="24"/>
              </w:rPr>
            </w:pPr>
            <w:r>
              <w:rPr>
                <w:rFonts w:ascii="宋体" w:hAnsi="宋体" w:cs="宋体" w:hint="eastAsia"/>
                <w:sz w:val="24"/>
              </w:rPr>
              <w:t>打印机</w:t>
            </w:r>
          </w:p>
        </w:tc>
        <w:tc>
          <w:tcPr>
            <w:tcW w:w="3006" w:type="dxa"/>
          </w:tcPr>
          <w:p w14:paraId="7CC6929A"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68F316A7" w14:textId="77777777" w:rsidR="00CF211E" w:rsidRDefault="00EF1EEA">
            <w:pPr>
              <w:spacing w:line="360" w:lineRule="auto"/>
              <w:jc w:val="center"/>
              <w:rPr>
                <w:rFonts w:ascii="宋体" w:hAnsi="宋体" w:cs="宋体" w:hint="eastAsia"/>
                <w:sz w:val="24"/>
              </w:rPr>
            </w:pPr>
            <w:r>
              <w:rPr>
                <w:rFonts w:ascii="宋体" w:hAnsi="宋体" w:cs="宋体" w:hint="eastAsia"/>
                <w:sz w:val="24"/>
              </w:rPr>
              <w:t>82</w:t>
            </w:r>
          </w:p>
        </w:tc>
      </w:tr>
      <w:tr w:rsidR="00CF211E" w14:paraId="73157AE8" w14:textId="77777777">
        <w:tc>
          <w:tcPr>
            <w:tcW w:w="3003" w:type="dxa"/>
            <w:vMerge/>
          </w:tcPr>
          <w:p w14:paraId="62D4C983" w14:textId="77777777" w:rsidR="00CF211E" w:rsidRDefault="00CF211E">
            <w:pPr>
              <w:spacing w:line="360" w:lineRule="auto"/>
              <w:jc w:val="center"/>
              <w:rPr>
                <w:rFonts w:ascii="宋体" w:hAnsi="宋体" w:cs="宋体" w:hint="eastAsia"/>
                <w:sz w:val="24"/>
              </w:rPr>
            </w:pPr>
          </w:p>
        </w:tc>
        <w:tc>
          <w:tcPr>
            <w:tcW w:w="3006" w:type="dxa"/>
          </w:tcPr>
          <w:p w14:paraId="184397F6"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74296506" w14:textId="77777777" w:rsidR="00CF211E" w:rsidRDefault="00EF1EEA">
            <w:pPr>
              <w:spacing w:line="360" w:lineRule="auto"/>
              <w:jc w:val="center"/>
              <w:rPr>
                <w:rFonts w:ascii="宋体" w:hAnsi="宋体" w:cs="宋体" w:hint="eastAsia"/>
                <w:sz w:val="24"/>
              </w:rPr>
            </w:pPr>
            <w:r>
              <w:rPr>
                <w:rFonts w:ascii="宋体" w:hAnsi="宋体" w:cs="宋体" w:hint="eastAsia"/>
                <w:sz w:val="24"/>
              </w:rPr>
              <w:t>50</w:t>
            </w:r>
          </w:p>
        </w:tc>
      </w:tr>
      <w:tr w:rsidR="00CF211E" w14:paraId="2CF05D95" w14:textId="77777777">
        <w:tc>
          <w:tcPr>
            <w:tcW w:w="3003" w:type="dxa"/>
            <w:vMerge w:val="restart"/>
            <w:vAlign w:val="center"/>
          </w:tcPr>
          <w:p w14:paraId="1A190D7F" w14:textId="77777777" w:rsidR="00CF211E" w:rsidRDefault="00EF1EEA">
            <w:pPr>
              <w:spacing w:line="360" w:lineRule="auto"/>
              <w:jc w:val="center"/>
              <w:rPr>
                <w:rFonts w:ascii="宋体" w:hAnsi="宋体" w:cs="宋体" w:hint="eastAsia"/>
                <w:sz w:val="24"/>
              </w:rPr>
            </w:pPr>
            <w:r>
              <w:rPr>
                <w:rFonts w:ascii="宋体" w:hAnsi="宋体" w:cs="宋体" w:hint="eastAsia"/>
                <w:sz w:val="24"/>
              </w:rPr>
              <w:t>碎纸机</w:t>
            </w:r>
          </w:p>
        </w:tc>
        <w:tc>
          <w:tcPr>
            <w:tcW w:w="3006" w:type="dxa"/>
          </w:tcPr>
          <w:p w14:paraId="4E277450"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5AA5FD39" w14:textId="77777777" w:rsidR="00CF211E" w:rsidRDefault="00EF1EEA">
            <w:pPr>
              <w:spacing w:line="360" w:lineRule="auto"/>
              <w:jc w:val="center"/>
              <w:rPr>
                <w:rFonts w:ascii="宋体" w:hAnsi="宋体" w:cs="宋体" w:hint="eastAsia"/>
                <w:sz w:val="24"/>
              </w:rPr>
            </w:pPr>
            <w:r>
              <w:rPr>
                <w:rFonts w:ascii="宋体" w:hAnsi="宋体" w:cs="宋体" w:hint="eastAsia"/>
                <w:sz w:val="24"/>
              </w:rPr>
              <w:t>42</w:t>
            </w:r>
          </w:p>
        </w:tc>
      </w:tr>
      <w:tr w:rsidR="00CF211E" w14:paraId="21AAFAF6" w14:textId="77777777">
        <w:tc>
          <w:tcPr>
            <w:tcW w:w="3003" w:type="dxa"/>
            <w:vMerge/>
          </w:tcPr>
          <w:p w14:paraId="1C42E9DC" w14:textId="77777777" w:rsidR="00CF211E" w:rsidRDefault="00CF211E">
            <w:pPr>
              <w:spacing w:line="360" w:lineRule="auto"/>
              <w:jc w:val="center"/>
              <w:rPr>
                <w:rFonts w:ascii="宋体" w:hAnsi="宋体" w:cs="宋体" w:hint="eastAsia"/>
                <w:sz w:val="24"/>
              </w:rPr>
            </w:pPr>
          </w:p>
        </w:tc>
        <w:tc>
          <w:tcPr>
            <w:tcW w:w="3006" w:type="dxa"/>
          </w:tcPr>
          <w:p w14:paraId="4E125066"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2FA32ABA" w14:textId="77777777" w:rsidR="00CF211E" w:rsidRDefault="00EF1EEA">
            <w:pPr>
              <w:spacing w:line="360" w:lineRule="auto"/>
              <w:jc w:val="center"/>
              <w:rPr>
                <w:rFonts w:ascii="宋体" w:hAnsi="宋体" w:cs="宋体" w:hint="eastAsia"/>
                <w:sz w:val="24"/>
              </w:rPr>
            </w:pPr>
            <w:r>
              <w:rPr>
                <w:rFonts w:ascii="宋体" w:hAnsi="宋体" w:cs="宋体" w:hint="eastAsia"/>
                <w:sz w:val="24"/>
              </w:rPr>
              <w:t>11</w:t>
            </w:r>
          </w:p>
        </w:tc>
      </w:tr>
      <w:tr w:rsidR="00CF211E" w14:paraId="39EDC235" w14:textId="77777777">
        <w:tc>
          <w:tcPr>
            <w:tcW w:w="3003" w:type="dxa"/>
            <w:vMerge w:val="restart"/>
            <w:vAlign w:val="center"/>
          </w:tcPr>
          <w:p w14:paraId="376A7D98" w14:textId="77777777" w:rsidR="00CF211E" w:rsidRDefault="00EF1EEA">
            <w:pPr>
              <w:spacing w:line="360" w:lineRule="auto"/>
              <w:jc w:val="center"/>
              <w:rPr>
                <w:rFonts w:ascii="宋体" w:hAnsi="宋体" w:cs="宋体" w:hint="eastAsia"/>
                <w:sz w:val="24"/>
              </w:rPr>
            </w:pPr>
            <w:r>
              <w:rPr>
                <w:rFonts w:ascii="宋体" w:hAnsi="宋体" w:cs="宋体" w:hint="eastAsia"/>
                <w:sz w:val="24"/>
              </w:rPr>
              <w:t>多功能一体机</w:t>
            </w:r>
          </w:p>
        </w:tc>
        <w:tc>
          <w:tcPr>
            <w:tcW w:w="3006" w:type="dxa"/>
          </w:tcPr>
          <w:p w14:paraId="0B60FBFA"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22AF4B70" w14:textId="77777777" w:rsidR="00CF211E" w:rsidRDefault="00EF1EEA">
            <w:pPr>
              <w:spacing w:line="360" w:lineRule="auto"/>
              <w:jc w:val="center"/>
              <w:rPr>
                <w:rFonts w:ascii="宋体" w:hAnsi="宋体" w:cs="宋体" w:hint="eastAsia"/>
                <w:sz w:val="24"/>
              </w:rPr>
            </w:pPr>
            <w:r>
              <w:rPr>
                <w:rFonts w:ascii="宋体" w:hAnsi="宋体" w:cs="宋体" w:hint="eastAsia"/>
                <w:sz w:val="24"/>
              </w:rPr>
              <w:t>5</w:t>
            </w:r>
          </w:p>
        </w:tc>
      </w:tr>
      <w:tr w:rsidR="00CF211E" w14:paraId="6B09F68A" w14:textId="77777777">
        <w:tc>
          <w:tcPr>
            <w:tcW w:w="3003" w:type="dxa"/>
            <w:vMerge/>
          </w:tcPr>
          <w:p w14:paraId="71403FC5" w14:textId="77777777" w:rsidR="00CF211E" w:rsidRDefault="00CF211E">
            <w:pPr>
              <w:spacing w:line="360" w:lineRule="auto"/>
              <w:jc w:val="center"/>
              <w:rPr>
                <w:rFonts w:ascii="宋体" w:hAnsi="宋体" w:cs="宋体" w:hint="eastAsia"/>
                <w:sz w:val="24"/>
              </w:rPr>
            </w:pPr>
          </w:p>
        </w:tc>
        <w:tc>
          <w:tcPr>
            <w:tcW w:w="3006" w:type="dxa"/>
          </w:tcPr>
          <w:p w14:paraId="48DB6493"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23AE268F" w14:textId="77777777" w:rsidR="00CF211E" w:rsidRDefault="00EF1EEA">
            <w:pPr>
              <w:spacing w:line="360" w:lineRule="auto"/>
              <w:jc w:val="center"/>
              <w:rPr>
                <w:rFonts w:ascii="宋体" w:hAnsi="宋体" w:cs="宋体" w:hint="eastAsia"/>
                <w:sz w:val="24"/>
              </w:rPr>
            </w:pPr>
            <w:r>
              <w:rPr>
                <w:rFonts w:ascii="宋体" w:hAnsi="宋体" w:cs="宋体" w:hint="eastAsia"/>
                <w:sz w:val="24"/>
              </w:rPr>
              <w:t>34</w:t>
            </w:r>
          </w:p>
        </w:tc>
      </w:tr>
      <w:tr w:rsidR="00CF211E" w14:paraId="42DED781" w14:textId="77777777">
        <w:tc>
          <w:tcPr>
            <w:tcW w:w="3003" w:type="dxa"/>
            <w:vMerge w:val="restart"/>
            <w:vAlign w:val="center"/>
          </w:tcPr>
          <w:p w14:paraId="78440DFB" w14:textId="77777777" w:rsidR="00CF211E" w:rsidRDefault="00EF1EEA">
            <w:pPr>
              <w:spacing w:line="360" w:lineRule="auto"/>
              <w:jc w:val="center"/>
              <w:rPr>
                <w:rFonts w:ascii="宋体" w:hAnsi="宋体" w:cs="宋体" w:hint="eastAsia"/>
                <w:sz w:val="24"/>
              </w:rPr>
            </w:pPr>
            <w:r>
              <w:rPr>
                <w:rFonts w:ascii="宋体" w:hAnsi="宋体" w:cs="宋体" w:hint="eastAsia"/>
                <w:sz w:val="24"/>
              </w:rPr>
              <w:t>笔记本电脑</w:t>
            </w:r>
          </w:p>
        </w:tc>
        <w:tc>
          <w:tcPr>
            <w:tcW w:w="3006" w:type="dxa"/>
          </w:tcPr>
          <w:p w14:paraId="65D94E24"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5C97B3F0" w14:textId="77777777" w:rsidR="00CF211E" w:rsidRDefault="00EF1EEA">
            <w:pPr>
              <w:spacing w:line="360" w:lineRule="auto"/>
              <w:jc w:val="center"/>
              <w:rPr>
                <w:rFonts w:ascii="宋体" w:hAnsi="宋体" w:cs="宋体" w:hint="eastAsia"/>
                <w:sz w:val="24"/>
              </w:rPr>
            </w:pPr>
            <w:r>
              <w:rPr>
                <w:rFonts w:ascii="宋体" w:hAnsi="宋体" w:cs="宋体" w:hint="eastAsia"/>
                <w:sz w:val="24"/>
              </w:rPr>
              <w:t>18</w:t>
            </w:r>
          </w:p>
        </w:tc>
      </w:tr>
      <w:tr w:rsidR="00CF211E" w14:paraId="5F2D5992" w14:textId="77777777">
        <w:tc>
          <w:tcPr>
            <w:tcW w:w="3003" w:type="dxa"/>
            <w:vMerge/>
          </w:tcPr>
          <w:p w14:paraId="79FE371E" w14:textId="77777777" w:rsidR="00CF211E" w:rsidRDefault="00CF211E">
            <w:pPr>
              <w:spacing w:line="360" w:lineRule="auto"/>
              <w:jc w:val="center"/>
              <w:rPr>
                <w:rFonts w:ascii="宋体" w:hAnsi="宋体" w:cs="宋体" w:hint="eastAsia"/>
                <w:sz w:val="24"/>
              </w:rPr>
            </w:pPr>
          </w:p>
        </w:tc>
        <w:tc>
          <w:tcPr>
            <w:tcW w:w="3006" w:type="dxa"/>
          </w:tcPr>
          <w:p w14:paraId="28957023"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07FBBA79" w14:textId="77777777" w:rsidR="00CF211E" w:rsidRDefault="00EF1EEA">
            <w:pPr>
              <w:spacing w:line="360" w:lineRule="auto"/>
              <w:jc w:val="center"/>
              <w:rPr>
                <w:rFonts w:ascii="宋体" w:hAnsi="宋体" w:cs="宋体" w:hint="eastAsia"/>
                <w:sz w:val="24"/>
              </w:rPr>
            </w:pPr>
            <w:r>
              <w:rPr>
                <w:rFonts w:ascii="宋体" w:hAnsi="宋体" w:cs="宋体" w:hint="eastAsia"/>
                <w:sz w:val="24"/>
              </w:rPr>
              <w:t>9</w:t>
            </w:r>
          </w:p>
        </w:tc>
      </w:tr>
      <w:tr w:rsidR="00CF211E" w14:paraId="5C27C60E" w14:textId="77777777">
        <w:tc>
          <w:tcPr>
            <w:tcW w:w="3003" w:type="dxa"/>
            <w:vMerge w:val="restart"/>
            <w:vAlign w:val="center"/>
          </w:tcPr>
          <w:p w14:paraId="69D216EB" w14:textId="77777777" w:rsidR="00CF211E" w:rsidRDefault="00EF1EEA">
            <w:pPr>
              <w:spacing w:line="360" w:lineRule="auto"/>
              <w:jc w:val="center"/>
              <w:rPr>
                <w:rFonts w:ascii="宋体" w:hAnsi="宋体" w:cs="宋体" w:hint="eastAsia"/>
                <w:sz w:val="24"/>
              </w:rPr>
            </w:pPr>
            <w:r>
              <w:rPr>
                <w:rFonts w:ascii="宋体" w:hAnsi="宋体" w:cs="宋体" w:hint="eastAsia"/>
                <w:sz w:val="24"/>
              </w:rPr>
              <w:t>扫描仪</w:t>
            </w:r>
          </w:p>
        </w:tc>
        <w:tc>
          <w:tcPr>
            <w:tcW w:w="3006" w:type="dxa"/>
          </w:tcPr>
          <w:p w14:paraId="3BC63041"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3D360342" w14:textId="77777777" w:rsidR="00CF211E" w:rsidRDefault="00EF1EEA">
            <w:pPr>
              <w:spacing w:line="360" w:lineRule="auto"/>
              <w:jc w:val="center"/>
              <w:rPr>
                <w:rFonts w:ascii="宋体" w:hAnsi="宋体" w:cs="宋体" w:hint="eastAsia"/>
                <w:sz w:val="24"/>
              </w:rPr>
            </w:pPr>
            <w:r>
              <w:rPr>
                <w:rFonts w:ascii="宋体" w:hAnsi="宋体" w:cs="宋体" w:hint="eastAsia"/>
                <w:sz w:val="24"/>
              </w:rPr>
              <w:t>7</w:t>
            </w:r>
          </w:p>
        </w:tc>
      </w:tr>
      <w:tr w:rsidR="00CF211E" w14:paraId="645368A2" w14:textId="77777777">
        <w:tc>
          <w:tcPr>
            <w:tcW w:w="3003" w:type="dxa"/>
            <w:vMerge/>
          </w:tcPr>
          <w:p w14:paraId="7CE5E112" w14:textId="77777777" w:rsidR="00CF211E" w:rsidRDefault="00CF211E">
            <w:pPr>
              <w:spacing w:line="360" w:lineRule="auto"/>
              <w:jc w:val="center"/>
              <w:rPr>
                <w:rFonts w:ascii="宋体" w:hAnsi="宋体" w:cs="宋体" w:hint="eastAsia"/>
                <w:sz w:val="24"/>
              </w:rPr>
            </w:pPr>
          </w:p>
        </w:tc>
        <w:tc>
          <w:tcPr>
            <w:tcW w:w="3006" w:type="dxa"/>
          </w:tcPr>
          <w:p w14:paraId="19F87583"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6BC0F3BC" w14:textId="77777777" w:rsidR="00CF211E" w:rsidRDefault="00EF1EEA">
            <w:pPr>
              <w:spacing w:line="360" w:lineRule="auto"/>
              <w:jc w:val="center"/>
              <w:rPr>
                <w:rFonts w:ascii="宋体" w:hAnsi="宋体" w:cs="宋体" w:hint="eastAsia"/>
                <w:sz w:val="24"/>
              </w:rPr>
            </w:pPr>
            <w:r>
              <w:rPr>
                <w:rFonts w:ascii="宋体" w:hAnsi="宋体" w:cs="宋体" w:hint="eastAsia"/>
                <w:sz w:val="24"/>
              </w:rPr>
              <w:t>15</w:t>
            </w:r>
          </w:p>
        </w:tc>
      </w:tr>
      <w:tr w:rsidR="00CF211E" w14:paraId="11727DEB" w14:textId="77777777">
        <w:tc>
          <w:tcPr>
            <w:tcW w:w="3003" w:type="dxa"/>
          </w:tcPr>
          <w:p w14:paraId="6EE1FA12" w14:textId="77777777" w:rsidR="00CF211E" w:rsidRDefault="00EF1EEA">
            <w:pPr>
              <w:spacing w:line="360" w:lineRule="auto"/>
              <w:jc w:val="center"/>
              <w:rPr>
                <w:rFonts w:ascii="宋体" w:hAnsi="宋体" w:cs="宋体" w:hint="eastAsia"/>
                <w:sz w:val="24"/>
              </w:rPr>
            </w:pPr>
            <w:proofErr w:type="gramStart"/>
            <w:r>
              <w:rPr>
                <w:rFonts w:ascii="宋体" w:hAnsi="宋体" w:cs="宋体" w:hint="eastAsia"/>
                <w:sz w:val="24"/>
              </w:rPr>
              <w:t>高拍仪</w:t>
            </w:r>
            <w:proofErr w:type="gramEnd"/>
          </w:p>
        </w:tc>
        <w:tc>
          <w:tcPr>
            <w:tcW w:w="3006" w:type="dxa"/>
          </w:tcPr>
          <w:p w14:paraId="6E4381F7"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2EDDE3A2" w14:textId="77777777" w:rsidR="00CF211E" w:rsidRDefault="00EF1EEA">
            <w:pPr>
              <w:spacing w:line="360" w:lineRule="auto"/>
              <w:jc w:val="center"/>
              <w:rPr>
                <w:rFonts w:ascii="宋体" w:hAnsi="宋体" w:cs="宋体" w:hint="eastAsia"/>
                <w:sz w:val="24"/>
              </w:rPr>
            </w:pPr>
            <w:r>
              <w:rPr>
                <w:rFonts w:ascii="宋体" w:hAnsi="宋体" w:cs="宋体" w:hint="eastAsia"/>
                <w:sz w:val="24"/>
              </w:rPr>
              <w:t>23</w:t>
            </w:r>
          </w:p>
        </w:tc>
      </w:tr>
      <w:tr w:rsidR="00CF211E" w14:paraId="786BD623" w14:textId="77777777">
        <w:tc>
          <w:tcPr>
            <w:tcW w:w="3003" w:type="dxa"/>
            <w:vMerge w:val="restart"/>
            <w:vAlign w:val="center"/>
          </w:tcPr>
          <w:p w14:paraId="70555F75" w14:textId="77777777" w:rsidR="00CF211E" w:rsidRDefault="00EF1EEA">
            <w:pPr>
              <w:spacing w:line="360" w:lineRule="auto"/>
              <w:jc w:val="center"/>
              <w:rPr>
                <w:rFonts w:ascii="宋体" w:hAnsi="宋体" w:cs="宋体" w:hint="eastAsia"/>
                <w:sz w:val="24"/>
              </w:rPr>
            </w:pPr>
            <w:r>
              <w:rPr>
                <w:rFonts w:ascii="宋体" w:hAnsi="宋体" w:cs="宋体" w:hint="eastAsia"/>
                <w:sz w:val="24"/>
              </w:rPr>
              <w:t>传真机</w:t>
            </w:r>
          </w:p>
        </w:tc>
        <w:tc>
          <w:tcPr>
            <w:tcW w:w="3006" w:type="dxa"/>
          </w:tcPr>
          <w:p w14:paraId="163C0976"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1843B462" w14:textId="77777777" w:rsidR="00CF211E" w:rsidRDefault="00EF1EEA">
            <w:pPr>
              <w:spacing w:line="360" w:lineRule="auto"/>
              <w:jc w:val="center"/>
              <w:rPr>
                <w:rFonts w:ascii="宋体" w:hAnsi="宋体" w:cs="宋体" w:hint="eastAsia"/>
                <w:sz w:val="24"/>
              </w:rPr>
            </w:pPr>
            <w:r>
              <w:rPr>
                <w:rFonts w:ascii="宋体" w:hAnsi="宋体" w:cs="宋体" w:hint="eastAsia"/>
                <w:sz w:val="24"/>
              </w:rPr>
              <w:t>14</w:t>
            </w:r>
          </w:p>
        </w:tc>
      </w:tr>
      <w:tr w:rsidR="00CF211E" w14:paraId="3C7A653C" w14:textId="77777777">
        <w:tc>
          <w:tcPr>
            <w:tcW w:w="3003" w:type="dxa"/>
            <w:vMerge/>
          </w:tcPr>
          <w:p w14:paraId="5C02E1F1" w14:textId="77777777" w:rsidR="00CF211E" w:rsidRDefault="00CF211E">
            <w:pPr>
              <w:spacing w:line="360" w:lineRule="auto"/>
              <w:jc w:val="center"/>
              <w:rPr>
                <w:rFonts w:ascii="宋体" w:hAnsi="宋体" w:cs="宋体" w:hint="eastAsia"/>
                <w:sz w:val="24"/>
              </w:rPr>
            </w:pPr>
          </w:p>
        </w:tc>
        <w:tc>
          <w:tcPr>
            <w:tcW w:w="3006" w:type="dxa"/>
          </w:tcPr>
          <w:p w14:paraId="75A2C3AC"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0039979F" w14:textId="77777777" w:rsidR="00CF211E" w:rsidRDefault="00EF1EEA">
            <w:pPr>
              <w:spacing w:line="360" w:lineRule="auto"/>
              <w:jc w:val="center"/>
              <w:rPr>
                <w:rFonts w:ascii="宋体" w:hAnsi="宋体" w:cs="宋体" w:hint="eastAsia"/>
                <w:sz w:val="24"/>
              </w:rPr>
            </w:pPr>
            <w:r>
              <w:rPr>
                <w:rFonts w:ascii="宋体" w:hAnsi="宋体" w:cs="宋体" w:hint="eastAsia"/>
                <w:sz w:val="24"/>
              </w:rPr>
              <w:t>3</w:t>
            </w:r>
          </w:p>
        </w:tc>
      </w:tr>
      <w:tr w:rsidR="00CF211E" w14:paraId="7BAC3E11" w14:textId="77777777">
        <w:tc>
          <w:tcPr>
            <w:tcW w:w="6009" w:type="dxa"/>
            <w:gridSpan w:val="2"/>
          </w:tcPr>
          <w:p w14:paraId="3E8A8AA9" w14:textId="77777777" w:rsidR="00CF211E" w:rsidRDefault="00EF1EEA">
            <w:pPr>
              <w:spacing w:line="360" w:lineRule="auto"/>
              <w:jc w:val="center"/>
              <w:rPr>
                <w:rFonts w:ascii="宋体" w:hAnsi="宋体" w:cs="宋体" w:hint="eastAsia"/>
                <w:sz w:val="24"/>
              </w:rPr>
            </w:pPr>
            <w:r>
              <w:rPr>
                <w:rFonts w:ascii="宋体" w:hAnsi="宋体" w:cs="宋体" w:hint="eastAsia"/>
                <w:sz w:val="24"/>
              </w:rPr>
              <w:t>合计</w:t>
            </w:r>
          </w:p>
        </w:tc>
        <w:tc>
          <w:tcPr>
            <w:tcW w:w="3006" w:type="dxa"/>
          </w:tcPr>
          <w:p w14:paraId="63F651C7" w14:textId="77777777" w:rsidR="00CF211E" w:rsidRDefault="00EF1EEA">
            <w:pPr>
              <w:spacing w:line="360" w:lineRule="auto"/>
              <w:jc w:val="center"/>
              <w:rPr>
                <w:rFonts w:ascii="宋体" w:hAnsi="宋体" w:cs="宋体" w:hint="eastAsia"/>
                <w:sz w:val="24"/>
              </w:rPr>
            </w:pPr>
            <w:r>
              <w:rPr>
                <w:rFonts w:ascii="宋体" w:hAnsi="宋体" w:cs="宋体" w:hint="eastAsia"/>
                <w:sz w:val="24"/>
              </w:rPr>
              <w:t>1030</w:t>
            </w:r>
          </w:p>
        </w:tc>
      </w:tr>
    </w:tbl>
    <w:p w14:paraId="19D61F45" w14:textId="77777777" w:rsidR="00CF211E" w:rsidRDefault="00EF1EEA">
      <w:pPr>
        <w:spacing w:beforeLines="50" w:before="120" w:line="360" w:lineRule="auto"/>
        <w:ind w:firstLineChars="200" w:firstLine="480"/>
        <w:rPr>
          <w:rFonts w:ascii="宋体" w:hAnsi="宋体" w:cs="宋体" w:hint="eastAsia"/>
          <w:sz w:val="24"/>
        </w:rPr>
      </w:pPr>
      <w:r>
        <w:rPr>
          <w:rFonts w:ascii="宋体" w:hAnsi="宋体" w:cs="宋体" w:hint="eastAsia"/>
          <w:sz w:val="24"/>
        </w:rPr>
        <w:t>注：以上为从化监狱现存需维保设备数量，未含本项目维保期间新纳入维保的设备。若维保期间增加新设备，费用仍执行合同价，</w:t>
      </w:r>
      <w:proofErr w:type="gramStart"/>
      <w:r>
        <w:rPr>
          <w:rFonts w:ascii="宋体" w:hAnsi="宋体" w:cs="宋体" w:hint="eastAsia"/>
          <w:sz w:val="24"/>
        </w:rPr>
        <w:t>不</w:t>
      </w:r>
      <w:proofErr w:type="gramEnd"/>
      <w:r>
        <w:rPr>
          <w:rFonts w:ascii="宋体" w:hAnsi="宋体" w:cs="宋体" w:hint="eastAsia"/>
          <w:sz w:val="24"/>
        </w:rPr>
        <w:t>另增加。</w:t>
      </w:r>
    </w:p>
    <w:p w14:paraId="467A4EBE"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服务要求</w:t>
      </w:r>
    </w:p>
    <w:p w14:paraId="5D2B9D19" w14:textId="77777777" w:rsidR="00CF211E" w:rsidRDefault="00EF1EEA">
      <w:pPr>
        <w:pStyle w:val="af0"/>
        <w:spacing w:line="360" w:lineRule="auto"/>
        <w:ind w:firstLineChars="200" w:firstLine="480"/>
        <w:rPr>
          <w:rFonts w:hAnsi="宋体" w:hint="eastAsia"/>
          <w:sz w:val="24"/>
        </w:rPr>
      </w:pPr>
      <w:r>
        <w:rPr>
          <w:rFonts w:hAnsi="宋体" w:cs="宋体" w:hint="eastAsia"/>
          <w:sz w:val="24"/>
        </w:rPr>
        <w:t>1.专人驻场服务：</w:t>
      </w:r>
      <w:r w:rsidR="007527F2">
        <w:rPr>
          <w:rFonts w:hAnsi="宋体" w:cs="宋体" w:hint="eastAsia"/>
          <w:sz w:val="24"/>
        </w:rPr>
        <w:t>成交供应商</w:t>
      </w:r>
      <w:r>
        <w:rPr>
          <w:rFonts w:hAnsi="宋体" w:cs="宋体" w:hint="eastAsia"/>
          <w:sz w:val="24"/>
        </w:rPr>
        <w:t>在服务期限内提供驻场服务，法定工作日提供1名运</w:t>
      </w:r>
      <w:proofErr w:type="gramStart"/>
      <w:r>
        <w:rPr>
          <w:rFonts w:hAnsi="宋体" w:cs="宋体" w:hint="eastAsia"/>
          <w:sz w:val="24"/>
        </w:rPr>
        <w:t>维人员</w:t>
      </w:r>
      <w:proofErr w:type="gramEnd"/>
      <w:r>
        <w:rPr>
          <w:rFonts w:hAnsi="宋体" w:cs="宋体" w:hint="eastAsia"/>
          <w:sz w:val="24"/>
        </w:rPr>
        <w:t>在8：30－17：30驻场服务，</w:t>
      </w:r>
      <w:r>
        <w:rPr>
          <w:rFonts w:hAnsi="宋体" w:cs="宋体" w:hint="eastAsia"/>
          <w:color w:val="000000" w:themeColor="text1"/>
          <w:kern w:val="0"/>
          <w:sz w:val="24"/>
        </w:rPr>
        <w:t>驻场运维人员，须持有效的《办公设备维修工》中级工（四级）或《办公设备维修工》中级工（四级）以上级别的资格证书</w:t>
      </w:r>
      <w:r w:rsidR="002B23D6">
        <w:rPr>
          <w:rFonts w:hAnsi="宋体" w:cs="宋体" w:hint="eastAsia"/>
          <w:color w:val="000000" w:themeColor="text1"/>
          <w:kern w:val="0"/>
          <w:sz w:val="24"/>
        </w:rPr>
        <w:t>，驻场运</w:t>
      </w:r>
      <w:proofErr w:type="gramStart"/>
      <w:r w:rsidR="002B23D6">
        <w:rPr>
          <w:rFonts w:hAnsi="宋体" w:cs="宋体" w:hint="eastAsia"/>
          <w:color w:val="000000" w:themeColor="text1"/>
          <w:kern w:val="0"/>
          <w:sz w:val="24"/>
        </w:rPr>
        <w:t>维人员</w:t>
      </w:r>
      <w:proofErr w:type="gramEnd"/>
      <w:r w:rsidR="002B23D6">
        <w:rPr>
          <w:rFonts w:hAnsi="宋体" w:cs="宋体" w:hint="eastAsia"/>
          <w:color w:val="000000" w:themeColor="text1"/>
          <w:kern w:val="0"/>
          <w:sz w:val="24"/>
        </w:rPr>
        <w:t>的资质证书在签订合同时提交采购人核验</w:t>
      </w:r>
      <w:r>
        <w:rPr>
          <w:rFonts w:hAnsi="宋体" w:cs="宋体" w:hint="eastAsia"/>
          <w:color w:val="000000" w:themeColor="text1"/>
          <w:kern w:val="0"/>
          <w:sz w:val="24"/>
        </w:rPr>
        <w:t>。</w:t>
      </w:r>
    </w:p>
    <w:p w14:paraId="6D36AC42"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2.非驻场时间服务：非驻场时间需提供24小时电话咨询服务，如遇紧急情况，经采购人提出要求，需2小时内无条件上门提供服务。</w:t>
      </w:r>
    </w:p>
    <w:p w14:paraId="657B5A8F"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3.维修响应：接到故障报修时要及时响应沟通，非硬件故障2小时内解决并完成服务，需更换配件的服务单，在配件到货后及时完成服务。</w:t>
      </w:r>
    </w:p>
    <w:p w14:paraId="484E0015"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4、备机服务：如遇故障3个工作日内无法解决，需提供同等性能设备的备用机供采购人使用，直至故障设备修复为止。备用设备归还前应将存储硬盘中的信息予以彻底消除。</w:t>
      </w:r>
    </w:p>
    <w:p w14:paraId="73660130"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5.设备维保要求，包括以下内容：</w:t>
      </w:r>
    </w:p>
    <w:p w14:paraId="2B488D4B"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5.1 硬件安装：所有指定维护范围内的设备及其外设的搬运、安装、调试、组装与移位等。</w:t>
      </w:r>
    </w:p>
    <w:p w14:paraId="19613DA8"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5.2 系统安装：设备的安装、调试及升级；相关驱动程序及软件的安装调试；经服务对象授权进行应用软件安装、升级并排除软件使用过程中的故障；解决软件冲突造成的系统故障。</w:t>
      </w:r>
    </w:p>
    <w:p w14:paraId="42870D7A"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lastRenderedPageBreak/>
        <w:t>5.3 故障检测与修复：包括软件故障检测与修复，硬件故障检测。</w:t>
      </w:r>
    </w:p>
    <w:p w14:paraId="521CEB0B" w14:textId="77777777" w:rsidR="00CF211E" w:rsidRDefault="00EF1EEA">
      <w:pPr>
        <w:spacing w:line="360" w:lineRule="auto"/>
        <w:ind w:firstLineChars="200" w:firstLine="480"/>
        <w:rPr>
          <w:rFonts w:ascii="宋体" w:hAnsi="宋体" w:cs="宋体" w:hint="eastAsia"/>
          <w:color w:val="FF0000"/>
          <w:sz w:val="24"/>
        </w:rPr>
      </w:pPr>
      <w:r>
        <w:rPr>
          <w:rFonts w:ascii="宋体" w:hAnsi="宋体" w:cs="宋体" w:hint="eastAsia"/>
          <w:sz w:val="24"/>
        </w:rPr>
        <w:t>5.4 配件的更换、维修</w:t>
      </w:r>
      <w:proofErr w:type="gramStart"/>
      <w:r>
        <w:rPr>
          <w:rFonts w:ascii="宋体" w:hAnsi="宋体" w:cs="宋体" w:hint="eastAsia"/>
          <w:sz w:val="24"/>
        </w:rPr>
        <w:t>由成交</w:t>
      </w:r>
      <w:proofErr w:type="gramEnd"/>
      <w:r>
        <w:rPr>
          <w:rFonts w:ascii="宋体" w:hAnsi="宋体" w:cs="宋体" w:hint="eastAsia"/>
          <w:sz w:val="24"/>
        </w:rPr>
        <w:t>供应商解决，更换的配件不得低于原配件的性能和质量。对还在保修期内的设备，</w:t>
      </w:r>
      <w:proofErr w:type="gramStart"/>
      <w:r>
        <w:rPr>
          <w:rFonts w:ascii="宋体" w:hAnsi="宋体" w:cs="宋体" w:hint="eastAsia"/>
          <w:sz w:val="24"/>
        </w:rPr>
        <w:t>由成交</w:t>
      </w:r>
      <w:proofErr w:type="gramEnd"/>
      <w:r>
        <w:rPr>
          <w:rFonts w:ascii="宋体" w:hAnsi="宋体" w:cs="宋体" w:hint="eastAsia"/>
          <w:sz w:val="24"/>
        </w:rPr>
        <w:t>供应商提供故障诊断服务，属于软件故障，</w:t>
      </w:r>
      <w:proofErr w:type="gramStart"/>
      <w:r>
        <w:rPr>
          <w:rFonts w:ascii="宋体" w:hAnsi="宋体" w:cs="宋体" w:hint="eastAsia"/>
          <w:sz w:val="24"/>
        </w:rPr>
        <w:t>由成交</w:t>
      </w:r>
      <w:proofErr w:type="gramEnd"/>
      <w:r>
        <w:rPr>
          <w:rFonts w:ascii="宋体" w:hAnsi="宋体" w:cs="宋体" w:hint="eastAsia"/>
          <w:sz w:val="24"/>
        </w:rPr>
        <w:t>供应商负责排除，属于硬件故障</w:t>
      </w:r>
      <w:proofErr w:type="gramStart"/>
      <w:r>
        <w:rPr>
          <w:rFonts w:ascii="宋体" w:hAnsi="宋体" w:cs="宋体" w:hint="eastAsia"/>
          <w:sz w:val="24"/>
        </w:rPr>
        <w:t>由成交</w:t>
      </w:r>
      <w:proofErr w:type="gramEnd"/>
      <w:r>
        <w:rPr>
          <w:rFonts w:ascii="宋体" w:hAnsi="宋体" w:cs="宋体" w:hint="eastAsia"/>
          <w:sz w:val="24"/>
        </w:rPr>
        <w:t>供应商负责与保修单位沟通，如需送修，</w:t>
      </w:r>
      <w:proofErr w:type="gramStart"/>
      <w:r>
        <w:rPr>
          <w:rFonts w:ascii="宋体" w:hAnsi="宋体" w:cs="宋体" w:hint="eastAsia"/>
          <w:sz w:val="24"/>
        </w:rPr>
        <w:t>由成交</w:t>
      </w:r>
      <w:proofErr w:type="gramEnd"/>
      <w:r>
        <w:rPr>
          <w:rFonts w:ascii="宋体" w:hAnsi="宋体" w:cs="宋体" w:hint="eastAsia"/>
          <w:sz w:val="24"/>
        </w:rPr>
        <w:t>供应商负责送修工作，如需更换保修单位提供的原厂配件，</w:t>
      </w:r>
      <w:proofErr w:type="gramStart"/>
      <w:r>
        <w:rPr>
          <w:rFonts w:ascii="宋体" w:hAnsi="宋体" w:cs="宋体" w:hint="eastAsia"/>
          <w:sz w:val="24"/>
        </w:rPr>
        <w:t>由成交</w:t>
      </w:r>
      <w:proofErr w:type="gramEnd"/>
      <w:r>
        <w:rPr>
          <w:rFonts w:ascii="宋体" w:hAnsi="宋体" w:cs="宋体" w:hint="eastAsia"/>
          <w:sz w:val="24"/>
        </w:rPr>
        <w:t>供应商免费提供更换服务。</w:t>
      </w:r>
    </w:p>
    <w:p w14:paraId="3A71EA26"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5.5 设备的定期维护和保养。</w:t>
      </w:r>
    </w:p>
    <w:p w14:paraId="3F3095E3"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5.6 对故障设备的维修，在响应时间内完成故障设备的维修，驻场运</w:t>
      </w:r>
      <w:proofErr w:type="gramStart"/>
      <w:r>
        <w:rPr>
          <w:rFonts w:ascii="宋体" w:hAnsi="宋体" w:cs="宋体" w:hint="eastAsia"/>
          <w:sz w:val="24"/>
        </w:rPr>
        <w:t>维人员</w:t>
      </w:r>
      <w:proofErr w:type="gramEnd"/>
      <w:r>
        <w:rPr>
          <w:rFonts w:ascii="宋体" w:hAnsi="宋体" w:cs="宋体" w:hint="eastAsia"/>
          <w:sz w:val="24"/>
        </w:rPr>
        <w:t>应严格遵守维修规程，对关键重点岗位及紧急的故障及时响应并及时汇报，对于故障设备的维修由指定的具体技术人员组织监督进行。</w:t>
      </w:r>
    </w:p>
    <w:p w14:paraId="45F2F663"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5.7 零配件更换，成交供应商提供的配件必须是原厂原装或不低于原配件的性能和质量的</w:t>
      </w:r>
      <w:r>
        <w:rPr>
          <w:rFonts w:ascii="宋体" w:hAnsi="宋体" w:cs="宋体" w:hint="eastAsia"/>
          <w:b/>
          <w:bCs/>
          <w:sz w:val="24"/>
        </w:rPr>
        <w:t>，</w:t>
      </w:r>
      <w:r>
        <w:rPr>
          <w:rFonts w:ascii="宋体" w:hAnsi="宋体" w:cs="宋体" w:hint="eastAsia"/>
          <w:sz w:val="24"/>
        </w:rPr>
        <w:t>不得以降低成本为目的，以低质量配件替代，不得使用二手配件，若一旦被发现有上述操作，采购人提出限时整改意见，如不能按时整改，则追究成交供应</w:t>
      </w:r>
      <w:proofErr w:type="gramStart"/>
      <w:r>
        <w:rPr>
          <w:rFonts w:ascii="宋体" w:hAnsi="宋体" w:cs="宋体" w:hint="eastAsia"/>
          <w:sz w:val="24"/>
        </w:rPr>
        <w:t>商相应</w:t>
      </w:r>
      <w:proofErr w:type="gramEnd"/>
      <w:r>
        <w:rPr>
          <w:rFonts w:ascii="宋体" w:hAnsi="宋体" w:cs="宋体" w:hint="eastAsia"/>
          <w:sz w:val="24"/>
        </w:rPr>
        <w:t>违约责任。由此造成的采购人一切损失，</w:t>
      </w:r>
      <w:proofErr w:type="gramStart"/>
      <w:r>
        <w:rPr>
          <w:rFonts w:ascii="宋体" w:hAnsi="宋体" w:cs="宋体" w:hint="eastAsia"/>
          <w:sz w:val="24"/>
        </w:rPr>
        <w:t>由成交</w:t>
      </w:r>
      <w:proofErr w:type="gramEnd"/>
      <w:r>
        <w:rPr>
          <w:rFonts w:ascii="宋体" w:hAnsi="宋体" w:cs="宋体" w:hint="eastAsia"/>
          <w:sz w:val="24"/>
        </w:rPr>
        <w:t>供应商承担。</w:t>
      </w:r>
    </w:p>
    <w:p w14:paraId="14E31467"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5.8故障设备经多次维修，仍无法正常工作的，应</w:t>
      </w:r>
      <w:proofErr w:type="gramStart"/>
      <w:r>
        <w:rPr>
          <w:rFonts w:ascii="宋体" w:hAnsi="宋体" w:cs="宋体" w:hint="eastAsia"/>
          <w:sz w:val="24"/>
        </w:rPr>
        <w:t>由成交</w:t>
      </w:r>
      <w:proofErr w:type="gramEnd"/>
      <w:r>
        <w:rPr>
          <w:rFonts w:ascii="宋体" w:hAnsi="宋体" w:cs="宋体" w:hint="eastAsia"/>
          <w:sz w:val="24"/>
        </w:rPr>
        <w:t>供应商派出专业技术团队或聘请售后人员上门维修解决故障，费用</w:t>
      </w:r>
      <w:proofErr w:type="gramStart"/>
      <w:r>
        <w:rPr>
          <w:rFonts w:ascii="宋体" w:hAnsi="宋体" w:cs="宋体" w:hint="eastAsia"/>
          <w:sz w:val="24"/>
        </w:rPr>
        <w:t>由成交</w:t>
      </w:r>
      <w:proofErr w:type="gramEnd"/>
      <w:r>
        <w:rPr>
          <w:rFonts w:ascii="宋体" w:hAnsi="宋体" w:cs="宋体" w:hint="eastAsia"/>
          <w:sz w:val="24"/>
        </w:rPr>
        <w:t>供应商负担。</w:t>
      </w:r>
    </w:p>
    <w:p w14:paraId="66925E20"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考核要求</w:t>
      </w:r>
    </w:p>
    <w:p w14:paraId="1831DFFF" w14:textId="77777777" w:rsidR="00CF211E" w:rsidRDefault="00EF1EEA">
      <w:pPr>
        <w:numPr>
          <w:ilvl w:val="0"/>
          <w:numId w:val="16"/>
        </w:numPr>
        <w:spacing w:line="360" w:lineRule="auto"/>
        <w:ind w:left="0" w:firstLineChars="200" w:firstLine="480"/>
        <w:rPr>
          <w:rFonts w:ascii="宋体" w:hAnsi="宋体" w:cs="宋体" w:hint="eastAsia"/>
          <w:sz w:val="24"/>
        </w:rPr>
      </w:pPr>
      <w:r>
        <w:rPr>
          <w:rFonts w:ascii="宋体" w:hAnsi="宋体" w:cs="宋体" w:hint="eastAsia"/>
          <w:sz w:val="24"/>
        </w:rPr>
        <w:t>驻场运</w:t>
      </w:r>
      <w:proofErr w:type="gramStart"/>
      <w:r>
        <w:rPr>
          <w:rFonts w:ascii="宋体" w:hAnsi="宋体" w:cs="宋体" w:hint="eastAsia"/>
          <w:sz w:val="24"/>
        </w:rPr>
        <w:t>维人员</w:t>
      </w:r>
      <w:proofErr w:type="gramEnd"/>
      <w:r>
        <w:rPr>
          <w:rFonts w:ascii="宋体" w:hAnsi="宋体" w:cs="宋体" w:hint="eastAsia"/>
          <w:sz w:val="24"/>
        </w:rPr>
        <w:t>缺岗1天扣罚500元。</w:t>
      </w:r>
    </w:p>
    <w:p w14:paraId="4C6B0277" w14:textId="77777777" w:rsidR="00CF211E" w:rsidRDefault="00EF1EEA">
      <w:pPr>
        <w:numPr>
          <w:ilvl w:val="0"/>
          <w:numId w:val="16"/>
        </w:numPr>
        <w:spacing w:line="360" w:lineRule="auto"/>
        <w:ind w:left="0" w:firstLineChars="200" w:firstLine="480"/>
        <w:rPr>
          <w:rFonts w:ascii="宋体" w:hAnsi="宋体" w:cs="宋体" w:hint="eastAsia"/>
          <w:sz w:val="24"/>
        </w:rPr>
      </w:pPr>
      <w:r>
        <w:rPr>
          <w:rFonts w:ascii="宋体" w:hAnsi="宋体" w:cs="宋体" w:hint="eastAsia"/>
          <w:sz w:val="24"/>
        </w:rPr>
        <w:t>驻场运</w:t>
      </w:r>
      <w:proofErr w:type="gramStart"/>
      <w:r>
        <w:rPr>
          <w:rFonts w:ascii="宋体" w:hAnsi="宋体" w:cs="宋体" w:hint="eastAsia"/>
          <w:sz w:val="24"/>
        </w:rPr>
        <w:t>维人员</w:t>
      </w:r>
      <w:proofErr w:type="gramEnd"/>
      <w:r>
        <w:rPr>
          <w:rFonts w:ascii="宋体" w:hAnsi="宋体" w:cs="宋体" w:hint="eastAsia"/>
          <w:sz w:val="24"/>
        </w:rPr>
        <w:t>接到故障报告时拖延推诿、无故不到位的，1次扣罚50元。</w:t>
      </w:r>
    </w:p>
    <w:p w14:paraId="404A7E59" w14:textId="77777777" w:rsidR="00CF211E" w:rsidRDefault="00EF1EEA">
      <w:pPr>
        <w:numPr>
          <w:ilvl w:val="0"/>
          <w:numId w:val="16"/>
        </w:numPr>
        <w:spacing w:line="360" w:lineRule="auto"/>
        <w:ind w:left="0" w:firstLineChars="200" w:firstLine="480"/>
        <w:rPr>
          <w:rFonts w:ascii="宋体" w:hAnsi="宋体" w:cs="宋体" w:hint="eastAsia"/>
          <w:sz w:val="24"/>
        </w:rPr>
      </w:pPr>
      <w:r>
        <w:rPr>
          <w:rFonts w:ascii="宋体" w:hAnsi="宋体" w:cs="宋体" w:hint="eastAsia"/>
          <w:sz w:val="24"/>
        </w:rPr>
        <w:t>故障处理过程中造成不良影响的，1次扣罚200元；不及时提供备机的，1天扣罚200元。</w:t>
      </w:r>
    </w:p>
    <w:p w14:paraId="04DE047C" w14:textId="77777777" w:rsidR="00CF211E" w:rsidRDefault="00EF1EEA">
      <w:pPr>
        <w:numPr>
          <w:ilvl w:val="0"/>
          <w:numId w:val="16"/>
        </w:numPr>
        <w:spacing w:line="360" w:lineRule="auto"/>
        <w:ind w:left="0" w:firstLineChars="200" w:firstLine="480"/>
        <w:rPr>
          <w:rFonts w:ascii="宋体" w:hAnsi="宋体" w:cs="宋体" w:hint="eastAsia"/>
          <w:sz w:val="24"/>
        </w:rPr>
      </w:pPr>
      <w:r>
        <w:rPr>
          <w:rFonts w:ascii="宋体" w:hAnsi="宋体" w:cs="宋体" w:hint="eastAsia"/>
          <w:sz w:val="24"/>
        </w:rPr>
        <w:t>成交供应商在服务期内收到有效客户投诉的，1次扣罚100元；成交供应商收到有效投诉超过5次，采购人有权中止合同。</w:t>
      </w:r>
    </w:p>
    <w:p w14:paraId="545ECEF4" w14:textId="77777777" w:rsidR="00CF211E" w:rsidRDefault="00EF1EEA">
      <w:pPr>
        <w:numPr>
          <w:ilvl w:val="0"/>
          <w:numId w:val="16"/>
        </w:numPr>
        <w:spacing w:line="360" w:lineRule="auto"/>
        <w:ind w:left="0" w:firstLineChars="200" w:firstLine="480"/>
        <w:rPr>
          <w:rFonts w:ascii="宋体" w:hAnsi="宋体" w:hint="eastAsia"/>
          <w:sz w:val="24"/>
        </w:rPr>
      </w:pPr>
      <w:r>
        <w:rPr>
          <w:rFonts w:ascii="宋体" w:hAnsi="宋体" w:cs="宋体" w:hint="eastAsia"/>
          <w:sz w:val="24"/>
        </w:rPr>
        <w:t>成交供应商应建立</w:t>
      </w:r>
      <w:proofErr w:type="gramStart"/>
      <w:r>
        <w:rPr>
          <w:rFonts w:ascii="宋体" w:hAnsi="宋体" w:cs="宋体" w:hint="eastAsia"/>
          <w:sz w:val="24"/>
        </w:rPr>
        <w:t>资产台</w:t>
      </w:r>
      <w:proofErr w:type="gramEnd"/>
      <w:r>
        <w:rPr>
          <w:rFonts w:ascii="宋体" w:hAnsi="宋体" w:cs="宋体" w:hint="eastAsia"/>
          <w:sz w:val="24"/>
        </w:rPr>
        <w:t>账、维修台账和配件</w:t>
      </w:r>
      <w:proofErr w:type="gramStart"/>
      <w:r>
        <w:rPr>
          <w:rFonts w:ascii="宋体" w:hAnsi="宋体" w:cs="宋体" w:hint="eastAsia"/>
          <w:sz w:val="24"/>
        </w:rPr>
        <w:t>清单台</w:t>
      </w:r>
      <w:proofErr w:type="gramEnd"/>
      <w:r>
        <w:rPr>
          <w:rFonts w:ascii="宋体" w:hAnsi="宋体" w:cs="宋体" w:hint="eastAsia"/>
          <w:sz w:val="24"/>
        </w:rPr>
        <w:t>账，并及时更新，未建立的，每项扣罚1000元；台账更新不及时的，1次扣罚50元。</w:t>
      </w:r>
    </w:p>
    <w:p w14:paraId="54365289" w14:textId="77777777" w:rsidR="00CF211E" w:rsidRDefault="00EF1EEA">
      <w:pPr>
        <w:numPr>
          <w:ilvl w:val="0"/>
          <w:numId w:val="16"/>
        </w:numPr>
        <w:spacing w:line="360" w:lineRule="auto"/>
        <w:ind w:left="0" w:firstLineChars="200" w:firstLine="480"/>
        <w:rPr>
          <w:rFonts w:ascii="宋体" w:hAnsi="宋体" w:hint="eastAsia"/>
          <w:sz w:val="24"/>
        </w:rPr>
      </w:pPr>
      <w:r>
        <w:rPr>
          <w:rFonts w:ascii="宋体" w:hAnsi="宋体" w:cs="宋体" w:hint="eastAsia"/>
          <w:sz w:val="24"/>
        </w:rPr>
        <w:t>有下列情形之一的视为缺岗：①服务期内未提供驻场运</w:t>
      </w:r>
      <w:proofErr w:type="gramStart"/>
      <w:r>
        <w:rPr>
          <w:rFonts w:ascii="宋体" w:hAnsi="宋体" w:cs="宋体" w:hint="eastAsia"/>
          <w:sz w:val="24"/>
        </w:rPr>
        <w:t>维人员</w:t>
      </w:r>
      <w:proofErr w:type="gramEnd"/>
      <w:r>
        <w:rPr>
          <w:rFonts w:ascii="宋体" w:hAnsi="宋体" w:cs="宋体" w:hint="eastAsia"/>
          <w:sz w:val="24"/>
        </w:rPr>
        <w:t>的；②驻场运</w:t>
      </w:r>
      <w:proofErr w:type="gramStart"/>
      <w:r>
        <w:rPr>
          <w:rFonts w:ascii="宋体" w:hAnsi="宋体" w:cs="宋体" w:hint="eastAsia"/>
          <w:sz w:val="24"/>
        </w:rPr>
        <w:t>维人员</w:t>
      </w:r>
      <w:proofErr w:type="gramEnd"/>
      <w:r>
        <w:rPr>
          <w:rFonts w:ascii="宋体" w:hAnsi="宋体" w:cs="宋体" w:hint="eastAsia"/>
          <w:sz w:val="24"/>
        </w:rPr>
        <w:t>不符合资质要求的；③驻场运</w:t>
      </w:r>
      <w:proofErr w:type="gramStart"/>
      <w:r>
        <w:rPr>
          <w:rFonts w:ascii="宋体" w:hAnsi="宋体" w:cs="宋体" w:hint="eastAsia"/>
          <w:sz w:val="24"/>
        </w:rPr>
        <w:t>维人员</w:t>
      </w:r>
      <w:proofErr w:type="gramEnd"/>
      <w:r>
        <w:rPr>
          <w:rFonts w:ascii="宋体" w:hAnsi="宋体" w:cs="宋体" w:hint="eastAsia"/>
          <w:sz w:val="24"/>
        </w:rPr>
        <w:t>违反采购人有关规定被要求更换而成交供应商未更换的，参照考核要求第1条执行扣罚。</w:t>
      </w:r>
    </w:p>
    <w:p w14:paraId="43094130"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合同的签订</w:t>
      </w:r>
    </w:p>
    <w:p w14:paraId="5516AC19"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lastRenderedPageBreak/>
        <w:t>成交供应商与采购人在成交公告发布之日起</w:t>
      </w:r>
      <w:r>
        <w:rPr>
          <w:rFonts w:ascii="宋体" w:hAnsi="宋体" w:cs="宋体" w:hint="eastAsia"/>
          <w:sz w:val="24"/>
          <w:u w:val="single"/>
        </w:rPr>
        <w:t>15个工作日内</w:t>
      </w:r>
      <w:r>
        <w:rPr>
          <w:rFonts w:ascii="宋体" w:hAnsi="宋体" w:cs="宋体" w:hint="eastAsia"/>
          <w:sz w:val="24"/>
        </w:rPr>
        <w:t>签订合同。</w:t>
      </w:r>
    </w:p>
    <w:p w14:paraId="61D516DE"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履约保证金</w:t>
      </w:r>
    </w:p>
    <w:p w14:paraId="46DB300B" w14:textId="77777777" w:rsidR="00CF211E" w:rsidRDefault="00EF1EEA">
      <w:pPr>
        <w:pStyle w:val="ab"/>
        <w:spacing w:after="0" w:line="360" w:lineRule="auto"/>
        <w:ind w:firstLineChars="200" w:firstLine="480"/>
        <w:rPr>
          <w:rFonts w:ascii="宋体" w:hAnsi="宋体" w:cs="宋体" w:hint="eastAsia"/>
          <w:sz w:val="24"/>
        </w:rPr>
      </w:pPr>
      <w:r>
        <w:rPr>
          <w:rFonts w:ascii="宋体" w:hAnsi="宋体" w:cs="宋体" w:hint="eastAsia"/>
          <w:sz w:val="24"/>
        </w:rPr>
        <w:t>1.合同签订之日起</w:t>
      </w:r>
      <w:r>
        <w:rPr>
          <w:rFonts w:ascii="宋体" w:hAnsi="宋体" w:cs="宋体" w:hint="eastAsia"/>
          <w:sz w:val="24"/>
          <w:u w:val="single"/>
        </w:rPr>
        <w:t>5个工作日</w:t>
      </w:r>
      <w:r>
        <w:rPr>
          <w:rFonts w:ascii="宋体" w:hAnsi="宋体" w:cs="宋体" w:hint="eastAsia"/>
          <w:sz w:val="24"/>
        </w:rPr>
        <w:t>内，成交供应商应采用银行转账或支票向采购人支付履约保证金，金额为合同总金额的</w:t>
      </w:r>
      <w:r>
        <w:rPr>
          <w:rFonts w:ascii="宋体" w:hAnsi="宋体" w:cs="宋体" w:hint="eastAsia"/>
          <w:sz w:val="24"/>
          <w:u w:val="single"/>
        </w:rPr>
        <w:t>5%</w:t>
      </w:r>
      <w:r>
        <w:rPr>
          <w:rFonts w:ascii="宋体" w:hAnsi="宋体" w:cs="宋体" w:hint="eastAsia"/>
          <w:sz w:val="24"/>
        </w:rPr>
        <w:t>。</w:t>
      </w:r>
    </w:p>
    <w:p w14:paraId="61CEF754" w14:textId="77777777" w:rsidR="00CF211E" w:rsidRDefault="00EF1EEA">
      <w:pPr>
        <w:pStyle w:val="ab"/>
        <w:spacing w:after="0" w:line="360" w:lineRule="auto"/>
        <w:ind w:firstLineChars="200" w:firstLine="480"/>
        <w:rPr>
          <w:rFonts w:ascii="宋体" w:hAnsi="宋体" w:hint="eastAsia"/>
          <w:sz w:val="24"/>
        </w:rPr>
      </w:pPr>
      <w:r>
        <w:rPr>
          <w:rFonts w:ascii="宋体" w:hAnsi="宋体" w:hint="eastAsia"/>
          <w:sz w:val="24"/>
        </w:rPr>
        <w:t>2.退还及扣除说明</w:t>
      </w:r>
    </w:p>
    <w:p w14:paraId="5BF3297B" w14:textId="77777777" w:rsidR="00CF211E" w:rsidRDefault="00EF1EEA">
      <w:pPr>
        <w:adjustRightInd w:val="0"/>
        <w:snapToGrid w:val="0"/>
        <w:spacing w:line="360" w:lineRule="auto"/>
        <w:ind w:firstLineChars="200" w:firstLine="480"/>
        <w:textAlignment w:val="baseline"/>
        <w:rPr>
          <w:rFonts w:ascii="宋体" w:hAnsi="宋体" w:cs="宋体" w:hint="eastAsia"/>
          <w:sz w:val="24"/>
          <w:lang w:eastAsia="zh-TW"/>
        </w:rPr>
      </w:pPr>
      <w:r>
        <w:rPr>
          <w:rFonts w:ascii="宋体" w:hAnsi="宋体" w:hint="eastAsia"/>
          <w:sz w:val="24"/>
        </w:rPr>
        <w:t>2.1</w:t>
      </w:r>
      <w:r>
        <w:rPr>
          <w:rFonts w:ascii="宋体" w:hAnsi="宋体" w:cs="宋体" w:hint="eastAsia"/>
          <w:sz w:val="24"/>
          <w:lang w:eastAsia="zh-TW"/>
        </w:rPr>
        <w:t>成交供应商履行完成合同约定权利义务事项之日起</w:t>
      </w:r>
      <w:r>
        <w:rPr>
          <w:rFonts w:ascii="宋体" w:hAnsi="宋体" w:cs="宋体" w:hint="eastAsia"/>
          <w:sz w:val="24"/>
          <w:u w:val="single"/>
        </w:rPr>
        <w:t>10个工作日</w:t>
      </w:r>
      <w:r>
        <w:rPr>
          <w:rFonts w:ascii="宋体" w:hAnsi="宋体" w:cs="宋体" w:hint="eastAsia"/>
          <w:sz w:val="24"/>
          <w:lang w:eastAsia="zh-TW"/>
        </w:rPr>
        <w:t>内</w:t>
      </w:r>
      <w:r>
        <w:rPr>
          <w:rFonts w:ascii="宋体" w:hAnsi="宋体" w:cs="宋体" w:hint="eastAsia"/>
          <w:sz w:val="24"/>
        </w:rPr>
        <w:t>无息</w:t>
      </w:r>
      <w:r>
        <w:rPr>
          <w:rFonts w:ascii="宋体" w:hAnsi="宋体" w:cs="宋体" w:hint="eastAsia"/>
          <w:sz w:val="24"/>
          <w:lang w:eastAsia="zh-TW"/>
        </w:rPr>
        <w:t>退还</w:t>
      </w:r>
      <w:r>
        <w:rPr>
          <w:rFonts w:ascii="宋体" w:hAnsi="宋体" w:cs="宋体" w:hint="eastAsia"/>
          <w:sz w:val="24"/>
        </w:rPr>
        <w:t>履约保证金</w:t>
      </w:r>
      <w:r>
        <w:rPr>
          <w:rFonts w:ascii="宋体" w:hAnsi="宋体" w:cs="宋体" w:hint="eastAsia"/>
          <w:sz w:val="24"/>
          <w:lang w:eastAsia="zh-TW"/>
        </w:rPr>
        <w:t>。</w:t>
      </w:r>
    </w:p>
    <w:p w14:paraId="1A8B36F7"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2.2</w:t>
      </w:r>
      <w:r>
        <w:rPr>
          <w:rFonts w:ascii="宋体" w:hAnsi="宋体" w:hint="eastAsia"/>
          <w:sz w:val="24"/>
          <w:lang w:eastAsia="zh-TW"/>
        </w:rPr>
        <w:t>成交供应商违反合同及其附件约定的任何义务，采购人有权在履约保证金中直接扣除成交供应商应向采购人支付的违约金或损失赔偿额。</w:t>
      </w:r>
    </w:p>
    <w:p w14:paraId="69C86F0E" w14:textId="77777777" w:rsidR="00CF211E" w:rsidRDefault="00EF1EEA">
      <w:pPr>
        <w:tabs>
          <w:tab w:val="left" w:pos="540"/>
        </w:tabs>
        <w:adjustRightInd w:val="0"/>
        <w:snapToGrid w:val="0"/>
        <w:spacing w:line="360" w:lineRule="auto"/>
        <w:ind w:firstLineChars="200" w:firstLine="480"/>
        <w:textAlignment w:val="baseline"/>
        <w:rPr>
          <w:rFonts w:ascii="宋体" w:hAnsi="宋体" w:cs="宋体" w:hint="eastAsia"/>
          <w:color w:val="000000"/>
          <w:kern w:val="0"/>
          <w:sz w:val="24"/>
          <w:lang w:eastAsia="zh-TW"/>
        </w:rPr>
      </w:pPr>
      <w:r>
        <w:rPr>
          <w:rFonts w:ascii="宋体" w:hAnsi="宋体" w:cs="宋体" w:hint="eastAsia"/>
          <w:sz w:val="24"/>
        </w:rPr>
        <w:t>2.3</w:t>
      </w:r>
      <w:r>
        <w:rPr>
          <w:rFonts w:ascii="宋体" w:hAnsi="宋体" w:cs="宋体" w:hint="eastAsia"/>
          <w:color w:val="000000"/>
          <w:kern w:val="0"/>
          <w:sz w:val="24"/>
          <w:lang w:eastAsia="zh-TW"/>
        </w:rPr>
        <w:t>如在合同执行期间因成交人违约导致</w:t>
      </w:r>
      <w:r>
        <w:rPr>
          <w:rFonts w:ascii="宋体" w:hAnsi="宋体" w:cs="宋体" w:hint="eastAsia"/>
          <w:color w:val="000000"/>
          <w:kern w:val="0"/>
          <w:sz w:val="24"/>
        </w:rPr>
        <w:t>履约</w:t>
      </w:r>
      <w:r>
        <w:rPr>
          <w:rFonts w:ascii="宋体" w:hAnsi="宋体" w:cs="宋体" w:hint="eastAsia"/>
          <w:color w:val="000000"/>
          <w:kern w:val="0"/>
          <w:sz w:val="24"/>
          <w:lang w:eastAsia="zh-TW"/>
        </w:rPr>
        <w:t>保证金部分</w:t>
      </w:r>
      <w:r>
        <w:rPr>
          <w:rFonts w:ascii="宋体" w:hAnsi="宋体" w:cs="宋体" w:hint="eastAsia"/>
          <w:color w:val="000000"/>
          <w:kern w:val="0"/>
          <w:sz w:val="24"/>
        </w:rPr>
        <w:t>或全部</w:t>
      </w:r>
      <w:r>
        <w:rPr>
          <w:rFonts w:ascii="宋体" w:hAnsi="宋体" w:cs="宋体" w:hint="eastAsia"/>
          <w:color w:val="000000"/>
          <w:kern w:val="0"/>
          <w:sz w:val="24"/>
          <w:lang w:eastAsia="zh-TW"/>
        </w:rPr>
        <w:t>扣除，成交供应商需在五个工作日内将扣除的</w:t>
      </w:r>
      <w:r>
        <w:rPr>
          <w:rFonts w:ascii="宋体" w:hAnsi="宋体" w:cs="宋体" w:hint="eastAsia"/>
          <w:color w:val="000000"/>
          <w:kern w:val="0"/>
          <w:sz w:val="24"/>
        </w:rPr>
        <w:t>履约</w:t>
      </w:r>
      <w:r>
        <w:rPr>
          <w:rFonts w:ascii="宋体" w:hAnsi="宋体" w:cs="宋体" w:hint="eastAsia"/>
          <w:color w:val="000000"/>
          <w:kern w:val="0"/>
          <w:sz w:val="24"/>
          <w:lang w:eastAsia="zh-TW"/>
        </w:rPr>
        <w:t>保证金补齐。</w:t>
      </w:r>
    </w:p>
    <w:p w14:paraId="4959574F"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付款方式</w:t>
      </w:r>
    </w:p>
    <w:p w14:paraId="037748C5"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本项目分3期支付。</w:t>
      </w:r>
    </w:p>
    <w:p w14:paraId="122F6398" w14:textId="77777777" w:rsidR="00CF211E" w:rsidRDefault="00EF1EEA">
      <w:pPr>
        <w:adjustRightInd w:val="0"/>
        <w:snapToGrid w:val="0"/>
        <w:spacing w:line="360" w:lineRule="auto"/>
        <w:ind w:firstLineChars="200" w:firstLine="482"/>
        <w:textAlignment w:val="baseline"/>
        <w:rPr>
          <w:rFonts w:ascii="宋体" w:hAnsi="宋体" w:hint="eastAsia"/>
          <w:sz w:val="24"/>
        </w:rPr>
      </w:pPr>
      <w:r>
        <w:rPr>
          <w:rFonts w:ascii="宋体" w:hAnsi="宋体" w:hint="eastAsia"/>
          <w:b/>
          <w:bCs/>
          <w:sz w:val="24"/>
        </w:rPr>
        <w:t>第一期</w:t>
      </w:r>
      <w:r>
        <w:rPr>
          <w:rFonts w:ascii="宋体" w:hAnsi="宋体" w:hint="eastAsia"/>
          <w:sz w:val="24"/>
        </w:rPr>
        <w:t>：服务生效满3个月，经采购人进行第一期服务考核通过后，成交供应商书面提出支付申请函、</w:t>
      </w:r>
      <w:proofErr w:type="gramStart"/>
      <w:r>
        <w:rPr>
          <w:rFonts w:ascii="宋体" w:hAnsi="宋体" w:hint="eastAsia"/>
          <w:sz w:val="24"/>
        </w:rPr>
        <w:t>拟支付</w:t>
      </w:r>
      <w:proofErr w:type="gramEnd"/>
      <w:r>
        <w:rPr>
          <w:rFonts w:ascii="宋体" w:hAnsi="宋体" w:hint="eastAsia"/>
          <w:sz w:val="24"/>
        </w:rPr>
        <w:t>金额等额的符合采购人财务管理要求的增值税普通发票，第一期服务报告、服务考核表等材料，采购人收到并确认相关材料后于</w:t>
      </w:r>
      <w:r>
        <w:rPr>
          <w:rFonts w:ascii="宋体" w:hAnsi="宋体" w:hint="eastAsia"/>
          <w:sz w:val="24"/>
          <w:u w:val="single"/>
        </w:rPr>
        <w:t>10个工作日内</w:t>
      </w:r>
      <w:r>
        <w:rPr>
          <w:rFonts w:ascii="宋体" w:hAnsi="宋体" w:hint="eastAsia"/>
          <w:sz w:val="24"/>
        </w:rPr>
        <w:t>启动第一期</w:t>
      </w:r>
      <w:proofErr w:type="gramStart"/>
      <w:r>
        <w:rPr>
          <w:rFonts w:ascii="宋体" w:hAnsi="宋体" w:hint="eastAsia"/>
          <w:sz w:val="24"/>
        </w:rPr>
        <w:t>服务款</w:t>
      </w:r>
      <w:proofErr w:type="gramEnd"/>
      <w:r>
        <w:rPr>
          <w:rFonts w:ascii="宋体" w:hAnsi="宋体" w:hint="eastAsia"/>
          <w:sz w:val="24"/>
        </w:rPr>
        <w:t>支付流程，支付金额为合同总金额的</w:t>
      </w:r>
      <w:r>
        <w:rPr>
          <w:rFonts w:ascii="宋体" w:hAnsi="宋体" w:hint="eastAsia"/>
          <w:sz w:val="24"/>
          <w:u w:val="single"/>
        </w:rPr>
        <w:t>30%</w:t>
      </w:r>
      <w:r>
        <w:rPr>
          <w:rFonts w:ascii="宋体" w:hAnsi="宋体" w:hint="eastAsia"/>
          <w:sz w:val="24"/>
        </w:rPr>
        <w:t>。</w:t>
      </w:r>
    </w:p>
    <w:p w14:paraId="3F0C7045" w14:textId="77777777" w:rsidR="00CF211E" w:rsidRDefault="00EF1EEA">
      <w:pPr>
        <w:adjustRightInd w:val="0"/>
        <w:snapToGrid w:val="0"/>
        <w:spacing w:line="360" w:lineRule="auto"/>
        <w:ind w:firstLineChars="200" w:firstLine="482"/>
        <w:textAlignment w:val="baseline"/>
        <w:rPr>
          <w:rFonts w:ascii="宋体" w:hAnsi="宋体" w:hint="eastAsia"/>
          <w:sz w:val="24"/>
        </w:rPr>
      </w:pPr>
      <w:r>
        <w:rPr>
          <w:rFonts w:ascii="宋体" w:hAnsi="宋体" w:hint="eastAsia"/>
          <w:b/>
          <w:bCs/>
          <w:sz w:val="24"/>
        </w:rPr>
        <w:t>第二期</w:t>
      </w:r>
      <w:r>
        <w:rPr>
          <w:rFonts w:ascii="宋体" w:hAnsi="宋体" w:hint="eastAsia"/>
          <w:sz w:val="24"/>
        </w:rPr>
        <w:t>：服务生效满6个月，经采购人进行第二期服务考核通过后，成交供应商书面提出支付申请函、</w:t>
      </w:r>
      <w:proofErr w:type="gramStart"/>
      <w:r>
        <w:rPr>
          <w:rFonts w:ascii="宋体" w:hAnsi="宋体" w:hint="eastAsia"/>
          <w:sz w:val="24"/>
        </w:rPr>
        <w:t>拟支付</w:t>
      </w:r>
      <w:proofErr w:type="gramEnd"/>
      <w:r>
        <w:rPr>
          <w:rFonts w:ascii="宋体" w:hAnsi="宋体" w:hint="eastAsia"/>
          <w:sz w:val="24"/>
        </w:rPr>
        <w:t>金额等额的符合采购人财务管理要求的增值税普通发票，第二期服务报告、服务考核表等材料，采购人收到并确认相关材料后于</w:t>
      </w:r>
      <w:r>
        <w:rPr>
          <w:rFonts w:ascii="宋体" w:hAnsi="宋体" w:hint="eastAsia"/>
          <w:sz w:val="24"/>
          <w:u w:val="single"/>
        </w:rPr>
        <w:t>10个工作日内</w:t>
      </w:r>
      <w:r>
        <w:rPr>
          <w:rFonts w:ascii="宋体" w:hAnsi="宋体" w:hint="eastAsia"/>
          <w:sz w:val="24"/>
        </w:rPr>
        <w:t>启动第二期</w:t>
      </w:r>
      <w:proofErr w:type="gramStart"/>
      <w:r>
        <w:rPr>
          <w:rFonts w:ascii="宋体" w:hAnsi="宋体" w:hint="eastAsia"/>
          <w:sz w:val="24"/>
        </w:rPr>
        <w:t>服务款</w:t>
      </w:r>
      <w:proofErr w:type="gramEnd"/>
      <w:r>
        <w:rPr>
          <w:rFonts w:ascii="宋体" w:hAnsi="宋体" w:hint="eastAsia"/>
          <w:sz w:val="24"/>
        </w:rPr>
        <w:t>支付流程，支付金额为合同总金额的</w:t>
      </w:r>
      <w:r>
        <w:rPr>
          <w:rFonts w:ascii="宋体" w:hAnsi="宋体" w:hint="eastAsia"/>
          <w:sz w:val="24"/>
          <w:u w:val="single"/>
        </w:rPr>
        <w:t>40%</w:t>
      </w:r>
      <w:r>
        <w:rPr>
          <w:rFonts w:ascii="宋体" w:hAnsi="宋体" w:hint="eastAsia"/>
          <w:sz w:val="24"/>
        </w:rPr>
        <w:t>。</w:t>
      </w:r>
    </w:p>
    <w:p w14:paraId="5B3BEDCB" w14:textId="77777777" w:rsidR="00CF211E" w:rsidRDefault="00EF1EEA">
      <w:pPr>
        <w:adjustRightInd w:val="0"/>
        <w:snapToGrid w:val="0"/>
        <w:spacing w:line="360" w:lineRule="auto"/>
        <w:ind w:firstLineChars="200" w:firstLine="482"/>
        <w:textAlignment w:val="baseline"/>
        <w:rPr>
          <w:rFonts w:ascii="宋体" w:hAnsi="宋体" w:hint="eastAsia"/>
          <w:sz w:val="24"/>
        </w:rPr>
      </w:pPr>
      <w:r>
        <w:rPr>
          <w:rFonts w:ascii="宋体" w:hAnsi="宋体" w:hint="eastAsia"/>
          <w:b/>
          <w:bCs/>
          <w:sz w:val="24"/>
        </w:rPr>
        <w:t>第三期</w:t>
      </w:r>
      <w:r>
        <w:rPr>
          <w:rFonts w:ascii="宋体" w:hAnsi="宋体" w:hint="eastAsia"/>
          <w:sz w:val="24"/>
        </w:rPr>
        <w:t>：服务期结束，经采购人进行第三期服务考核通过后，成交供应商书面提出支付申请函、</w:t>
      </w:r>
      <w:proofErr w:type="gramStart"/>
      <w:r>
        <w:rPr>
          <w:rFonts w:ascii="宋体" w:hAnsi="宋体" w:hint="eastAsia"/>
          <w:sz w:val="24"/>
        </w:rPr>
        <w:t>拟支付</w:t>
      </w:r>
      <w:proofErr w:type="gramEnd"/>
      <w:r>
        <w:rPr>
          <w:rFonts w:ascii="宋体" w:hAnsi="宋体" w:hint="eastAsia"/>
          <w:sz w:val="24"/>
        </w:rPr>
        <w:t>金额等额的符合采购人财务管理要求的增值税普通发票，第三期服务报告、服务考核表等材料，采购人收到并确认相关材料后于</w:t>
      </w:r>
      <w:r>
        <w:rPr>
          <w:rFonts w:ascii="宋体" w:hAnsi="宋体" w:hint="eastAsia"/>
          <w:sz w:val="24"/>
          <w:u w:val="single"/>
        </w:rPr>
        <w:t>10个工作日内</w:t>
      </w:r>
      <w:r>
        <w:rPr>
          <w:rFonts w:ascii="宋体" w:hAnsi="宋体" w:hint="eastAsia"/>
          <w:sz w:val="24"/>
        </w:rPr>
        <w:t>启动第三期</w:t>
      </w:r>
      <w:proofErr w:type="gramStart"/>
      <w:r>
        <w:rPr>
          <w:rFonts w:ascii="宋体" w:hAnsi="宋体" w:hint="eastAsia"/>
          <w:sz w:val="24"/>
        </w:rPr>
        <w:t>服务款</w:t>
      </w:r>
      <w:proofErr w:type="gramEnd"/>
      <w:r>
        <w:rPr>
          <w:rFonts w:ascii="宋体" w:hAnsi="宋体" w:hint="eastAsia"/>
          <w:sz w:val="24"/>
        </w:rPr>
        <w:t>支付流程，支付金额为合同总金额的</w:t>
      </w:r>
      <w:r>
        <w:rPr>
          <w:rFonts w:ascii="宋体" w:hAnsi="宋体" w:hint="eastAsia"/>
          <w:sz w:val="24"/>
          <w:u w:val="single"/>
        </w:rPr>
        <w:t>30%</w:t>
      </w:r>
      <w:r>
        <w:rPr>
          <w:rFonts w:ascii="宋体" w:hAnsi="宋体" w:hint="eastAsia"/>
          <w:sz w:val="24"/>
        </w:rPr>
        <w:t>。</w:t>
      </w:r>
    </w:p>
    <w:p w14:paraId="251E5FB6"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安全要求</w:t>
      </w:r>
    </w:p>
    <w:p w14:paraId="194A903A"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1.本项目要求成交供应商遵守保密制度，同时要求成交供应商：</w:t>
      </w:r>
    </w:p>
    <w:p w14:paraId="5C8BC301"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1.1成交供应</w:t>
      </w:r>
      <w:proofErr w:type="gramStart"/>
      <w:r>
        <w:rPr>
          <w:rFonts w:ascii="宋体" w:hAnsi="宋体" w:hint="eastAsia"/>
          <w:sz w:val="24"/>
        </w:rPr>
        <w:t>商各级</w:t>
      </w:r>
      <w:proofErr w:type="gramEnd"/>
      <w:r>
        <w:rPr>
          <w:rFonts w:ascii="宋体" w:hAnsi="宋体" w:hint="eastAsia"/>
          <w:sz w:val="24"/>
        </w:rPr>
        <w:t>组织、人员在合同履行过程中知悉的采购人保密信息，未经采</w:t>
      </w:r>
      <w:r>
        <w:rPr>
          <w:rFonts w:ascii="宋体" w:hAnsi="宋体" w:hint="eastAsia"/>
          <w:sz w:val="24"/>
        </w:rPr>
        <w:lastRenderedPageBreak/>
        <w:t>购人书面许可，成交供应商不得以任何方式直接或间接向第三人披露，也不得擅自使用、允许第三人使用“保密信息”，或将“保密信息”用于本项目之外的其他目的。</w:t>
      </w:r>
    </w:p>
    <w:p w14:paraId="78C4F791"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1.2 成交供应商违反保密义务，采购人有权单方面解除合同，并有权要求成交供应商退还已收取的费用，同时对成交供应商处以相当于合同总金额30%的违约金。造成采购人其他损失的，成交供应商应予以赔偿，包括但不限于实际损失，预期利益损失、因维权而产生的支出。</w:t>
      </w:r>
    </w:p>
    <w:p w14:paraId="375A7FB2"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1.3按照国家、省市的有关法律法规文件规定，要求成交供应</w:t>
      </w:r>
      <w:proofErr w:type="gramStart"/>
      <w:r>
        <w:rPr>
          <w:rFonts w:ascii="宋体" w:hAnsi="宋体" w:hint="eastAsia"/>
          <w:sz w:val="24"/>
        </w:rPr>
        <w:t>商履行</w:t>
      </w:r>
      <w:proofErr w:type="gramEnd"/>
      <w:r>
        <w:rPr>
          <w:rFonts w:ascii="宋体" w:hAnsi="宋体" w:hint="eastAsia"/>
          <w:sz w:val="24"/>
        </w:rPr>
        <w:t>保密责任，并遵守合同中有关保密要求，成交供应</w:t>
      </w:r>
      <w:proofErr w:type="gramStart"/>
      <w:r>
        <w:rPr>
          <w:rFonts w:ascii="宋体" w:hAnsi="宋体" w:hint="eastAsia"/>
          <w:sz w:val="24"/>
        </w:rPr>
        <w:t>商各级</w:t>
      </w:r>
      <w:proofErr w:type="gramEnd"/>
      <w:r>
        <w:rPr>
          <w:rFonts w:ascii="宋体" w:hAnsi="宋体" w:hint="eastAsia"/>
          <w:sz w:val="24"/>
        </w:rPr>
        <w:t>组织、人员严格履行保密职责，按照保密规定开展运维工作。</w:t>
      </w:r>
    </w:p>
    <w:p w14:paraId="25E1999F"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2.遵守国家、省市及采购人关于网络信息安全的法律法规文件规定。</w:t>
      </w:r>
    </w:p>
    <w:p w14:paraId="5ACF26F3"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3.运</w:t>
      </w:r>
      <w:proofErr w:type="gramStart"/>
      <w:r>
        <w:rPr>
          <w:rFonts w:ascii="宋体" w:hAnsi="宋体" w:hint="eastAsia"/>
          <w:sz w:val="24"/>
        </w:rPr>
        <w:t>维人员</w:t>
      </w:r>
      <w:proofErr w:type="gramEnd"/>
      <w:r>
        <w:rPr>
          <w:rFonts w:ascii="宋体" w:hAnsi="宋体" w:hint="eastAsia"/>
          <w:sz w:val="24"/>
        </w:rPr>
        <w:t>在监管区应遵守以下规定。</w:t>
      </w:r>
    </w:p>
    <w:p w14:paraId="58162F56"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3.1不得擅自与服刑人员接触，与服刑人员认老乡、攀亲结友；</w:t>
      </w:r>
    </w:p>
    <w:p w14:paraId="6622E822"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3.2不得为服刑人员传带、保管任何物品；</w:t>
      </w:r>
    </w:p>
    <w:p w14:paraId="64303DC9"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3.3不得为服刑人员邮寄信件、捎口信或替服刑人员打电话；</w:t>
      </w:r>
    </w:p>
    <w:p w14:paraId="29BF3544"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3.4不得在监管区拍照、摄像或录音；</w:t>
      </w:r>
    </w:p>
    <w:p w14:paraId="276B451A"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3.5不得在监管区内随意走动，非经许可不得进入监舍区；</w:t>
      </w:r>
    </w:p>
    <w:p w14:paraId="5946B04A"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3.6不得与服刑人员交谈工作以外的内容；</w:t>
      </w:r>
    </w:p>
    <w:p w14:paraId="07E5E96B"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3.7不得散布不良言论；</w:t>
      </w:r>
    </w:p>
    <w:p w14:paraId="1A385BE1"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3.8不得干涉、干扰监狱的执法活动；</w:t>
      </w:r>
    </w:p>
    <w:p w14:paraId="7F298E71"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3.9不得破坏监狱设施；</w:t>
      </w:r>
    </w:p>
    <w:p w14:paraId="784A7EBB"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3.10患有传染性疾病的外来人员禁止进入监管区。</w:t>
      </w:r>
    </w:p>
    <w:p w14:paraId="5CECCB89"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4.驻场运</w:t>
      </w:r>
      <w:proofErr w:type="gramStart"/>
      <w:r>
        <w:rPr>
          <w:rFonts w:ascii="宋体" w:hAnsi="宋体" w:hint="eastAsia"/>
          <w:sz w:val="24"/>
        </w:rPr>
        <w:t>维人员</w:t>
      </w:r>
      <w:proofErr w:type="gramEnd"/>
      <w:r>
        <w:rPr>
          <w:rFonts w:ascii="宋体" w:hAnsi="宋体" w:hint="eastAsia"/>
          <w:sz w:val="24"/>
        </w:rPr>
        <w:t>若违反相关规定，采购人有权要求成交供应商将其调离、辞退，严禁其进入监管区，有违法行为的移送有关部门处理。</w:t>
      </w:r>
    </w:p>
    <w:p w14:paraId="03492D80" w14:textId="77777777" w:rsidR="00CF211E" w:rsidRDefault="00EF1EEA">
      <w:pPr>
        <w:numPr>
          <w:ilvl w:val="0"/>
          <w:numId w:val="14"/>
        </w:numPr>
        <w:adjustRightInd w:val="0"/>
        <w:snapToGrid w:val="0"/>
        <w:spacing w:beforeLines="50" w:before="120" w:afterLines="50" w:after="120" w:line="360" w:lineRule="auto"/>
        <w:ind w:left="284" w:hanging="284"/>
        <w:rPr>
          <w:rFonts w:ascii="宋体" w:hAnsi="宋体" w:hint="eastAsia"/>
          <w:b/>
          <w:color w:val="000000"/>
          <w:sz w:val="28"/>
          <w:szCs w:val="28"/>
        </w:rPr>
      </w:pPr>
      <w:r>
        <w:rPr>
          <w:rFonts w:ascii="宋体" w:hAnsi="宋体" w:hint="eastAsia"/>
          <w:b/>
          <w:color w:val="000000"/>
          <w:sz w:val="28"/>
          <w:szCs w:val="28"/>
        </w:rPr>
        <w:t>其他要求</w:t>
      </w:r>
    </w:p>
    <w:p w14:paraId="29633C1A"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1.服务开始前，成交供应商需提供1名驻场运</w:t>
      </w:r>
      <w:proofErr w:type="gramStart"/>
      <w:r>
        <w:rPr>
          <w:rFonts w:ascii="宋体" w:hAnsi="宋体" w:hint="eastAsia"/>
          <w:sz w:val="24"/>
        </w:rPr>
        <w:t>维人员</w:t>
      </w:r>
      <w:proofErr w:type="gramEnd"/>
      <w:r>
        <w:rPr>
          <w:rFonts w:ascii="宋体" w:hAnsi="宋体" w:hint="eastAsia"/>
          <w:sz w:val="24"/>
        </w:rPr>
        <w:t>和不少于1名替班技术人员的有关资料供审核并登记备案。</w:t>
      </w:r>
    </w:p>
    <w:p w14:paraId="5F05788E"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2.驻场运</w:t>
      </w:r>
      <w:proofErr w:type="gramStart"/>
      <w:r>
        <w:rPr>
          <w:rFonts w:ascii="宋体" w:hAnsi="宋体" w:hint="eastAsia"/>
          <w:sz w:val="24"/>
        </w:rPr>
        <w:t>维人员</w:t>
      </w:r>
      <w:proofErr w:type="gramEnd"/>
      <w:r>
        <w:rPr>
          <w:rFonts w:ascii="宋体" w:hAnsi="宋体" w:hint="eastAsia"/>
          <w:sz w:val="24"/>
        </w:rPr>
        <w:t>需每日按采购人管理规定进行考勤，如遇驻场运</w:t>
      </w:r>
      <w:proofErr w:type="gramStart"/>
      <w:r>
        <w:rPr>
          <w:rFonts w:ascii="宋体" w:hAnsi="宋体" w:hint="eastAsia"/>
          <w:sz w:val="24"/>
        </w:rPr>
        <w:t>维人员</w:t>
      </w:r>
      <w:proofErr w:type="gramEnd"/>
      <w:r>
        <w:rPr>
          <w:rFonts w:ascii="宋体" w:hAnsi="宋体" w:hint="eastAsia"/>
          <w:sz w:val="24"/>
        </w:rPr>
        <w:t>请假，则由已备案的技术人员代替工作，不允许出现缺岗缺位的情况。</w:t>
      </w:r>
    </w:p>
    <w:p w14:paraId="6FEEB886"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3.服务过程中，驻场运</w:t>
      </w:r>
      <w:proofErr w:type="gramStart"/>
      <w:r>
        <w:rPr>
          <w:rFonts w:ascii="宋体" w:hAnsi="宋体" w:hint="eastAsia"/>
          <w:sz w:val="24"/>
        </w:rPr>
        <w:t>维人员</w:t>
      </w:r>
      <w:proofErr w:type="gramEnd"/>
      <w:r>
        <w:rPr>
          <w:rFonts w:ascii="宋体" w:hAnsi="宋体" w:hint="eastAsia"/>
          <w:sz w:val="24"/>
        </w:rPr>
        <w:t>被投诉3次以上的，采购人有权提出更换驻场运维人员，接到更换驻场运</w:t>
      </w:r>
      <w:proofErr w:type="gramStart"/>
      <w:r>
        <w:rPr>
          <w:rFonts w:ascii="宋体" w:hAnsi="宋体" w:hint="eastAsia"/>
          <w:sz w:val="24"/>
        </w:rPr>
        <w:t>维人员</w:t>
      </w:r>
      <w:proofErr w:type="gramEnd"/>
      <w:r>
        <w:rPr>
          <w:rFonts w:ascii="宋体" w:hAnsi="宋体" w:hint="eastAsia"/>
          <w:sz w:val="24"/>
        </w:rPr>
        <w:t>后成交供应商需在3个工作日内无条件更换。</w:t>
      </w:r>
    </w:p>
    <w:p w14:paraId="3429DDD3"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lastRenderedPageBreak/>
        <w:t>4.成交供应商必须在服务报告中提供完成维护服务的详细运维情况，并</w:t>
      </w:r>
      <w:proofErr w:type="gramStart"/>
      <w:r>
        <w:rPr>
          <w:rFonts w:ascii="宋体" w:hAnsi="宋体" w:hint="eastAsia"/>
          <w:sz w:val="24"/>
        </w:rPr>
        <w:t>附使用</w:t>
      </w:r>
      <w:proofErr w:type="gramEnd"/>
      <w:r>
        <w:rPr>
          <w:rFonts w:ascii="宋体" w:hAnsi="宋体" w:hint="eastAsia"/>
          <w:sz w:val="24"/>
        </w:rPr>
        <w:t>部门签字的服务单复印件，并根据各部门实际维护及保养情况给予采购人合理的使用建议等。</w:t>
      </w:r>
    </w:p>
    <w:p w14:paraId="452FA5EB"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5.驻场运</w:t>
      </w:r>
      <w:proofErr w:type="gramStart"/>
      <w:r>
        <w:rPr>
          <w:rFonts w:ascii="宋体" w:hAnsi="宋体" w:hint="eastAsia"/>
          <w:sz w:val="24"/>
        </w:rPr>
        <w:t>维人员</w:t>
      </w:r>
      <w:proofErr w:type="gramEnd"/>
      <w:r>
        <w:rPr>
          <w:rFonts w:ascii="宋体" w:hAnsi="宋体" w:hint="eastAsia"/>
          <w:sz w:val="24"/>
        </w:rPr>
        <w:t>结束服务任务或因能力无法满足工作要求、存在违法违纪、违反管理规定、离职等原因不再需要在采购人单位工作的称为人员退场。成交供应商须在驻场运</w:t>
      </w:r>
      <w:proofErr w:type="gramStart"/>
      <w:r>
        <w:rPr>
          <w:rFonts w:ascii="宋体" w:hAnsi="宋体" w:hint="eastAsia"/>
          <w:sz w:val="24"/>
        </w:rPr>
        <w:t>维人员</w:t>
      </w:r>
      <w:proofErr w:type="gramEnd"/>
      <w:r>
        <w:rPr>
          <w:rFonts w:ascii="宋体" w:hAnsi="宋体" w:hint="eastAsia"/>
          <w:sz w:val="24"/>
        </w:rPr>
        <w:t>退场前5个工作日提交退场申请，经采购人审核通过后，组织退场人员进行退场交接。</w:t>
      </w:r>
    </w:p>
    <w:p w14:paraId="4FFD0009"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6.合同期内发生驻场人员变更的，须在人员变更前5个工作日提供驻场人员变更申请及新驻场人员有关资料，经由采购人审核通过后登记备案方可入场。</w:t>
      </w:r>
    </w:p>
    <w:p w14:paraId="37F7470A" w14:textId="77777777" w:rsidR="00CF211E" w:rsidRDefault="00CF211E">
      <w:pPr>
        <w:spacing w:line="360" w:lineRule="auto"/>
        <w:rPr>
          <w:rFonts w:ascii="宋体" w:hAnsi="宋体" w:hint="eastAsia"/>
          <w:color w:val="000000" w:themeColor="text1"/>
          <w:sz w:val="24"/>
        </w:rPr>
      </w:pPr>
    </w:p>
    <w:p w14:paraId="246D2872" w14:textId="77777777" w:rsidR="00CF211E" w:rsidRDefault="00CF211E">
      <w:pPr>
        <w:spacing w:line="360" w:lineRule="auto"/>
        <w:rPr>
          <w:rFonts w:ascii="宋体" w:hAnsi="宋体" w:hint="eastAsia"/>
          <w:color w:val="000000" w:themeColor="text1"/>
          <w:sz w:val="24"/>
        </w:rPr>
        <w:sectPr w:rsidR="00CF211E">
          <w:pgSz w:w="11905" w:h="16838"/>
          <w:pgMar w:top="1240" w:right="1440" w:bottom="1098" w:left="1440" w:header="850" w:footer="822" w:gutter="0"/>
          <w:cols w:space="720"/>
          <w:docGrid w:linePitch="312"/>
        </w:sectPr>
      </w:pPr>
    </w:p>
    <w:p w14:paraId="0AB560C7" w14:textId="77777777" w:rsidR="00CF211E" w:rsidRDefault="00EF1EEA">
      <w:pPr>
        <w:adjustRightInd w:val="0"/>
        <w:snapToGrid w:val="0"/>
        <w:spacing w:beforeLines="600" w:before="1440" w:afterLines="150" w:after="360" w:line="360" w:lineRule="auto"/>
        <w:jc w:val="center"/>
        <w:outlineLvl w:val="0"/>
        <w:rPr>
          <w:rFonts w:ascii="宋体" w:hAnsi="宋体" w:hint="eastAsia"/>
          <w:b/>
          <w:color w:val="000000" w:themeColor="text1"/>
          <w:sz w:val="36"/>
          <w:szCs w:val="36"/>
        </w:rPr>
      </w:pPr>
      <w:bookmarkStart w:id="20" w:name="_Toc201918949"/>
      <w:bookmarkStart w:id="21" w:name="_Toc140591256"/>
      <w:r>
        <w:rPr>
          <w:rFonts w:ascii="宋体" w:hAnsi="宋体" w:hint="eastAsia"/>
          <w:b/>
          <w:color w:val="000000" w:themeColor="text1"/>
          <w:sz w:val="36"/>
          <w:szCs w:val="36"/>
        </w:rPr>
        <w:lastRenderedPageBreak/>
        <w:t>第四章</w:t>
      </w:r>
      <w:r>
        <w:rPr>
          <w:rFonts w:ascii="宋体" w:hAnsi="宋体"/>
          <w:b/>
          <w:color w:val="000000" w:themeColor="text1"/>
          <w:sz w:val="36"/>
          <w:szCs w:val="36"/>
        </w:rPr>
        <w:t xml:space="preserve"> </w:t>
      </w:r>
      <w:bookmarkStart w:id="22" w:name="_Toc139017211"/>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20"/>
      <w:bookmarkEnd w:id="21"/>
      <w:bookmarkEnd w:id="22"/>
    </w:p>
    <w:p w14:paraId="6B4E7115" w14:textId="77777777" w:rsidR="00CF211E" w:rsidRDefault="00EF1EEA">
      <w:pPr>
        <w:spacing w:line="360" w:lineRule="auto"/>
        <w:rPr>
          <w:rFonts w:ascii="宋体" w:hAnsi="宋体" w:hint="eastAsia"/>
          <w:color w:val="000000" w:themeColor="text1"/>
          <w:sz w:val="24"/>
        </w:rPr>
      </w:pPr>
      <w:r>
        <w:rPr>
          <w:rFonts w:ascii="宋体" w:hAnsi="宋体" w:hint="eastAsia"/>
          <w:color w:val="000000" w:themeColor="text1"/>
          <w:sz w:val="24"/>
        </w:rPr>
        <w:t>注：本合同仅为合同的参考文本，合同签订双方可根据项目的具体要求进行修订。</w:t>
      </w:r>
    </w:p>
    <w:p w14:paraId="3B5514B6" w14:textId="77777777" w:rsidR="00CF211E" w:rsidRDefault="00EF1EEA">
      <w:pPr>
        <w:spacing w:line="360" w:lineRule="auto"/>
        <w:jc w:val="center"/>
        <w:rPr>
          <w:rFonts w:ascii="宋体" w:hAnsi="宋体" w:hint="eastAsia"/>
          <w:color w:val="000000" w:themeColor="text1"/>
          <w:sz w:val="24"/>
        </w:rPr>
      </w:pPr>
      <w:r>
        <w:rPr>
          <w:rFonts w:ascii="宋体" w:hAnsi="宋体"/>
          <w:color w:val="000000" w:themeColor="text1"/>
          <w:sz w:val="24"/>
        </w:rPr>
        <w:br w:type="page"/>
      </w:r>
    </w:p>
    <w:p w14:paraId="4A085B1D" w14:textId="77777777" w:rsidR="00CF211E" w:rsidRDefault="00CF211E">
      <w:pPr>
        <w:spacing w:beforeLines="150" w:before="360" w:afterLines="50" w:after="120" w:line="360" w:lineRule="auto"/>
        <w:jc w:val="center"/>
        <w:rPr>
          <w:rFonts w:ascii="宋体" w:hAnsi="宋体" w:hint="eastAsia"/>
          <w:color w:val="000000" w:themeColor="text1"/>
          <w:sz w:val="24"/>
        </w:rPr>
      </w:pPr>
    </w:p>
    <w:p w14:paraId="3D9C4EF0" w14:textId="77777777" w:rsidR="00CF211E" w:rsidRDefault="00CF211E">
      <w:pPr>
        <w:spacing w:beforeLines="150" w:before="360" w:afterLines="50" w:after="120" w:line="360" w:lineRule="auto"/>
        <w:jc w:val="center"/>
        <w:rPr>
          <w:rFonts w:ascii="宋体" w:hAnsi="宋体" w:hint="eastAsia"/>
          <w:color w:val="000000" w:themeColor="text1"/>
          <w:sz w:val="24"/>
        </w:rPr>
      </w:pPr>
    </w:p>
    <w:p w14:paraId="308D1A24" w14:textId="77777777" w:rsidR="00CF211E" w:rsidRDefault="00CF211E">
      <w:pPr>
        <w:spacing w:beforeLines="150" w:before="360" w:afterLines="50" w:after="120" w:line="360" w:lineRule="auto"/>
        <w:jc w:val="center"/>
        <w:rPr>
          <w:rFonts w:ascii="宋体" w:hAnsi="宋体" w:hint="eastAsia"/>
          <w:color w:val="000000" w:themeColor="text1"/>
          <w:sz w:val="24"/>
        </w:rPr>
      </w:pPr>
    </w:p>
    <w:p w14:paraId="30309F76" w14:textId="77777777" w:rsidR="00CF211E" w:rsidRDefault="00EF1EEA">
      <w:pPr>
        <w:spacing w:beforeLines="150" w:before="360" w:afterLines="50" w:after="120" w:line="360" w:lineRule="auto"/>
        <w:jc w:val="center"/>
        <w:rPr>
          <w:rFonts w:ascii="宋体" w:hAnsi="宋体" w:hint="eastAsia"/>
          <w:color w:val="000000" w:themeColor="text1"/>
          <w:sz w:val="72"/>
          <w:szCs w:val="72"/>
        </w:rPr>
      </w:pPr>
      <w:r>
        <w:rPr>
          <w:rFonts w:ascii="宋体" w:hAnsi="宋体" w:hint="eastAsia"/>
          <w:color w:val="000000" w:themeColor="text1"/>
          <w:sz w:val="72"/>
          <w:szCs w:val="72"/>
        </w:rPr>
        <w:t>广东省从化监狱</w:t>
      </w:r>
    </w:p>
    <w:p w14:paraId="5462372D" w14:textId="77777777" w:rsidR="00CF211E" w:rsidRDefault="00EF1EEA">
      <w:pPr>
        <w:spacing w:beforeLines="150" w:before="360" w:afterLines="50" w:after="120" w:line="360" w:lineRule="auto"/>
        <w:jc w:val="center"/>
        <w:rPr>
          <w:rFonts w:ascii="宋体" w:hAnsi="宋体" w:hint="eastAsia"/>
          <w:color w:val="000000" w:themeColor="text1"/>
          <w:sz w:val="72"/>
          <w:szCs w:val="72"/>
        </w:rPr>
      </w:pPr>
      <w:r>
        <w:rPr>
          <w:rFonts w:ascii="宋体" w:hAnsi="宋体" w:hint="eastAsia"/>
          <w:color w:val="000000" w:themeColor="text1"/>
          <w:sz w:val="72"/>
          <w:szCs w:val="72"/>
        </w:rPr>
        <w:t>采购合同</w:t>
      </w:r>
    </w:p>
    <w:p w14:paraId="56EB93DC" w14:textId="77777777" w:rsidR="00CF211E" w:rsidRDefault="00CF211E">
      <w:pPr>
        <w:spacing w:line="360" w:lineRule="auto"/>
        <w:jc w:val="center"/>
        <w:rPr>
          <w:rFonts w:ascii="宋体" w:hAnsi="宋体" w:hint="eastAsia"/>
          <w:color w:val="000000" w:themeColor="text1"/>
          <w:sz w:val="24"/>
        </w:rPr>
      </w:pPr>
    </w:p>
    <w:p w14:paraId="269448F3" w14:textId="77777777" w:rsidR="00CF211E" w:rsidRDefault="00CF211E">
      <w:pPr>
        <w:spacing w:line="360" w:lineRule="auto"/>
        <w:jc w:val="center"/>
        <w:rPr>
          <w:rFonts w:ascii="宋体" w:hAnsi="宋体" w:hint="eastAsia"/>
          <w:color w:val="000000" w:themeColor="text1"/>
          <w:sz w:val="24"/>
        </w:rPr>
      </w:pPr>
    </w:p>
    <w:p w14:paraId="21BF4694" w14:textId="77777777" w:rsidR="00CF211E" w:rsidRDefault="00CF211E">
      <w:pPr>
        <w:spacing w:line="360" w:lineRule="auto"/>
        <w:jc w:val="center"/>
        <w:rPr>
          <w:rFonts w:ascii="宋体" w:hAnsi="宋体" w:hint="eastAsia"/>
          <w:color w:val="000000" w:themeColor="text1"/>
          <w:sz w:val="24"/>
        </w:rPr>
      </w:pPr>
    </w:p>
    <w:p w14:paraId="42036D5D" w14:textId="77777777" w:rsidR="00CF211E" w:rsidRDefault="00CF211E">
      <w:pPr>
        <w:spacing w:line="360" w:lineRule="auto"/>
        <w:jc w:val="center"/>
        <w:rPr>
          <w:rFonts w:ascii="宋体" w:hAnsi="宋体" w:hint="eastAsia"/>
          <w:color w:val="000000" w:themeColor="text1"/>
          <w:sz w:val="24"/>
        </w:rPr>
      </w:pPr>
    </w:p>
    <w:p w14:paraId="18875B36" w14:textId="77777777" w:rsidR="00CF211E" w:rsidRDefault="00CF211E">
      <w:pPr>
        <w:spacing w:line="360" w:lineRule="auto"/>
        <w:jc w:val="center"/>
        <w:rPr>
          <w:rFonts w:ascii="宋体" w:hAnsi="宋体" w:hint="eastAsia"/>
          <w:color w:val="000000" w:themeColor="text1"/>
          <w:sz w:val="24"/>
        </w:rPr>
      </w:pPr>
    </w:p>
    <w:p w14:paraId="1BC2D29A" w14:textId="77777777" w:rsidR="00CF211E" w:rsidRDefault="00CF211E">
      <w:pPr>
        <w:spacing w:line="360" w:lineRule="auto"/>
        <w:jc w:val="center"/>
        <w:rPr>
          <w:rFonts w:ascii="宋体" w:hAnsi="宋体" w:hint="eastAsia"/>
          <w:color w:val="000000" w:themeColor="text1"/>
          <w:sz w:val="24"/>
        </w:rPr>
      </w:pPr>
    </w:p>
    <w:p w14:paraId="1C162953" w14:textId="77777777" w:rsidR="00CF211E" w:rsidRDefault="00CF211E">
      <w:pPr>
        <w:spacing w:line="360" w:lineRule="auto"/>
        <w:jc w:val="center"/>
        <w:rPr>
          <w:rFonts w:ascii="宋体" w:hAnsi="宋体" w:hint="eastAsia"/>
          <w:color w:val="000000" w:themeColor="text1"/>
          <w:sz w:val="24"/>
        </w:rPr>
      </w:pPr>
    </w:p>
    <w:p w14:paraId="193C24A7" w14:textId="77777777" w:rsidR="00CF211E" w:rsidRDefault="00CF211E">
      <w:pPr>
        <w:spacing w:line="360" w:lineRule="auto"/>
        <w:jc w:val="center"/>
        <w:rPr>
          <w:rFonts w:ascii="宋体" w:hAnsi="宋体" w:hint="eastAsia"/>
          <w:color w:val="000000" w:themeColor="text1"/>
          <w:sz w:val="24"/>
        </w:rPr>
      </w:pPr>
    </w:p>
    <w:p w14:paraId="3356E9CB" w14:textId="77777777" w:rsidR="00CF211E" w:rsidRDefault="00EF1EEA">
      <w:pPr>
        <w:spacing w:line="276" w:lineRule="auto"/>
        <w:ind w:firstLineChars="900" w:firstLine="2880"/>
        <w:rPr>
          <w:rFonts w:ascii="宋体" w:hAnsi="宋体" w:hint="eastAsia"/>
          <w:color w:val="000000" w:themeColor="text1"/>
          <w:sz w:val="32"/>
          <w:szCs w:val="32"/>
        </w:rPr>
      </w:pPr>
      <w:r>
        <w:rPr>
          <w:rFonts w:ascii="宋体" w:hAnsi="宋体" w:hint="eastAsia"/>
          <w:color w:val="000000" w:themeColor="text1"/>
          <w:sz w:val="32"/>
          <w:szCs w:val="32"/>
        </w:rPr>
        <w:t>甲方：</w:t>
      </w:r>
    </w:p>
    <w:p w14:paraId="2853E365" w14:textId="77777777" w:rsidR="00CF211E" w:rsidRDefault="00EF1EEA">
      <w:pPr>
        <w:spacing w:line="276" w:lineRule="auto"/>
        <w:ind w:firstLineChars="900" w:firstLine="2880"/>
        <w:rPr>
          <w:rFonts w:ascii="宋体" w:hAnsi="宋体" w:hint="eastAsia"/>
          <w:color w:val="000000" w:themeColor="text1"/>
          <w:sz w:val="32"/>
          <w:szCs w:val="32"/>
        </w:rPr>
      </w:pPr>
      <w:r>
        <w:rPr>
          <w:rFonts w:ascii="宋体" w:hAnsi="宋体" w:hint="eastAsia"/>
          <w:color w:val="000000" w:themeColor="text1"/>
          <w:sz w:val="32"/>
          <w:szCs w:val="32"/>
        </w:rPr>
        <w:t>乙方：</w:t>
      </w:r>
    </w:p>
    <w:p w14:paraId="35475A95" w14:textId="77777777" w:rsidR="00CF211E" w:rsidRDefault="00CF211E">
      <w:pPr>
        <w:spacing w:line="276" w:lineRule="auto"/>
        <w:ind w:firstLineChars="900" w:firstLine="2880"/>
        <w:rPr>
          <w:rFonts w:ascii="宋体" w:hAnsi="宋体" w:hint="eastAsia"/>
          <w:color w:val="000000" w:themeColor="text1"/>
          <w:sz w:val="32"/>
          <w:szCs w:val="32"/>
        </w:rPr>
      </w:pPr>
    </w:p>
    <w:p w14:paraId="0D6AC526" w14:textId="77777777" w:rsidR="00CF211E" w:rsidRDefault="00CF211E">
      <w:pPr>
        <w:spacing w:line="276" w:lineRule="auto"/>
        <w:ind w:firstLineChars="900" w:firstLine="2880"/>
        <w:rPr>
          <w:rFonts w:ascii="宋体" w:hAnsi="宋体" w:hint="eastAsia"/>
          <w:color w:val="000000" w:themeColor="text1"/>
          <w:sz w:val="32"/>
          <w:szCs w:val="32"/>
        </w:rPr>
      </w:pPr>
    </w:p>
    <w:p w14:paraId="5419ED10" w14:textId="77777777" w:rsidR="00CF211E" w:rsidRDefault="00EF1EEA">
      <w:pPr>
        <w:spacing w:line="276" w:lineRule="auto"/>
        <w:ind w:firstLineChars="1151" w:firstLine="3683"/>
        <w:jc w:val="left"/>
        <w:rPr>
          <w:rFonts w:ascii="宋体" w:hAnsi="宋体" w:hint="eastAsia"/>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 xml:space="preserve">月 </w:t>
      </w:r>
      <w:r>
        <w:rPr>
          <w:rFonts w:ascii="宋体" w:hAnsi="宋体"/>
          <w:color w:val="000000" w:themeColor="text1"/>
          <w:sz w:val="32"/>
          <w:szCs w:val="32"/>
        </w:rPr>
        <w:t xml:space="preserve">  </w:t>
      </w:r>
      <w:r>
        <w:rPr>
          <w:rFonts w:ascii="宋体" w:hAnsi="宋体" w:hint="eastAsia"/>
          <w:color w:val="000000" w:themeColor="text1"/>
          <w:sz w:val="32"/>
          <w:szCs w:val="32"/>
        </w:rPr>
        <w:t>日</w:t>
      </w:r>
    </w:p>
    <w:p w14:paraId="01A869BD" w14:textId="77777777" w:rsidR="00CF211E" w:rsidRDefault="00EF1EEA">
      <w:pPr>
        <w:adjustRightInd w:val="0"/>
        <w:snapToGrid w:val="0"/>
        <w:spacing w:line="360" w:lineRule="auto"/>
        <w:rPr>
          <w:rFonts w:ascii="宋体" w:hAnsi="宋体" w:hint="eastAsia"/>
          <w:color w:val="000000" w:themeColor="text1"/>
          <w:sz w:val="24"/>
        </w:rPr>
      </w:pPr>
      <w:r>
        <w:rPr>
          <w:rFonts w:ascii="宋体" w:hAnsi="宋体"/>
          <w:color w:val="000000" w:themeColor="text1"/>
          <w:sz w:val="24"/>
        </w:rPr>
        <w:br w:type="page"/>
      </w:r>
    </w:p>
    <w:p w14:paraId="34ED32DB" w14:textId="77777777" w:rsidR="00CF211E" w:rsidRDefault="00EF1EEA">
      <w:pPr>
        <w:adjustRightInd w:val="0"/>
        <w:snapToGrid w:val="0"/>
        <w:spacing w:line="360" w:lineRule="auto"/>
        <w:rPr>
          <w:rFonts w:ascii="宋体" w:hAnsi="宋体" w:hint="eastAsia"/>
          <w:b/>
          <w:bCs/>
          <w:sz w:val="24"/>
        </w:rPr>
      </w:pPr>
      <w:r>
        <w:rPr>
          <w:rFonts w:ascii="宋体" w:hAnsi="宋体" w:hint="eastAsia"/>
          <w:b/>
          <w:bCs/>
          <w:sz w:val="24"/>
        </w:rPr>
        <w:lastRenderedPageBreak/>
        <w:t>甲方：广东省从化监狱</w:t>
      </w:r>
    </w:p>
    <w:p w14:paraId="0AC4C212" w14:textId="77777777" w:rsidR="00CF211E" w:rsidRDefault="00EF1EEA">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3955E898" w14:textId="77777777" w:rsidR="00CF211E" w:rsidRDefault="00EF1EEA">
      <w:pPr>
        <w:adjustRightInd w:val="0"/>
        <w:snapToGrid w:val="0"/>
        <w:spacing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2FC8EC52" w14:textId="77777777" w:rsidR="00CF211E" w:rsidRDefault="00CF211E">
      <w:pPr>
        <w:adjustRightInd w:val="0"/>
        <w:snapToGrid w:val="0"/>
        <w:spacing w:line="360" w:lineRule="auto"/>
        <w:rPr>
          <w:rFonts w:ascii="宋体" w:hAnsi="宋体" w:hint="eastAsia"/>
          <w:sz w:val="24"/>
        </w:rPr>
      </w:pPr>
    </w:p>
    <w:p w14:paraId="4A1EC088" w14:textId="77777777" w:rsidR="00CF211E" w:rsidRDefault="00EF1EEA">
      <w:pPr>
        <w:adjustRightInd w:val="0"/>
        <w:snapToGrid w:val="0"/>
        <w:spacing w:line="360" w:lineRule="auto"/>
        <w:rPr>
          <w:rFonts w:ascii="宋体" w:hAnsi="宋体" w:hint="eastAsia"/>
          <w:sz w:val="24"/>
        </w:rPr>
      </w:pPr>
      <w:r>
        <w:rPr>
          <w:rFonts w:ascii="宋体" w:hAnsi="宋体" w:hint="eastAsia"/>
          <w:sz w:val="24"/>
        </w:rPr>
        <w:t>乙方：</w:t>
      </w:r>
      <w:r>
        <w:rPr>
          <w:rFonts w:ascii="宋体" w:hAnsi="宋体"/>
          <w:sz w:val="24"/>
        </w:rPr>
        <w:t>______________</w:t>
      </w:r>
    </w:p>
    <w:p w14:paraId="18CD0AD5" w14:textId="77777777" w:rsidR="00CF211E" w:rsidRDefault="00EF1EEA">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0D2556AA" w14:textId="77777777" w:rsidR="00CF211E" w:rsidRDefault="00EF1EEA">
      <w:pPr>
        <w:adjustRightInd w:val="0"/>
        <w:snapToGrid w:val="0"/>
        <w:spacing w:afterLines="50" w:after="120"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6C7A5D98" w14:textId="77777777" w:rsidR="00CF211E" w:rsidRDefault="00EF1EEA">
      <w:pPr>
        <w:adjustRightInd w:val="0"/>
        <w:snapToGrid w:val="0"/>
        <w:spacing w:afterLines="50" w:after="120" w:line="360" w:lineRule="auto"/>
        <w:ind w:firstLineChars="200" w:firstLine="480"/>
        <w:rPr>
          <w:rFonts w:ascii="宋体" w:hAnsi="宋体" w:hint="eastAsia"/>
          <w:sz w:val="24"/>
        </w:rPr>
      </w:pPr>
      <w:r>
        <w:rPr>
          <w:rFonts w:ascii="宋体" w:hAnsi="宋体" w:hint="eastAsia"/>
          <w:sz w:val="24"/>
        </w:rPr>
        <w:t>根据</w:t>
      </w:r>
      <w:r>
        <w:rPr>
          <w:rFonts w:ascii="宋体" w:hAnsi="宋体" w:hint="eastAsia"/>
          <w:sz w:val="24"/>
          <w:u w:val="single"/>
        </w:rPr>
        <w:t>从化监狱办公设备维修和保养服务项目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14:paraId="2D658602"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3" w:name="_Toc188285120"/>
      <w:bookmarkStart w:id="24" w:name="_Toc201918950"/>
      <w:r>
        <w:rPr>
          <w:rFonts w:ascii="宋体" w:hAnsi="宋体" w:hint="eastAsia"/>
          <w:b/>
          <w:sz w:val="24"/>
        </w:rPr>
        <w:t>合同</w:t>
      </w:r>
      <w:bookmarkEnd w:id="23"/>
      <w:r>
        <w:rPr>
          <w:rFonts w:ascii="宋体" w:hAnsi="宋体" w:hint="eastAsia"/>
          <w:b/>
          <w:sz w:val="24"/>
        </w:rPr>
        <w:t>标的</w:t>
      </w:r>
      <w:bookmarkEnd w:id="24"/>
    </w:p>
    <w:p w14:paraId="2AD2C2E2" w14:textId="77777777" w:rsidR="00CF211E" w:rsidRDefault="00EF1EEA">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合同内容：从化监狱办公设备维修和保养服务项目</w:t>
      </w:r>
    </w:p>
    <w:p w14:paraId="728B2EDE" w14:textId="77777777" w:rsidR="00CF211E" w:rsidRDefault="00EF1EEA">
      <w:pPr>
        <w:widowControl/>
        <w:adjustRightInd w:val="0"/>
        <w:snapToGrid w:val="0"/>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合同履行期限：自2025年7月29日至2026年4月30日</w:t>
      </w:r>
      <w:r w:rsidR="004C04CF">
        <w:rPr>
          <w:rFonts w:ascii="宋体" w:hAnsi="宋体" w:hint="eastAsia"/>
          <w:kern w:val="0"/>
          <w:sz w:val="24"/>
        </w:rPr>
        <w:t>止</w:t>
      </w:r>
      <w:r>
        <w:rPr>
          <w:rFonts w:ascii="宋体" w:hAnsi="宋体" w:hint="eastAsia"/>
          <w:kern w:val="0"/>
          <w:sz w:val="24"/>
        </w:rPr>
        <w:t>。</w:t>
      </w:r>
    </w:p>
    <w:p w14:paraId="6091E186" w14:textId="77777777" w:rsidR="00CF211E" w:rsidRDefault="00EF1EEA">
      <w:pPr>
        <w:pStyle w:val="af0"/>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服务地点：</w:t>
      </w:r>
      <w:r>
        <w:rPr>
          <w:rFonts w:hAnsi="宋体" w:cs="宋体" w:hint="eastAsia"/>
          <w:color w:val="000000" w:themeColor="text1"/>
          <w:sz w:val="24"/>
        </w:rPr>
        <w:t>广州市从化区鳌头镇聚丰北路623号</w:t>
      </w:r>
      <w:r>
        <w:rPr>
          <w:rFonts w:hAnsi="宋体" w:cs="宋体" w:hint="eastAsia"/>
          <w:bCs/>
          <w:color w:val="000000" w:themeColor="text1"/>
          <w:kern w:val="0"/>
          <w:sz w:val="24"/>
        </w:rPr>
        <w:t>广东省从化监狱</w:t>
      </w:r>
    </w:p>
    <w:p w14:paraId="5785BAA7" w14:textId="77777777" w:rsidR="00CF211E" w:rsidRDefault="00EF1EEA">
      <w:pPr>
        <w:pStyle w:val="af0"/>
        <w:adjustRightInd w:val="0"/>
        <w:snapToGrid w:val="0"/>
        <w:spacing w:line="360" w:lineRule="auto"/>
        <w:rPr>
          <w:rFonts w:hAnsi="宋体" w:hint="eastAsia"/>
          <w:kern w:val="0"/>
          <w:sz w:val="24"/>
        </w:rPr>
      </w:pPr>
      <w:r>
        <w:rPr>
          <w:rFonts w:hAnsi="宋体"/>
          <w:kern w:val="0"/>
          <w:sz w:val="24"/>
        </w:rPr>
        <w:t>4.</w:t>
      </w:r>
      <w:r>
        <w:rPr>
          <w:rFonts w:hAnsi="宋体" w:hint="eastAsia"/>
          <w:kern w:val="0"/>
          <w:sz w:val="24"/>
        </w:rPr>
        <w:t>合同总金额：人民币</w:t>
      </w:r>
      <w:r>
        <w:rPr>
          <w:rFonts w:hAnsi="宋体"/>
          <w:kern w:val="0"/>
          <w:sz w:val="24"/>
          <w:u w:val="single"/>
        </w:rPr>
        <w:t xml:space="preserve">      </w:t>
      </w:r>
      <w:r>
        <w:rPr>
          <w:rFonts w:hAnsi="宋体" w:hint="eastAsia"/>
          <w:kern w:val="0"/>
          <w:sz w:val="24"/>
        </w:rPr>
        <w:t>元</w:t>
      </w:r>
    </w:p>
    <w:p w14:paraId="405684DD" w14:textId="77777777" w:rsidR="00CF211E" w:rsidRDefault="00EF1EEA">
      <w:pPr>
        <w:pStyle w:val="af0"/>
        <w:adjustRightInd w:val="0"/>
        <w:snapToGrid w:val="0"/>
        <w:spacing w:line="360" w:lineRule="auto"/>
        <w:rPr>
          <w:rFonts w:hAnsi="宋体" w:hint="eastAsia"/>
          <w:kern w:val="0"/>
          <w:sz w:val="24"/>
        </w:rPr>
      </w:pPr>
      <w:r>
        <w:rPr>
          <w:rFonts w:hAnsi="宋体" w:hint="eastAsia"/>
          <w:kern w:val="0"/>
          <w:sz w:val="24"/>
        </w:rPr>
        <w:t>5.合同总金额包含所有</w:t>
      </w:r>
      <w:r>
        <w:rPr>
          <w:rFonts w:hAnsi="宋体" w:cs="宋体" w:hint="eastAsia"/>
          <w:sz w:val="24"/>
        </w:rPr>
        <w:t>设备维护费</w:t>
      </w:r>
      <w:r>
        <w:rPr>
          <w:rFonts w:hAnsi="宋体" w:hint="eastAsia"/>
          <w:kern w:val="0"/>
          <w:sz w:val="24"/>
        </w:rPr>
        <w:t>、</w:t>
      </w:r>
      <w:r>
        <w:rPr>
          <w:rFonts w:hAnsi="宋体" w:cs="宋体" w:hint="eastAsia"/>
          <w:sz w:val="24"/>
        </w:rPr>
        <w:t>人工费、维修安装、</w:t>
      </w:r>
      <w:r>
        <w:rPr>
          <w:rFonts w:hAnsi="宋体" w:hint="eastAsia"/>
          <w:kern w:val="0"/>
          <w:sz w:val="24"/>
        </w:rPr>
        <w:t>运输、</w:t>
      </w:r>
      <w:r>
        <w:rPr>
          <w:rFonts w:hAnsi="宋体" w:cs="宋体" w:hint="eastAsia"/>
          <w:sz w:val="24"/>
        </w:rPr>
        <w:t>配件更换等</w:t>
      </w:r>
      <w:r>
        <w:rPr>
          <w:rFonts w:hAnsi="宋体" w:hint="eastAsia"/>
          <w:kern w:val="0"/>
          <w:sz w:val="24"/>
        </w:rPr>
        <w:t>与项目相关的所有费用，</w:t>
      </w:r>
      <w:r>
        <w:rPr>
          <w:rFonts w:hAnsi="宋体" w:hint="eastAsia"/>
          <w:sz w:val="24"/>
        </w:rPr>
        <w:t>甲方不再支付其他任何费用。</w:t>
      </w:r>
    </w:p>
    <w:p w14:paraId="5233F736"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5" w:name="_Toc201918951"/>
      <w:r>
        <w:rPr>
          <w:rFonts w:ascii="宋体" w:hAnsi="宋体" w:hint="eastAsia"/>
          <w:b/>
          <w:sz w:val="24"/>
        </w:rPr>
        <w:t>合同组成</w:t>
      </w:r>
      <w:bookmarkEnd w:id="25"/>
    </w:p>
    <w:p w14:paraId="2E9FC628" w14:textId="77777777" w:rsidR="00CF211E" w:rsidRDefault="00EF1EEA">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合同文件组成内容包括：本合同书、</w:t>
      </w:r>
      <w:r>
        <w:rPr>
          <w:rFonts w:ascii="宋体" w:hAnsi="宋体" w:hint="eastAsia"/>
          <w:color w:val="000000" w:themeColor="text1"/>
          <w:sz w:val="24"/>
        </w:rPr>
        <w:t>成</w:t>
      </w:r>
      <w:r>
        <w:rPr>
          <w:rFonts w:ascii="宋体" w:hAnsi="宋体"/>
          <w:color w:val="000000" w:themeColor="text1"/>
          <w:sz w:val="24"/>
        </w:rPr>
        <w:t>交通知书、</w:t>
      </w:r>
      <w:r>
        <w:rPr>
          <w:rFonts w:ascii="宋体" w:hAnsi="宋体" w:hint="eastAsia"/>
          <w:color w:val="000000" w:themeColor="text1"/>
          <w:sz w:val="24"/>
        </w:rPr>
        <w:t>竞价</w:t>
      </w:r>
      <w:r>
        <w:rPr>
          <w:rFonts w:ascii="宋体" w:hAnsi="宋体"/>
          <w:color w:val="000000" w:themeColor="text1"/>
          <w:sz w:val="24"/>
        </w:rPr>
        <w:t>文件（含澄清内容）、响应文件（含</w:t>
      </w:r>
      <w:r>
        <w:rPr>
          <w:rFonts w:ascii="宋体" w:hAnsi="宋体" w:hint="eastAsia"/>
          <w:color w:val="000000" w:themeColor="text1"/>
          <w:sz w:val="24"/>
        </w:rPr>
        <w:t>响应</w:t>
      </w:r>
      <w:r>
        <w:rPr>
          <w:rFonts w:ascii="宋体" w:hAnsi="宋体"/>
          <w:color w:val="000000" w:themeColor="text1"/>
          <w:sz w:val="24"/>
        </w:rPr>
        <w:t>文件澄清通知）等。</w:t>
      </w:r>
    </w:p>
    <w:p w14:paraId="4281C9D1"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6" w:name="_Toc188285121"/>
      <w:bookmarkStart w:id="27" w:name="_Toc201918952"/>
      <w:r>
        <w:rPr>
          <w:rFonts w:ascii="宋体" w:hAnsi="宋体" w:hint="eastAsia"/>
          <w:b/>
          <w:sz w:val="24"/>
        </w:rPr>
        <w:t>合同维护清单</w:t>
      </w:r>
      <w:bookmarkEnd w:id="26"/>
      <w:bookmarkEnd w:id="27"/>
    </w:p>
    <w:p w14:paraId="0828363D"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乙方为甲方提供台式计算机（含显示器）、碎纸机、打印机、多功能一体机、笔记本电脑、扫描仪、</w:t>
      </w:r>
      <w:proofErr w:type="gramStart"/>
      <w:r>
        <w:rPr>
          <w:rFonts w:ascii="宋体" w:hAnsi="宋体" w:cs="宋体" w:hint="eastAsia"/>
          <w:sz w:val="24"/>
        </w:rPr>
        <w:t>高拍仪</w:t>
      </w:r>
      <w:proofErr w:type="gramEnd"/>
      <w:r>
        <w:rPr>
          <w:rFonts w:ascii="宋体" w:hAnsi="宋体" w:cs="宋体" w:hint="eastAsia"/>
          <w:sz w:val="24"/>
        </w:rPr>
        <w:t>、平板电脑、多功能传真机等办公设备的维修、维护保养、配件更换服务。</w:t>
      </w:r>
    </w:p>
    <w:p w14:paraId="09B57770"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配件包括但不限于以下内容：CPU、主板、机箱电源、内存、硬盘、显卡、显示器、打印机主板、喷头、</w:t>
      </w:r>
      <w:proofErr w:type="gramStart"/>
      <w:r>
        <w:rPr>
          <w:rFonts w:ascii="宋体" w:hAnsi="宋体" w:cs="宋体" w:hint="eastAsia"/>
          <w:sz w:val="24"/>
        </w:rPr>
        <w:t>搓纸轮</w:t>
      </w:r>
      <w:proofErr w:type="gramEnd"/>
      <w:r>
        <w:rPr>
          <w:rFonts w:ascii="宋体" w:hAnsi="宋体" w:cs="宋体" w:hint="eastAsia"/>
          <w:sz w:val="24"/>
        </w:rPr>
        <w:t>、定影组件等。</w:t>
      </w:r>
    </w:p>
    <w:p w14:paraId="11B3BCC9"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现存维护设备清单及使用年限见下表：</w:t>
      </w:r>
    </w:p>
    <w:tbl>
      <w:tblPr>
        <w:tblStyle w:val="aff3"/>
        <w:tblW w:w="9015" w:type="dxa"/>
        <w:tblLayout w:type="fixed"/>
        <w:tblLook w:val="04A0" w:firstRow="1" w:lastRow="0" w:firstColumn="1" w:lastColumn="0" w:noHBand="0" w:noVBand="1"/>
      </w:tblPr>
      <w:tblGrid>
        <w:gridCol w:w="3003"/>
        <w:gridCol w:w="3006"/>
        <w:gridCol w:w="3006"/>
      </w:tblGrid>
      <w:tr w:rsidR="00CF211E" w14:paraId="3E1DD6A9" w14:textId="77777777">
        <w:tc>
          <w:tcPr>
            <w:tcW w:w="3003" w:type="dxa"/>
          </w:tcPr>
          <w:p w14:paraId="375E2E3B" w14:textId="77777777" w:rsidR="00CF211E" w:rsidRDefault="00EF1EEA">
            <w:pPr>
              <w:spacing w:line="360" w:lineRule="auto"/>
              <w:jc w:val="center"/>
              <w:rPr>
                <w:rFonts w:ascii="宋体" w:hAnsi="宋体" w:cs="宋体" w:hint="eastAsia"/>
                <w:sz w:val="24"/>
              </w:rPr>
            </w:pPr>
            <w:r>
              <w:rPr>
                <w:rFonts w:ascii="宋体" w:hAnsi="宋体" w:cs="宋体" w:hint="eastAsia"/>
                <w:sz w:val="24"/>
              </w:rPr>
              <w:t>设备类型</w:t>
            </w:r>
          </w:p>
        </w:tc>
        <w:tc>
          <w:tcPr>
            <w:tcW w:w="3006" w:type="dxa"/>
          </w:tcPr>
          <w:p w14:paraId="332064A7" w14:textId="77777777" w:rsidR="00CF211E" w:rsidRDefault="00EF1EEA">
            <w:pPr>
              <w:spacing w:line="360" w:lineRule="auto"/>
              <w:jc w:val="center"/>
              <w:rPr>
                <w:rFonts w:ascii="宋体" w:hAnsi="宋体" w:cs="宋体" w:hint="eastAsia"/>
                <w:sz w:val="24"/>
              </w:rPr>
            </w:pPr>
            <w:r>
              <w:rPr>
                <w:rFonts w:ascii="宋体" w:hAnsi="宋体" w:cs="宋体" w:hint="eastAsia"/>
                <w:sz w:val="24"/>
              </w:rPr>
              <w:t>设备使用年限</w:t>
            </w:r>
          </w:p>
        </w:tc>
        <w:tc>
          <w:tcPr>
            <w:tcW w:w="3006" w:type="dxa"/>
          </w:tcPr>
          <w:p w14:paraId="7CC21EA0" w14:textId="77777777" w:rsidR="00CF211E" w:rsidRDefault="00EF1EEA">
            <w:pPr>
              <w:spacing w:line="360" w:lineRule="auto"/>
              <w:jc w:val="center"/>
              <w:rPr>
                <w:rFonts w:ascii="宋体" w:hAnsi="宋体" w:cs="宋体" w:hint="eastAsia"/>
                <w:sz w:val="24"/>
              </w:rPr>
            </w:pPr>
            <w:r>
              <w:rPr>
                <w:rFonts w:ascii="宋体" w:hAnsi="宋体" w:cs="宋体" w:hint="eastAsia"/>
                <w:sz w:val="24"/>
              </w:rPr>
              <w:t>设备数量（台）</w:t>
            </w:r>
          </w:p>
        </w:tc>
      </w:tr>
      <w:tr w:rsidR="00CF211E" w14:paraId="20065915" w14:textId="77777777">
        <w:tc>
          <w:tcPr>
            <w:tcW w:w="3003" w:type="dxa"/>
            <w:vMerge w:val="restart"/>
            <w:vAlign w:val="center"/>
          </w:tcPr>
          <w:p w14:paraId="19C0F906" w14:textId="77777777" w:rsidR="00CF211E" w:rsidRDefault="00EF1EEA">
            <w:pPr>
              <w:spacing w:line="360" w:lineRule="auto"/>
              <w:jc w:val="center"/>
              <w:rPr>
                <w:rFonts w:ascii="宋体" w:hAnsi="宋体" w:cs="宋体" w:hint="eastAsia"/>
                <w:sz w:val="24"/>
              </w:rPr>
            </w:pPr>
            <w:r>
              <w:rPr>
                <w:rFonts w:ascii="宋体" w:hAnsi="宋体" w:cs="宋体" w:hint="eastAsia"/>
                <w:sz w:val="24"/>
              </w:rPr>
              <w:lastRenderedPageBreak/>
              <w:t>台式计算机</w:t>
            </w:r>
          </w:p>
        </w:tc>
        <w:tc>
          <w:tcPr>
            <w:tcW w:w="3006" w:type="dxa"/>
          </w:tcPr>
          <w:p w14:paraId="1B1E16AD"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6C58A6DD" w14:textId="77777777" w:rsidR="00CF211E" w:rsidRDefault="00EF1EEA">
            <w:pPr>
              <w:spacing w:line="360" w:lineRule="auto"/>
              <w:jc w:val="center"/>
              <w:rPr>
                <w:rFonts w:ascii="宋体" w:hAnsi="宋体" w:cs="宋体" w:hint="eastAsia"/>
                <w:sz w:val="24"/>
              </w:rPr>
            </w:pPr>
            <w:r>
              <w:rPr>
                <w:rFonts w:ascii="宋体" w:hAnsi="宋体" w:cs="宋体" w:hint="eastAsia"/>
                <w:sz w:val="24"/>
              </w:rPr>
              <w:t>353</w:t>
            </w:r>
          </w:p>
        </w:tc>
      </w:tr>
      <w:tr w:rsidR="00CF211E" w14:paraId="2C9F472E" w14:textId="77777777">
        <w:tc>
          <w:tcPr>
            <w:tcW w:w="3003" w:type="dxa"/>
            <w:vMerge/>
          </w:tcPr>
          <w:p w14:paraId="2E944A94" w14:textId="77777777" w:rsidR="00CF211E" w:rsidRDefault="00CF211E">
            <w:pPr>
              <w:spacing w:line="360" w:lineRule="auto"/>
              <w:jc w:val="center"/>
              <w:rPr>
                <w:rFonts w:ascii="宋体" w:hAnsi="宋体" w:cs="宋体" w:hint="eastAsia"/>
                <w:sz w:val="24"/>
              </w:rPr>
            </w:pPr>
          </w:p>
        </w:tc>
        <w:tc>
          <w:tcPr>
            <w:tcW w:w="3006" w:type="dxa"/>
          </w:tcPr>
          <w:p w14:paraId="09FDE257"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6BE0DD86" w14:textId="77777777" w:rsidR="00CF211E" w:rsidRDefault="00EF1EEA">
            <w:pPr>
              <w:spacing w:line="360" w:lineRule="auto"/>
              <w:jc w:val="center"/>
              <w:rPr>
                <w:rFonts w:ascii="宋体" w:hAnsi="宋体" w:cs="宋体" w:hint="eastAsia"/>
                <w:sz w:val="24"/>
              </w:rPr>
            </w:pPr>
            <w:r>
              <w:rPr>
                <w:rFonts w:ascii="宋体" w:hAnsi="宋体" w:cs="宋体" w:hint="eastAsia"/>
                <w:sz w:val="24"/>
              </w:rPr>
              <w:t>364</w:t>
            </w:r>
          </w:p>
        </w:tc>
      </w:tr>
      <w:tr w:rsidR="00CF211E" w14:paraId="321CB938" w14:textId="77777777">
        <w:tc>
          <w:tcPr>
            <w:tcW w:w="3003" w:type="dxa"/>
            <w:vMerge w:val="restart"/>
            <w:vAlign w:val="center"/>
          </w:tcPr>
          <w:p w14:paraId="757A7FF5" w14:textId="77777777" w:rsidR="00CF211E" w:rsidRDefault="00EF1EEA">
            <w:pPr>
              <w:spacing w:line="360" w:lineRule="auto"/>
              <w:jc w:val="center"/>
              <w:rPr>
                <w:rFonts w:ascii="宋体" w:hAnsi="宋体" w:cs="宋体" w:hint="eastAsia"/>
                <w:sz w:val="24"/>
              </w:rPr>
            </w:pPr>
            <w:r>
              <w:rPr>
                <w:rFonts w:ascii="宋体" w:hAnsi="宋体" w:cs="宋体" w:hint="eastAsia"/>
                <w:sz w:val="24"/>
              </w:rPr>
              <w:t>打印机</w:t>
            </w:r>
          </w:p>
        </w:tc>
        <w:tc>
          <w:tcPr>
            <w:tcW w:w="3006" w:type="dxa"/>
          </w:tcPr>
          <w:p w14:paraId="778BC872"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4895B3BA" w14:textId="77777777" w:rsidR="00CF211E" w:rsidRDefault="00EF1EEA">
            <w:pPr>
              <w:spacing w:line="360" w:lineRule="auto"/>
              <w:jc w:val="center"/>
              <w:rPr>
                <w:rFonts w:ascii="宋体" w:hAnsi="宋体" w:cs="宋体" w:hint="eastAsia"/>
                <w:sz w:val="24"/>
              </w:rPr>
            </w:pPr>
            <w:r>
              <w:rPr>
                <w:rFonts w:ascii="宋体" w:hAnsi="宋体" w:cs="宋体" w:hint="eastAsia"/>
                <w:sz w:val="24"/>
              </w:rPr>
              <w:t>82</w:t>
            </w:r>
          </w:p>
        </w:tc>
      </w:tr>
      <w:tr w:rsidR="00CF211E" w14:paraId="3886DFFF" w14:textId="77777777">
        <w:tc>
          <w:tcPr>
            <w:tcW w:w="3003" w:type="dxa"/>
            <w:vMerge/>
          </w:tcPr>
          <w:p w14:paraId="12FA5A3C" w14:textId="77777777" w:rsidR="00CF211E" w:rsidRDefault="00CF211E">
            <w:pPr>
              <w:spacing w:line="360" w:lineRule="auto"/>
              <w:jc w:val="center"/>
              <w:rPr>
                <w:rFonts w:ascii="宋体" w:hAnsi="宋体" w:cs="宋体" w:hint="eastAsia"/>
                <w:sz w:val="24"/>
              </w:rPr>
            </w:pPr>
          </w:p>
        </w:tc>
        <w:tc>
          <w:tcPr>
            <w:tcW w:w="3006" w:type="dxa"/>
          </w:tcPr>
          <w:p w14:paraId="29646ED0"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0CFBF230" w14:textId="77777777" w:rsidR="00CF211E" w:rsidRDefault="00EF1EEA">
            <w:pPr>
              <w:spacing w:line="360" w:lineRule="auto"/>
              <w:jc w:val="center"/>
              <w:rPr>
                <w:rFonts w:ascii="宋体" w:hAnsi="宋体" w:cs="宋体" w:hint="eastAsia"/>
                <w:sz w:val="24"/>
              </w:rPr>
            </w:pPr>
            <w:r>
              <w:rPr>
                <w:rFonts w:ascii="宋体" w:hAnsi="宋体" w:cs="宋体" w:hint="eastAsia"/>
                <w:sz w:val="24"/>
              </w:rPr>
              <w:t>50</w:t>
            </w:r>
          </w:p>
        </w:tc>
      </w:tr>
      <w:tr w:rsidR="00CF211E" w14:paraId="2D2331DF" w14:textId="77777777">
        <w:tc>
          <w:tcPr>
            <w:tcW w:w="3003" w:type="dxa"/>
            <w:vMerge w:val="restart"/>
            <w:vAlign w:val="center"/>
          </w:tcPr>
          <w:p w14:paraId="294C1B32" w14:textId="77777777" w:rsidR="00CF211E" w:rsidRDefault="00EF1EEA">
            <w:pPr>
              <w:spacing w:line="360" w:lineRule="auto"/>
              <w:jc w:val="center"/>
              <w:rPr>
                <w:rFonts w:ascii="宋体" w:hAnsi="宋体" w:cs="宋体" w:hint="eastAsia"/>
                <w:sz w:val="24"/>
              </w:rPr>
            </w:pPr>
            <w:r>
              <w:rPr>
                <w:rFonts w:ascii="宋体" w:hAnsi="宋体" w:cs="宋体" w:hint="eastAsia"/>
                <w:sz w:val="24"/>
              </w:rPr>
              <w:t>碎纸机</w:t>
            </w:r>
          </w:p>
        </w:tc>
        <w:tc>
          <w:tcPr>
            <w:tcW w:w="3006" w:type="dxa"/>
          </w:tcPr>
          <w:p w14:paraId="67BC13AB"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354B8467" w14:textId="77777777" w:rsidR="00CF211E" w:rsidRDefault="00EF1EEA">
            <w:pPr>
              <w:spacing w:line="360" w:lineRule="auto"/>
              <w:jc w:val="center"/>
              <w:rPr>
                <w:rFonts w:ascii="宋体" w:hAnsi="宋体" w:cs="宋体" w:hint="eastAsia"/>
                <w:sz w:val="24"/>
              </w:rPr>
            </w:pPr>
            <w:r>
              <w:rPr>
                <w:rFonts w:ascii="宋体" w:hAnsi="宋体" w:cs="宋体" w:hint="eastAsia"/>
                <w:sz w:val="24"/>
              </w:rPr>
              <w:t>42</w:t>
            </w:r>
          </w:p>
        </w:tc>
      </w:tr>
      <w:tr w:rsidR="00CF211E" w14:paraId="317EFF7F" w14:textId="77777777">
        <w:tc>
          <w:tcPr>
            <w:tcW w:w="3003" w:type="dxa"/>
            <w:vMerge/>
          </w:tcPr>
          <w:p w14:paraId="3A3CF24E" w14:textId="77777777" w:rsidR="00CF211E" w:rsidRDefault="00CF211E">
            <w:pPr>
              <w:spacing w:line="360" w:lineRule="auto"/>
              <w:jc w:val="center"/>
              <w:rPr>
                <w:rFonts w:ascii="宋体" w:hAnsi="宋体" w:cs="宋体" w:hint="eastAsia"/>
                <w:sz w:val="24"/>
              </w:rPr>
            </w:pPr>
          </w:p>
        </w:tc>
        <w:tc>
          <w:tcPr>
            <w:tcW w:w="3006" w:type="dxa"/>
          </w:tcPr>
          <w:p w14:paraId="4F288050"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5FCF5F11" w14:textId="77777777" w:rsidR="00CF211E" w:rsidRDefault="00EF1EEA">
            <w:pPr>
              <w:spacing w:line="360" w:lineRule="auto"/>
              <w:jc w:val="center"/>
              <w:rPr>
                <w:rFonts w:ascii="宋体" w:hAnsi="宋体" w:cs="宋体" w:hint="eastAsia"/>
                <w:sz w:val="24"/>
              </w:rPr>
            </w:pPr>
            <w:r>
              <w:rPr>
                <w:rFonts w:ascii="宋体" w:hAnsi="宋体" w:cs="宋体" w:hint="eastAsia"/>
                <w:sz w:val="24"/>
              </w:rPr>
              <w:t>11</w:t>
            </w:r>
          </w:p>
        </w:tc>
      </w:tr>
      <w:tr w:rsidR="00CF211E" w14:paraId="5FB06988" w14:textId="77777777">
        <w:tc>
          <w:tcPr>
            <w:tcW w:w="3003" w:type="dxa"/>
            <w:vMerge w:val="restart"/>
            <w:vAlign w:val="center"/>
          </w:tcPr>
          <w:p w14:paraId="701C6953" w14:textId="77777777" w:rsidR="00CF211E" w:rsidRDefault="00EF1EEA">
            <w:pPr>
              <w:spacing w:line="360" w:lineRule="auto"/>
              <w:jc w:val="center"/>
              <w:rPr>
                <w:rFonts w:ascii="宋体" w:hAnsi="宋体" w:cs="宋体" w:hint="eastAsia"/>
                <w:sz w:val="24"/>
              </w:rPr>
            </w:pPr>
            <w:r>
              <w:rPr>
                <w:rFonts w:ascii="宋体" w:hAnsi="宋体" w:cs="宋体" w:hint="eastAsia"/>
                <w:sz w:val="24"/>
              </w:rPr>
              <w:t>多功能一体机</w:t>
            </w:r>
          </w:p>
        </w:tc>
        <w:tc>
          <w:tcPr>
            <w:tcW w:w="3006" w:type="dxa"/>
          </w:tcPr>
          <w:p w14:paraId="0D018C38"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0F6CE596" w14:textId="77777777" w:rsidR="00CF211E" w:rsidRDefault="00EF1EEA">
            <w:pPr>
              <w:spacing w:line="360" w:lineRule="auto"/>
              <w:jc w:val="center"/>
              <w:rPr>
                <w:rFonts w:ascii="宋体" w:hAnsi="宋体" w:cs="宋体" w:hint="eastAsia"/>
                <w:sz w:val="24"/>
              </w:rPr>
            </w:pPr>
            <w:r>
              <w:rPr>
                <w:rFonts w:ascii="宋体" w:hAnsi="宋体" w:cs="宋体" w:hint="eastAsia"/>
                <w:sz w:val="24"/>
              </w:rPr>
              <w:t>5</w:t>
            </w:r>
          </w:p>
        </w:tc>
      </w:tr>
      <w:tr w:rsidR="00CF211E" w14:paraId="771E3E31" w14:textId="77777777">
        <w:tc>
          <w:tcPr>
            <w:tcW w:w="3003" w:type="dxa"/>
            <w:vMerge/>
          </w:tcPr>
          <w:p w14:paraId="0DCD6F89" w14:textId="77777777" w:rsidR="00CF211E" w:rsidRDefault="00CF211E">
            <w:pPr>
              <w:spacing w:line="360" w:lineRule="auto"/>
              <w:jc w:val="center"/>
              <w:rPr>
                <w:rFonts w:ascii="宋体" w:hAnsi="宋体" w:cs="宋体" w:hint="eastAsia"/>
                <w:sz w:val="24"/>
              </w:rPr>
            </w:pPr>
          </w:p>
        </w:tc>
        <w:tc>
          <w:tcPr>
            <w:tcW w:w="3006" w:type="dxa"/>
          </w:tcPr>
          <w:p w14:paraId="1D3C882E"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36410309" w14:textId="77777777" w:rsidR="00CF211E" w:rsidRDefault="00EF1EEA">
            <w:pPr>
              <w:spacing w:line="360" w:lineRule="auto"/>
              <w:jc w:val="center"/>
              <w:rPr>
                <w:rFonts w:ascii="宋体" w:hAnsi="宋体" w:cs="宋体" w:hint="eastAsia"/>
                <w:sz w:val="24"/>
              </w:rPr>
            </w:pPr>
            <w:r>
              <w:rPr>
                <w:rFonts w:ascii="宋体" w:hAnsi="宋体" w:cs="宋体" w:hint="eastAsia"/>
                <w:sz w:val="24"/>
              </w:rPr>
              <w:t>34</w:t>
            </w:r>
          </w:p>
        </w:tc>
      </w:tr>
      <w:tr w:rsidR="00CF211E" w14:paraId="51C0B9C7" w14:textId="77777777">
        <w:tc>
          <w:tcPr>
            <w:tcW w:w="3003" w:type="dxa"/>
            <w:vMerge w:val="restart"/>
            <w:vAlign w:val="center"/>
          </w:tcPr>
          <w:p w14:paraId="5E44DA68" w14:textId="77777777" w:rsidR="00CF211E" w:rsidRDefault="00EF1EEA">
            <w:pPr>
              <w:spacing w:line="360" w:lineRule="auto"/>
              <w:jc w:val="center"/>
              <w:rPr>
                <w:rFonts w:ascii="宋体" w:hAnsi="宋体" w:cs="宋体" w:hint="eastAsia"/>
                <w:sz w:val="24"/>
              </w:rPr>
            </w:pPr>
            <w:r>
              <w:rPr>
                <w:rFonts w:ascii="宋体" w:hAnsi="宋体" w:cs="宋体" w:hint="eastAsia"/>
                <w:sz w:val="24"/>
              </w:rPr>
              <w:t>笔记本电脑</w:t>
            </w:r>
          </w:p>
        </w:tc>
        <w:tc>
          <w:tcPr>
            <w:tcW w:w="3006" w:type="dxa"/>
          </w:tcPr>
          <w:p w14:paraId="127BA452"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2C5B9DC8" w14:textId="77777777" w:rsidR="00CF211E" w:rsidRDefault="00EF1EEA">
            <w:pPr>
              <w:spacing w:line="360" w:lineRule="auto"/>
              <w:jc w:val="center"/>
              <w:rPr>
                <w:rFonts w:ascii="宋体" w:hAnsi="宋体" w:cs="宋体" w:hint="eastAsia"/>
                <w:sz w:val="24"/>
              </w:rPr>
            </w:pPr>
            <w:r>
              <w:rPr>
                <w:rFonts w:ascii="宋体" w:hAnsi="宋体" w:cs="宋体" w:hint="eastAsia"/>
                <w:sz w:val="24"/>
              </w:rPr>
              <w:t>18</w:t>
            </w:r>
          </w:p>
        </w:tc>
      </w:tr>
      <w:tr w:rsidR="00CF211E" w14:paraId="67BD0655" w14:textId="77777777">
        <w:tc>
          <w:tcPr>
            <w:tcW w:w="3003" w:type="dxa"/>
            <w:vMerge/>
          </w:tcPr>
          <w:p w14:paraId="69A3E301" w14:textId="77777777" w:rsidR="00CF211E" w:rsidRDefault="00CF211E">
            <w:pPr>
              <w:spacing w:line="360" w:lineRule="auto"/>
              <w:jc w:val="center"/>
              <w:rPr>
                <w:rFonts w:ascii="宋体" w:hAnsi="宋体" w:cs="宋体" w:hint="eastAsia"/>
                <w:sz w:val="24"/>
              </w:rPr>
            </w:pPr>
          </w:p>
        </w:tc>
        <w:tc>
          <w:tcPr>
            <w:tcW w:w="3006" w:type="dxa"/>
          </w:tcPr>
          <w:p w14:paraId="4F4883CA"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2BF4C1D6" w14:textId="77777777" w:rsidR="00CF211E" w:rsidRDefault="00EF1EEA">
            <w:pPr>
              <w:spacing w:line="360" w:lineRule="auto"/>
              <w:jc w:val="center"/>
              <w:rPr>
                <w:rFonts w:ascii="宋体" w:hAnsi="宋体" w:cs="宋体" w:hint="eastAsia"/>
                <w:sz w:val="24"/>
              </w:rPr>
            </w:pPr>
            <w:r>
              <w:rPr>
                <w:rFonts w:ascii="宋体" w:hAnsi="宋体" w:cs="宋体" w:hint="eastAsia"/>
                <w:sz w:val="24"/>
              </w:rPr>
              <w:t>9</w:t>
            </w:r>
          </w:p>
        </w:tc>
      </w:tr>
      <w:tr w:rsidR="00CF211E" w14:paraId="6E630645" w14:textId="77777777">
        <w:tc>
          <w:tcPr>
            <w:tcW w:w="3003" w:type="dxa"/>
            <w:vMerge w:val="restart"/>
            <w:vAlign w:val="center"/>
          </w:tcPr>
          <w:p w14:paraId="59A8D1AE" w14:textId="77777777" w:rsidR="00CF211E" w:rsidRDefault="00EF1EEA">
            <w:pPr>
              <w:spacing w:line="360" w:lineRule="auto"/>
              <w:jc w:val="center"/>
              <w:rPr>
                <w:rFonts w:ascii="宋体" w:hAnsi="宋体" w:cs="宋体" w:hint="eastAsia"/>
                <w:sz w:val="24"/>
              </w:rPr>
            </w:pPr>
            <w:r>
              <w:rPr>
                <w:rFonts w:ascii="宋体" w:hAnsi="宋体" w:cs="宋体" w:hint="eastAsia"/>
                <w:sz w:val="24"/>
              </w:rPr>
              <w:t>扫描仪</w:t>
            </w:r>
          </w:p>
        </w:tc>
        <w:tc>
          <w:tcPr>
            <w:tcW w:w="3006" w:type="dxa"/>
          </w:tcPr>
          <w:p w14:paraId="3C80E225"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3770686E" w14:textId="77777777" w:rsidR="00CF211E" w:rsidRDefault="00EF1EEA">
            <w:pPr>
              <w:spacing w:line="360" w:lineRule="auto"/>
              <w:jc w:val="center"/>
              <w:rPr>
                <w:rFonts w:ascii="宋体" w:hAnsi="宋体" w:cs="宋体" w:hint="eastAsia"/>
                <w:sz w:val="24"/>
              </w:rPr>
            </w:pPr>
            <w:r>
              <w:rPr>
                <w:rFonts w:ascii="宋体" w:hAnsi="宋体" w:cs="宋体" w:hint="eastAsia"/>
                <w:sz w:val="24"/>
              </w:rPr>
              <w:t>7</w:t>
            </w:r>
          </w:p>
        </w:tc>
      </w:tr>
      <w:tr w:rsidR="00CF211E" w14:paraId="5714F432" w14:textId="77777777">
        <w:tc>
          <w:tcPr>
            <w:tcW w:w="3003" w:type="dxa"/>
            <w:vMerge/>
          </w:tcPr>
          <w:p w14:paraId="67F47BC0" w14:textId="77777777" w:rsidR="00CF211E" w:rsidRDefault="00CF211E">
            <w:pPr>
              <w:spacing w:line="360" w:lineRule="auto"/>
              <w:jc w:val="center"/>
              <w:rPr>
                <w:rFonts w:ascii="宋体" w:hAnsi="宋体" w:cs="宋体" w:hint="eastAsia"/>
                <w:sz w:val="24"/>
              </w:rPr>
            </w:pPr>
          </w:p>
        </w:tc>
        <w:tc>
          <w:tcPr>
            <w:tcW w:w="3006" w:type="dxa"/>
          </w:tcPr>
          <w:p w14:paraId="293C6A2A"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0DC198F0" w14:textId="77777777" w:rsidR="00CF211E" w:rsidRDefault="00EF1EEA">
            <w:pPr>
              <w:spacing w:line="360" w:lineRule="auto"/>
              <w:jc w:val="center"/>
              <w:rPr>
                <w:rFonts w:ascii="宋体" w:hAnsi="宋体" w:cs="宋体" w:hint="eastAsia"/>
                <w:sz w:val="24"/>
              </w:rPr>
            </w:pPr>
            <w:r>
              <w:rPr>
                <w:rFonts w:ascii="宋体" w:hAnsi="宋体" w:cs="宋体" w:hint="eastAsia"/>
                <w:sz w:val="24"/>
              </w:rPr>
              <w:t>15</w:t>
            </w:r>
          </w:p>
        </w:tc>
      </w:tr>
      <w:tr w:rsidR="00CF211E" w14:paraId="48D89DD5" w14:textId="77777777">
        <w:tc>
          <w:tcPr>
            <w:tcW w:w="3003" w:type="dxa"/>
          </w:tcPr>
          <w:p w14:paraId="59E9072B" w14:textId="77777777" w:rsidR="00CF211E" w:rsidRDefault="00EF1EEA">
            <w:pPr>
              <w:spacing w:line="360" w:lineRule="auto"/>
              <w:jc w:val="center"/>
              <w:rPr>
                <w:rFonts w:ascii="宋体" w:hAnsi="宋体" w:cs="宋体" w:hint="eastAsia"/>
                <w:sz w:val="24"/>
              </w:rPr>
            </w:pPr>
            <w:proofErr w:type="gramStart"/>
            <w:r>
              <w:rPr>
                <w:rFonts w:ascii="宋体" w:hAnsi="宋体" w:cs="宋体" w:hint="eastAsia"/>
                <w:sz w:val="24"/>
              </w:rPr>
              <w:t>高拍仪</w:t>
            </w:r>
            <w:proofErr w:type="gramEnd"/>
          </w:p>
        </w:tc>
        <w:tc>
          <w:tcPr>
            <w:tcW w:w="3006" w:type="dxa"/>
          </w:tcPr>
          <w:p w14:paraId="5BC4D0C4"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2889C85F" w14:textId="77777777" w:rsidR="00CF211E" w:rsidRDefault="00EF1EEA">
            <w:pPr>
              <w:spacing w:line="360" w:lineRule="auto"/>
              <w:jc w:val="center"/>
              <w:rPr>
                <w:rFonts w:ascii="宋体" w:hAnsi="宋体" w:cs="宋体" w:hint="eastAsia"/>
                <w:sz w:val="24"/>
              </w:rPr>
            </w:pPr>
            <w:r>
              <w:rPr>
                <w:rFonts w:ascii="宋体" w:hAnsi="宋体" w:cs="宋体" w:hint="eastAsia"/>
                <w:sz w:val="24"/>
              </w:rPr>
              <w:t>23</w:t>
            </w:r>
          </w:p>
        </w:tc>
      </w:tr>
      <w:tr w:rsidR="00CF211E" w14:paraId="7970CE07" w14:textId="77777777">
        <w:tc>
          <w:tcPr>
            <w:tcW w:w="3003" w:type="dxa"/>
            <w:vMerge w:val="restart"/>
            <w:vAlign w:val="center"/>
          </w:tcPr>
          <w:p w14:paraId="392BCC7F" w14:textId="77777777" w:rsidR="00CF211E" w:rsidRDefault="00EF1EEA">
            <w:pPr>
              <w:spacing w:line="360" w:lineRule="auto"/>
              <w:jc w:val="center"/>
              <w:rPr>
                <w:rFonts w:ascii="宋体" w:hAnsi="宋体" w:cs="宋体" w:hint="eastAsia"/>
                <w:sz w:val="24"/>
              </w:rPr>
            </w:pPr>
            <w:r>
              <w:rPr>
                <w:rFonts w:ascii="宋体" w:hAnsi="宋体" w:cs="宋体" w:hint="eastAsia"/>
                <w:sz w:val="24"/>
              </w:rPr>
              <w:t>传真机</w:t>
            </w:r>
          </w:p>
        </w:tc>
        <w:tc>
          <w:tcPr>
            <w:tcW w:w="3006" w:type="dxa"/>
          </w:tcPr>
          <w:p w14:paraId="6050EEFD" w14:textId="77777777" w:rsidR="00CF211E" w:rsidRDefault="00EF1EEA">
            <w:pPr>
              <w:spacing w:line="360" w:lineRule="auto"/>
              <w:jc w:val="center"/>
              <w:rPr>
                <w:rFonts w:ascii="宋体" w:hAnsi="宋体" w:cs="宋体" w:hint="eastAsia"/>
                <w:sz w:val="24"/>
              </w:rPr>
            </w:pPr>
            <w:r>
              <w:rPr>
                <w:rFonts w:ascii="宋体" w:hAnsi="宋体" w:cs="宋体" w:hint="eastAsia"/>
                <w:sz w:val="24"/>
              </w:rPr>
              <w:t>大于6年</w:t>
            </w:r>
          </w:p>
        </w:tc>
        <w:tc>
          <w:tcPr>
            <w:tcW w:w="3006" w:type="dxa"/>
          </w:tcPr>
          <w:p w14:paraId="1BED4B5C" w14:textId="77777777" w:rsidR="00CF211E" w:rsidRDefault="00EF1EEA">
            <w:pPr>
              <w:spacing w:line="360" w:lineRule="auto"/>
              <w:jc w:val="center"/>
              <w:rPr>
                <w:rFonts w:ascii="宋体" w:hAnsi="宋体" w:cs="宋体" w:hint="eastAsia"/>
                <w:sz w:val="24"/>
              </w:rPr>
            </w:pPr>
            <w:r>
              <w:rPr>
                <w:rFonts w:ascii="宋体" w:hAnsi="宋体" w:cs="宋体" w:hint="eastAsia"/>
                <w:sz w:val="24"/>
              </w:rPr>
              <w:t>14</w:t>
            </w:r>
          </w:p>
        </w:tc>
      </w:tr>
      <w:tr w:rsidR="00CF211E" w14:paraId="64C5B6A3" w14:textId="77777777">
        <w:tc>
          <w:tcPr>
            <w:tcW w:w="3003" w:type="dxa"/>
            <w:vMerge/>
          </w:tcPr>
          <w:p w14:paraId="779CD8ED" w14:textId="77777777" w:rsidR="00CF211E" w:rsidRDefault="00CF211E">
            <w:pPr>
              <w:spacing w:line="360" w:lineRule="auto"/>
              <w:jc w:val="center"/>
              <w:rPr>
                <w:rFonts w:ascii="宋体" w:hAnsi="宋体" w:cs="宋体" w:hint="eastAsia"/>
                <w:sz w:val="24"/>
              </w:rPr>
            </w:pPr>
          </w:p>
        </w:tc>
        <w:tc>
          <w:tcPr>
            <w:tcW w:w="3006" w:type="dxa"/>
          </w:tcPr>
          <w:p w14:paraId="573AFC00" w14:textId="77777777" w:rsidR="00CF211E" w:rsidRDefault="00EF1EEA">
            <w:pPr>
              <w:spacing w:line="360" w:lineRule="auto"/>
              <w:jc w:val="center"/>
              <w:rPr>
                <w:rFonts w:ascii="宋体" w:hAnsi="宋体" w:cs="宋体" w:hint="eastAsia"/>
                <w:sz w:val="24"/>
              </w:rPr>
            </w:pPr>
            <w:r>
              <w:rPr>
                <w:rFonts w:ascii="宋体" w:hAnsi="宋体" w:cs="宋体" w:hint="eastAsia"/>
                <w:sz w:val="24"/>
              </w:rPr>
              <w:t>3年至6年</w:t>
            </w:r>
          </w:p>
        </w:tc>
        <w:tc>
          <w:tcPr>
            <w:tcW w:w="3006" w:type="dxa"/>
          </w:tcPr>
          <w:p w14:paraId="0CE2683D" w14:textId="77777777" w:rsidR="00CF211E" w:rsidRDefault="00EF1EEA">
            <w:pPr>
              <w:spacing w:line="360" w:lineRule="auto"/>
              <w:jc w:val="center"/>
              <w:rPr>
                <w:rFonts w:ascii="宋体" w:hAnsi="宋体" w:cs="宋体" w:hint="eastAsia"/>
                <w:sz w:val="24"/>
              </w:rPr>
            </w:pPr>
            <w:r>
              <w:rPr>
                <w:rFonts w:ascii="宋体" w:hAnsi="宋体" w:cs="宋体" w:hint="eastAsia"/>
                <w:sz w:val="24"/>
              </w:rPr>
              <w:t>3</w:t>
            </w:r>
          </w:p>
        </w:tc>
      </w:tr>
      <w:tr w:rsidR="00CF211E" w14:paraId="5E9DE008" w14:textId="77777777">
        <w:tc>
          <w:tcPr>
            <w:tcW w:w="6009" w:type="dxa"/>
            <w:gridSpan w:val="2"/>
          </w:tcPr>
          <w:p w14:paraId="0FFC7A30" w14:textId="77777777" w:rsidR="00CF211E" w:rsidRDefault="00EF1EEA">
            <w:pPr>
              <w:spacing w:line="360" w:lineRule="auto"/>
              <w:jc w:val="center"/>
              <w:rPr>
                <w:rFonts w:ascii="宋体" w:hAnsi="宋体" w:cs="宋体" w:hint="eastAsia"/>
                <w:sz w:val="24"/>
              </w:rPr>
            </w:pPr>
            <w:r>
              <w:rPr>
                <w:rFonts w:ascii="宋体" w:hAnsi="宋体" w:cs="宋体" w:hint="eastAsia"/>
                <w:sz w:val="24"/>
              </w:rPr>
              <w:t>合计</w:t>
            </w:r>
          </w:p>
        </w:tc>
        <w:tc>
          <w:tcPr>
            <w:tcW w:w="3006" w:type="dxa"/>
          </w:tcPr>
          <w:p w14:paraId="63E83749" w14:textId="77777777" w:rsidR="00CF211E" w:rsidRDefault="00EF1EEA">
            <w:pPr>
              <w:spacing w:line="360" w:lineRule="auto"/>
              <w:jc w:val="center"/>
              <w:rPr>
                <w:rFonts w:ascii="宋体" w:hAnsi="宋体" w:cs="宋体" w:hint="eastAsia"/>
                <w:sz w:val="24"/>
              </w:rPr>
            </w:pPr>
            <w:r>
              <w:rPr>
                <w:rFonts w:ascii="宋体" w:hAnsi="宋体" w:cs="宋体" w:hint="eastAsia"/>
                <w:sz w:val="24"/>
              </w:rPr>
              <w:t>1030</w:t>
            </w:r>
          </w:p>
        </w:tc>
      </w:tr>
    </w:tbl>
    <w:p w14:paraId="69A87E0D" w14:textId="77777777" w:rsidR="00CF211E" w:rsidRDefault="00EF1EEA">
      <w:pPr>
        <w:spacing w:beforeLines="50" w:before="120" w:line="360" w:lineRule="auto"/>
        <w:ind w:firstLineChars="200" w:firstLine="480"/>
        <w:rPr>
          <w:rFonts w:ascii="宋体" w:hAnsi="宋体" w:cs="宋体" w:hint="eastAsia"/>
          <w:sz w:val="24"/>
        </w:rPr>
      </w:pPr>
      <w:r>
        <w:rPr>
          <w:rFonts w:ascii="宋体" w:hAnsi="宋体" w:cs="宋体" w:hint="eastAsia"/>
          <w:sz w:val="24"/>
        </w:rPr>
        <w:t>注：以上为甲方单位现存需维保设备数量，未含本合同维保期间新纳入维保的设备。若维保期间增加新设备，费用仍执行合同价，</w:t>
      </w:r>
      <w:proofErr w:type="gramStart"/>
      <w:r>
        <w:rPr>
          <w:rFonts w:ascii="宋体" w:hAnsi="宋体" w:cs="宋体" w:hint="eastAsia"/>
          <w:sz w:val="24"/>
        </w:rPr>
        <w:t>不</w:t>
      </w:r>
      <w:proofErr w:type="gramEnd"/>
      <w:r>
        <w:rPr>
          <w:rFonts w:ascii="宋体" w:hAnsi="宋体" w:cs="宋体" w:hint="eastAsia"/>
          <w:sz w:val="24"/>
        </w:rPr>
        <w:t>另增加。</w:t>
      </w:r>
    </w:p>
    <w:p w14:paraId="7FF8AF2E"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28" w:name="_Toc201918953"/>
      <w:bookmarkStart w:id="29" w:name="_Toc188285122"/>
      <w:r>
        <w:rPr>
          <w:rFonts w:ascii="宋体" w:hAnsi="宋体" w:hint="eastAsia"/>
          <w:b/>
          <w:sz w:val="24"/>
        </w:rPr>
        <w:t>商务要求</w:t>
      </w:r>
      <w:bookmarkEnd w:id="28"/>
      <w:bookmarkEnd w:id="29"/>
    </w:p>
    <w:p w14:paraId="02657E96"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1.专人驻场服务：乙方在服务期限内提供驻场服务，法定工作日提供1名运</w:t>
      </w:r>
      <w:proofErr w:type="gramStart"/>
      <w:r>
        <w:rPr>
          <w:rFonts w:ascii="宋体" w:hAnsi="宋体" w:cs="宋体" w:hint="eastAsia"/>
          <w:sz w:val="24"/>
        </w:rPr>
        <w:t>维人员</w:t>
      </w:r>
      <w:proofErr w:type="gramEnd"/>
      <w:r>
        <w:rPr>
          <w:rFonts w:ascii="宋体" w:hAnsi="宋体" w:cs="宋体" w:hint="eastAsia"/>
          <w:sz w:val="24"/>
        </w:rPr>
        <w:t>在8：30－17：30驻场服务，</w:t>
      </w:r>
      <w:r>
        <w:rPr>
          <w:rFonts w:ascii="宋体" w:hAnsi="宋体" w:cs="宋体" w:hint="eastAsia"/>
          <w:color w:val="000000" w:themeColor="text1"/>
          <w:kern w:val="0"/>
          <w:sz w:val="24"/>
        </w:rPr>
        <w:t>驻场运维人员，须持有效的《办公设备维修工》中级工（四级）或《办公设备维修工》中级工（四级）以上级别的资格证书</w:t>
      </w:r>
      <w:r>
        <w:rPr>
          <w:rFonts w:ascii="宋体" w:hAnsi="宋体" w:cs="宋体" w:hint="eastAsia"/>
          <w:sz w:val="24"/>
        </w:rPr>
        <w:t>。</w:t>
      </w:r>
    </w:p>
    <w:p w14:paraId="0AB5F22C"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2.非驻场时间服务：乙方非驻场时间需提供24小时电话咨询服务，如遇紧急情况，经甲方提出要求，需2小时内无条件上门提供服务。</w:t>
      </w:r>
    </w:p>
    <w:p w14:paraId="011845E0"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3.维修响应：乙方接到故障报修时要及时响应沟通，非硬件故障2小时内解决并完成服务，需更换配件的服务单，在配件到货后及时完成服务。</w:t>
      </w:r>
    </w:p>
    <w:p w14:paraId="1B3D5C36"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4、备机服务：如遇故障3个工作日内无法解决，乙方需提供同等性能设备的备用机供甲方使用，直至故障设备修复为止。备用设备归还前应将存储硬盘中的信息予以彻底消除。</w:t>
      </w:r>
    </w:p>
    <w:p w14:paraId="1C0756E5"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lastRenderedPageBreak/>
        <w:t>5.设备维保要求，包括以下内容：</w:t>
      </w:r>
    </w:p>
    <w:p w14:paraId="609D4E04"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5.1 硬件安装：所有指定维护范围内的设备及其外设的搬运、安装、调试、组装与移位等。</w:t>
      </w:r>
    </w:p>
    <w:p w14:paraId="0DC6E834"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5.2 系统安装：设备的安装、调试及升级；相关驱动程序及软件的安装调试；经甲方服务对象授权进行应用软件安装、升级并排除软件使用过程中的故障；解决软件冲突造成的系统故障。</w:t>
      </w:r>
    </w:p>
    <w:p w14:paraId="22C6CE89"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5.3 故障检测与修复：包括软件故障检测与修复，硬件故障检测。</w:t>
      </w:r>
    </w:p>
    <w:p w14:paraId="3FEE27B9" w14:textId="77777777" w:rsidR="00CF211E" w:rsidRDefault="00EF1EEA">
      <w:pPr>
        <w:spacing w:line="360" w:lineRule="auto"/>
        <w:ind w:firstLineChars="200" w:firstLine="480"/>
        <w:rPr>
          <w:rFonts w:ascii="宋体" w:hAnsi="宋体" w:cs="宋体" w:hint="eastAsia"/>
          <w:color w:val="FF0000"/>
          <w:sz w:val="24"/>
        </w:rPr>
      </w:pPr>
      <w:r>
        <w:rPr>
          <w:rFonts w:ascii="宋体" w:hAnsi="宋体" w:cs="宋体" w:hint="eastAsia"/>
          <w:sz w:val="24"/>
        </w:rPr>
        <w:t>5.4 配件的更换、维修由乙方解决，更换的配件不得低于原配件的性能和质量。对还在保修期内的设备，由乙方提供故障诊断服务，属于软件故障，由乙方负责排除，属于硬件故障由乙方负责与保修单位沟通，如需送修，由乙方负责送修工作，如需更换保修单位提供的原厂配件，由乙方免费提供更换服务。</w:t>
      </w:r>
    </w:p>
    <w:p w14:paraId="2E76C8C3"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5.5 设备的定期维护和保养。</w:t>
      </w:r>
    </w:p>
    <w:p w14:paraId="1E00B18A"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5.6 对故障设备的维修，在响应时间内完成故障设备的维修，乙方驻场运</w:t>
      </w:r>
      <w:proofErr w:type="gramStart"/>
      <w:r>
        <w:rPr>
          <w:rFonts w:ascii="宋体" w:hAnsi="宋体" w:cs="宋体" w:hint="eastAsia"/>
          <w:sz w:val="24"/>
        </w:rPr>
        <w:t>维人员</w:t>
      </w:r>
      <w:proofErr w:type="gramEnd"/>
      <w:r>
        <w:rPr>
          <w:rFonts w:ascii="宋体" w:hAnsi="宋体" w:cs="宋体" w:hint="eastAsia"/>
          <w:sz w:val="24"/>
        </w:rPr>
        <w:t>应严格遵守维修规程，对关键重点岗位及紧急的故障及时响应并及时汇报，对于故障设备的维修由甲方指定的具体技术人员组织监督进行。</w:t>
      </w:r>
    </w:p>
    <w:p w14:paraId="1BA7C6AA"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5.7 零配件更换，乙方提供的配件必须是原厂原装或不低于原配件的性能和质量的</w:t>
      </w:r>
      <w:r>
        <w:rPr>
          <w:rFonts w:ascii="宋体" w:hAnsi="宋体" w:cs="宋体" w:hint="eastAsia"/>
          <w:b/>
          <w:bCs/>
          <w:sz w:val="24"/>
        </w:rPr>
        <w:t>，</w:t>
      </w:r>
      <w:r>
        <w:rPr>
          <w:rFonts w:ascii="宋体" w:hAnsi="宋体" w:cs="宋体" w:hint="eastAsia"/>
          <w:sz w:val="24"/>
        </w:rPr>
        <w:t>不得以降低成本为目的，以低质量配件替代，不得使用二手配件，若一旦被发现有上述操作，甲方提出限时整改意见，如不能按时整改，则追究乙方相应违约责任。由此造成的甲方一切损失，由乙方承担。</w:t>
      </w:r>
    </w:p>
    <w:p w14:paraId="0E7D1ED5" w14:textId="77777777" w:rsidR="00CF211E" w:rsidRDefault="00EF1EEA">
      <w:pPr>
        <w:spacing w:line="360" w:lineRule="auto"/>
        <w:ind w:firstLineChars="200" w:firstLine="480"/>
        <w:rPr>
          <w:rFonts w:ascii="宋体" w:hAnsi="宋体" w:cs="宋体" w:hint="eastAsia"/>
          <w:sz w:val="24"/>
        </w:rPr>
      </w:pPr>
      <w:r>
        <w:rPr>
          <w:rFonts w:ascii="宋体" w:hAnsi="宋体" w:cs="宋体" w:hint="eastAsia"/>
          <w:sz w:val="24"/>
        </w:rPr>
        <w:t>5.8故障设备经多次维修，仍无法正常工作的，应由乙方派出专业技术团队或聘请售后人员上门维修解决故障，费用由乙方负担。</w:t>
      </w:r>
    </w:p>
    <w:p w14:paraId="71149842"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0" w:name="_Toc201918954"/>
      <w:r>
        <w:rPr>
          <w:rFonts w:ascii="宋体" w:hAnsi="宋体" w:hint="eastAsia"/>
          <w:b/>
          <w:sz w:val="24"/>
        </w:rPr>
        <w:t>考核要求</w:t>
      </w:r>
      <w:bookmarkEnd w:id="30"/>
    </w:p>
    <w:p w14:paraId="3E2215BC" w14:textId="77777777" w:rsidR="00CF211E" w:rsidRDefault="00EF1EEA">
      <w:pPr>
        <w:numPr>
          <w:ilvl w:val="0"/>
          <w:numId w:val="18"/>
        </w:numPr>
        <w:spacing w:line="360" w:lineRule="auto"/>
        <w:ind w:left="0" w:firstLineChars="200" w:firstLine="480"/>
        <w:rPr>
          <w:rFonts w:ascii="宋体" w:hAnsi="宋体" w:cs="宋体" w:hint="eastAsia"/>
          <w:sz w:val="24"/>
        </w:rPr>
      </w:pPr>
      <w:r>
        <w:rPr>
          <w:rFonts w:ascii="宋体" w:hAnsi="宋体" w:cs="宋体" w:hint="eastAsia"/>
          <w:sz w:val="24"/>
        </w:rPr>
        <w:t>乙方驻场运</w:t>
      </w:r>
      <w:proofErr w:type="gramStart"/>
      <w:r>
        <w:rPr>
          <w:rFonts w:ascii="宋体" w:hAnsi="宋体" w:cs="宋体" w:hint="eastAsia"/>
          <w:sz w:val="24"/>
        </w:rPr>
        <w:t>维人员</w:t>
      </w:r>
      <w:proofErr w:type="gramEnd"/>
      <w:r>
        <w:rPr>
          <w:rFonts w:ascii="宋体" w:hAnsi="宋体" w:cs="宋体" w:hint="eastAsia"/>
          <w:sz w:val="24"/>
        </w:rPr>
        <w:t>缺岗1天扣罚500元。</w:t>
      </w:r>
    </w:p>
    <w:p w14:paraId="3CA8AD95" w14:textId="77777777" w:rsidR="00CF211E" w:rsidRDefault="00EF1EEA">
      <w:pPr>
        <w:numPr>
          <w:ilvl w:val="0"/>
          <w:numId w:val="18"/>
        </w:numPr>
        <w:spacing w:line="360" w:lineRule="auto"/>
        <w:ind w:left="0" w:firstLineChars="200" w:firstLine="480"/>
        <w:rPr>
          <w:rFonts w:ascii="宋体" w:hAnsi="宋体" w:cs="宋体" w:hint="eastAsia"/>
          <w:sz w:val="24"/>
        </w:rPr>
      </w:pPr>
      <w:r>
        <w:rPr>
          <w:rFonts w:ascii="宋体" w:hAnsi="宋体" w:cs="宋体" w:hint="eastAsia"/>
          <w:sz w:val="24"/>
        </w:rPr>
        <w:t>乙方驻场运</w:t>
      </w:r>
      <w:proofErr w:type="gramStart"/>
      <w:r>
        <w:rPr>
          <w:rFonts w:ascii="宋体" w:hAnsi="宋体" w:cs="宋体" w:hint="eastAsia"/>
          <w:sz w:val="24"/>
        </w:rPr>
        <w:t>维人员</w:t>
      </w:r>
      <w:proofErr w:type="gramEnd"/>
      <w:r>
        <w:rPr>
          <w:rFonts w:ascii="宋体" w:hAnsi="宋体" w:cs="宋体" w:hint="eastAsia"/>
          <w:sz w:val="24"/>
        </w:rPr>
        <w:t>接到故障报告时拖延推诿、无故不到位的，1次扣罚50元。</w:t>
      </w:r>
    </w:p>
    <w:p w14:paraId="2E17F044" w14:textId="77777777" w:rsidR="00CF211E" w:rsidRDefault="00EF1EEA">
      <w:pPr>
        <w:numPr>
          <w:ilvl w:val="0"/>
          <w:numId w:val="18"/>
        </w:numPr>
        <w:spacing w:line="360" w:lineRule="auto"/>
        <w:ind w:left="0" w:firstLineChars="200" w:firstLine="480"/>
        <w:rPr>
          <w:rFonts w:ascii="宋体" w:hAnsi="宋体" w:cs="宋体" w:hint="eastAsia"/>
          <w:sz w:val="24"/>
        </w:rPr>
      </w:pPr>
      <w:r>
        <w:rPr>
          <w:rFonts w:ascii="宋体" w:hAnsi="宋体" w:cs="宋体" w:hint="eastAsia"/>
          <w:sz w:val="24"/>
        </w:rPr>
        <w:t>乙方故障处理过程中造成不良影响的，1次扣罚200元；不及时提供备机的，1天扣罚200元。</w:t>
      </w:r>
    </w:p>
    <w:p w14:paraId="676930F3" w14:textId="77777777" w:rsidR="00CF211E" w:rsidRDefault="00EF1EEA">
      <w:pPr>
        <w:numPr>
          <w:ilvl w:val="0"/>
          <w:numId w:val="18"/>
        </w:numPr>
        <w:spacing w:line="360" w:lineRule="auto"/>
        <w:ind w:left="0" w:firstLineChars="200" w:firstLine="480"/>
        <w:rPr>
          <w:rFonts w:ascii="宋体" w:hAnsi="宋体" w:cs="宋体" w:hint="eastAsia"/>
          <w:sz w:val="24"/>
        </w:rPr>
      </w:pPr>
      <w:r>
        <w:rPr>
          <w:rFonts w:ascii="宋体" w:hAnsi="宋体" w:cs="宋体" w:hint="eastAsia"/>
          <w:sz w:val="24"/>
        </w:rPr>
        <w:t>乙方在服务期内收到有效客户投诉的，1次扣罚100元；乙方收到有效投诉超过5次，用户方有权中止合同。</w:t>
      </w:r>
    </w:p>
    <w:p w14:paraId="4987C8B9" w14:textId="77777777" w:rsidR="00CF211E" w:rsidRDefault="00EF1EEA">
      <w:pPr>
        <w:numPr>
          <w:ilvl w:val="0"/>
          <w:numId w:val="18"/>
        </w:numPr>
        <w:spacing w:line="360" w:lineRule="auto"/>
        <w:ind w:left="0" w:firstLineChars="200" w:firstLine="480"/>
        <w:rPr>
          <w:rFonts w:ascii="宋体" w:hAnsi="宋体" w:hint="eastAsia"/>
          <w:sz w:val="24"/>
        </w:rPr>
      </w:pPr>
      <w:r>
        <w:rPr>
          <w:rFonts w:ascii="宋体" w:hAnsi="宋体" w:cs="宋体" w:hint="eastAsia"/>
          <w:sz w:val="24"/>
        </w:rPr>
        <w:t>乙方应建立</w:t>
      </w:r>
      <w:proofErr w:type="gramStart"/>
      <w:r>
        <w:rPr>
          <w:rFonts w:ascii="宋体" w:hAnsi="宋体" w:cs="宋体" w:hint="eastAsia"/>
          <w:sz w:val="24"/>
        </w:rPr>
        <w:t>资产台</w:t>
      </w:r>
      <w:proofErr w:type="gramEnd"/>
      <w:r>
        <w:rPr>
          <w:rFonts w:ascii="宋体" w:hAnsi="宋体" w:cs="宋体" w:hint="eastAsia"/>
          <w:sz w:val="24"/>
        </w:rPr>
        <w:t>账、维修台账和配件</w:t>
      </w:r>
      <w:proofErr w:type="gramStart"/>
      <w:r>
        <w:rPr>
          <w:rFonts w:ascii="宋体" w:hAnsi="宋体" w:cs="宋体" w:hint="eastAsia"/>
          <w:sz w:val="24"/>
        </w:rPr>
        <w:t>清单台</w:t>
      </w:r>
      <w:proofErr w:type="gramEnd"/>
      <w:r>
        <w:rPr>
          <w:rFonts w:ascii="宋体" w:hAnsi="宋体" w:cs="宋体" w:hint="eastAsia"/>
          <w:sz w:val="24"/>
        </w:rPr>
        <w:t>账，并及时更新，未建立的，每项扣罚1000元；台账更新不及时的，1次扣罚50元。</w:t>
      </w:r>
    </w:p>
    <w:p w14:paraId="792C3101" w14:textId="77777777" w:rsidR="00CF211E" w:rsidRDefault="00EF1EEA">
      <w:pPr>
        <w:numPr>
          <w:ilvl w:val="0"/>
          <w:numId w:val="18"/>
        </w:numPr>
        <w:spacing w:line="360" w:lineRule="auto"/>
        <w:ind w:left="0" w:firstLineChars="200" w:firstLine="480"/>
        <w:rPr>
          <w:rFonts w:ascii="宋体" w:hAnsi="宋体" w:hint="eastAsia"/>
          <w:sz w:val="24"/>
        </w:rPr>
      </w:pPr>
      <w:r>
        <w:rPr>
          <w:rFonts w:ascii="宋体" w:hAnsi="宋体" w:cs="宋体" w:hint="eastAsia"/>
          <w:sz w:val="24"/>
        </w:rPr>
        <w:lastRenderedPageBreak/>
        <w:t>有下列情形</w:t>
      </w:r>
      <w:r w:rsidR="00B86158">
        <w:rPr>
          <w:rFonts w:ascii="宋体" w:hAnsi="宋体" w:cs="宋体" w:hint="eastAsia"/>
          <w:sz w:val="24"/>
        </w:rPr>
        <w:t>之一</w:t>
      </w:r>
      <w:r>
        <w:rPr>
          <w:rFonts w:ascii="宋体" w:hAnsi="宋体" w:cs="宋体" w:hint="eastAsia"/>
          <w:sz w:val="24"/>
        </w:rPr>
        <w:t>的视为缺岗：①服务期内未提供驻场运</w:t>
      </w:r>
      <w:proofErr w:type="gramStart"/>
      <w:r>
        <w:rPr>
          <w:rFonts w:ascii="宋体" w:hAnsi="宋体" w:cs="宋体" w:hint="eastAsia"/>
          <w:sz w:val="24"/>
        </w:rPr>
        <w:t>维人员</w:t>
      </w:r>
      <w:proofErr w:type="gramEnd"/>
      <w:r>
        <w:rPr>
          <w:rFonts w:ascii="宋体" w:hAnsi="宋体" w:cs="宋体" w:hint="eastAsia"/>
          <w:sz w:val="24"/>
        </w:rPr>
        <w:t>的；②驻场运</w:t>
      </w:r>
      <w:proofErr w:type="gramStart"/>
      <w:r>
        <w:rPr>
          <w:rFonts w:ascii="宋体" w:hAnsi="宋体" w:cs="宋体" w:hint="eastAsia"/>
          <w:sz w:val="24"/>
        </w:rPr>
        <w:t>维人员</w:t>
      </w:r>
      <w:proofErr w:type="gramEnd"/>
      <w:r>
        <w:rPr>
          <w:rFonts w:ascii="宋体" w:hAnsi="宋体" w:cs="宋体" w:hint="eastAsia"/>
          <w:sz w:val="24"/>
        </w:rPr>
        <w:t>不符合资质要求的；③驻场运</w:t>
      </w:r>
      <w:proofErr w:type="gramStart"/>
      <w:r>
        <w:rPr>
          <w:rFonts w:ascii="宋体" w:hAnsi="宋体" w:cs="宋体" w:hint="eastAsia"/>
          <w:sz w:val="24"/>
        </w:rPr>
        <w:t>维人员</w:t>
      </w:r>
      <w:proofErr w:type="gramEnd"/>
      <w:r>
        <w:rPr>
          <w:rFonts w:ascii="宋体" w:hAnsi="宋体" w:cs="宋体" w:hint="eastAsia"/>
          <w:sz w:val="24"/>
        </w:rPr>
        <w:t>违反甲方有关规定被要求更换而乙方未更换的，参照考核要求第1条执行扣罚。</w:t>
      </w:r>
    </w:p>
    <w:p w14:paraId="2F60DE5D"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1" w:name="_Toc201918955"/>
      <w:r>
        <w:rPr>
          <w:rFonts w:ascii="宋体" w:hAnsi="宋体" w:hint="eastAsia"/>
          <w:b/>
          <w:sz w:val="24"/>
        </w:rPr>
        <w:t>履约保证金</w:t>
      </w:r>
      <w:bookmarkEnd w:id="31"/>
    </w:p>
    <w:p w14:paraId="323F57F3" w14:textId="77777777" w:rsidR="00CF211E" w:rsidRDefault="00EF1EEA">
      <w:pPr>
        <w:pStyle w:val="ab"/>
        <w:spacing w:after="0" w:line="360" w:lineRule="auto"/>
        <w:ind w:firstLineChars="200" w:firstLine="480"/>
        <w:rPr>
          <w:rFonts w:ascii="宋体" w:hAnsi="宋体" w:cs="宋体" w:hint="eastAsia"/>
          <w:sz w:val="24"/>
        </w:rPr>
      </w:pPr>
      <w:r>
        <w:rPr>
          <w:rFonts w:ascii="宋体" w:hAnsi="宋体" w:cs="宋体" w:hint="eastAsia"/>
          <w:sz w:val="24"/>
        </w:rPr>
        <w:t>1.合同签订之日起</w:t>
      </w:r>
      <w:r>
        <w:rPr>
          <w:rFonts w:ascii="宋体" w:hAnsi="宋体" w:cs="宋体" w:hint="eastAsia"/>
          <w:sz w:val="24"/>
          <w:u w:val="single"/>
        </w:rPr>
        <w:t>5个工作日</w:t>
      </w:r>
      <w:r>
        <w:rPr>
          <w:rFonts w:ascii="宋体" w:hAnsi="宋体" w:cs="宋体" w:hint="eastAsia"/>
          <w:sz w:val="24"/>
        </w:rPr>
        <w:t>内，乙方应采用银行转账或支票向甲方支付履约保证金，金额为合同总金额的</w:t>
      </w:r>
      <w:r>
        <w:rPr>
          <w:rFonts w:ascii="宋体" w:hAnsi="宋体" w:cs="宋体" w:hint="eastAsia"/>
          <w:sz w:val="24"/>
          <w:u w:val="single"/>
        </w:rPr>
        <w:t>5%</w:t>
      </w:r>
      <w:r>
        <w:rPr>
          <w:rFonts w:ascii="宋体" w:hAnsi="宋体" w:cs="宋体" w:hint="eastAsia"/>
          <w:sz w:val="24"/>
        </w:rPr>
        <w:t>。</w:t>
      </w:r>
    </w:p>
    <w:p w14:paraId="431DC7AA" w14:textId="77777777" w:rsidR="00CF211E" w:rsidRDefault="00EF1EEA">
      <w:pPr>
        <w:pStyle w:val="ab"/>
        <w:spacing w:after="0" w:line="360" w:lineRule="auto"/>
        <w:ind w:firstLineChars="200" w:firstLine="480"/>
        <w:rPr>
          <w:rFonts w:ascii="宋体" w:hAnsi="宋体" w:hint="eastAsia"/>
          <w:sz w:val="24"/>
        </w:rPr>
      </w:pPr>
      <w:r>
        <w:rPr>
          <w:rFonts w:ascii="宋体" w:hAnsi="宋体" w:hint="eastAsia"/>
          <w:sz w:val="24"/>
        </w:rPr>
        <w:t>2.退还及扣除说明</w:t>
      </w:r>
    </w:p>
    <w:p w14:paraId="68819C0C" w14:textId="77777777" w:rsidR="00CF211E" w:rsidRDefault="00EF1EEA">
      <w:pPr>
        <w:adjustRightInd w:val="0"/>
        <w:snapToGrid w:val="0"/>
        <w:spacing w:line="360" w:lineRule="auto"/>
        <w:ind w:firstLineChars="200" w:firstLine="480"/>
        <w:textAlignment w:val="baseline"/>
        <w:rPr>
          <w:rFonts w:ascii="宋体" w:hAnsi="宋体" w:cs="宋体" w:hint="eastAsia"/>
          <w:sz w:val="24"/>
          <w:lang w:eastAsia="zh-TW"/>
        </w:rPr>
      </w:pPr>
      <w:r>
        <w:rPr>
          <w:rFonts w:ascii="宋体" w:hAnsi="宋体" w:hint="eastAsia"/>
          <w:sz w:val="24"/>
        </w:rPr>
        <w:t>2.1</w:t>
      </w:r>
      <w:r>
        <w:rPr>
          <w:rFonts w:ascii="宋体" w:hAnsi="宋体" w:cs="宋体" w:hint="eastAsia"/>
          <w:sz w:val="24"/>
          <w:lang w:eastAsia="zh-TW"/>
        </w:rPr>
        <w:t>乙方履行完成合同约定权利义务事项之日起</w:t>
      </w:r>
      <w:r>
        <w:rPr>
          <w:rFonts w:ascii="宋体" w:hAnsi="宋体" w:cs="宋体" w:hint="eastAsia"/>
          <w:sz w:val="24"/>
          <w:u w:val="single"/>
        </w:rPr>
        <w:t>10个工作日</w:t>
      </w:r>
      <w:r>
        <w:rPr>
          <w:rFonts w:ascii="宋体" w:hAnsi="宋体" w:cs="宋体" w:hint="eastAsia"/>
          <w:sz w:val="24"/>
          <w:lang w:eastAsia="zh-TW"/>
        </w:rPr>
        <w:t>内</w:t>
      </w:r>
      <w:r>
        <w:rPr>
          <w:rFonts w:ascii="宋体" w:hAnsi="宋体" w:cs="宋体" w:hint="eastAsia"/>
          <w:sz w:val="24"/>
        </w:rPr>
        <w:t>无息</w:t>
      </w:r>
      <w:r>
        <w:rPr>
          <w:rFonts w:ascii="宋体" w:hAnsi="宋体" w:cs="宋体" w:hint="eastAsia"/>
          <w:sz w:val="24"/>
          <w:lang w:eastAsia="zh-TW"/>
        </w:rPr>
        <w:t>退还</w:t>
      </w:r>
      <w:r>
        <w:rPr>
          <w:rFonts w:ascii="宋体" w:hAnsi="宋体" w:cs="宋体" w:hint="eastAsia"/>
          <w:sz w:val="24"/>
        </w:rPr>
        <w:t>履约保证金</w:t>
      </w:r>
      <w:r>
        <w:rPr>
          <w:rFonts w:ascii="宋体" w:hAnsi="宋体" w:cs="宋体" w:hint="eastAsia"/>
          <w:sz w:val="24"/>
          <w:lang w:eastAsia="zh-TW"/>
        </w:rPr>
        <w:t>。</w:t>
      </w:r>
    </w:p>
    <w:p w14:paraId="4F4C69A6"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2.2</w:t>
      </w:r>
      <w:r>
        <w:rPr>
          <w:rFonts w:ascii="宋体" w:hAnsi="宋体" w:hint="eastAsia"/>
          <w:sz w:val="24"/>
          <w:lang w:eastAsia="zh-TW"/>
        </w:rPr>
        <w:t>乙方违反合同及其附件约定的任何义务，甲方有权在履约保证金中直接扣除乙方应向甲方支付的违约金或损失赔偿额。</w:t>
      </w:r>
    </w:p>
    <w:p w14:paraId="417DF7B8"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2.3如在合同执行期间因乙方违约导致履约保证金部分或全部扣除，乙方需在五个工作日内将扣除的履约保证金补齐给甲方。</w:t>
      </w:r>
    </w:p>
    <w:p w14:paraId="189535B2"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2" w:name="_Toc188285123"/>
      <w:bookmarkStart w:id="33" w:name="_Toc201918956"/>
      <w:r>
        <w:rPr>
          <w:rFonts w:ascii="宋体" w:hAnsi="宋体" w:hint="eastAsia"/>
          <w:b/>
          <w:sz w:val="24"/>
        </w:rPr>
        <w:t>付款方式</w:t>
      </w:r>
      <w:bookmarkEnd w:id="32"/>
      <w:bookmarkEnd w:id="33"/>
    </w:p>
    <w:p w14:paraId="2F39BE10"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本项目分3期支付。</w:t>
      </w:r>
    </w:p>
    <w:p w14:paraId="553D41D4" w14:textId="77777777" w:rsidR="00CF211E" w:rsidRDefault="00EF1EEA">
      <w:pPr>
        <w:adjustRightInd w:val="0"/>
        <w:snapToGrid w:val="0"/>
        <w:spacing w:line="360" w:lineRule="auto"/>
        <w:ind w:firstLineChars="200" w:firstLine="482"/>
        <w:textAlignment w:val="baseline"/>
        <w:rPr>
          <w:rFonts w:ascii="宋体" w:hAnsi="宋体" w:hint="eastAsia"/>
          <w:sz w:val="24"/>
        </w:rPr>
      </w:pPr>
      <w:r>
        <w:rPr>
          <w:rFonts w:ascii="宋体" w:hAnsi="宋体" w:hint="eastAsia"/>
          <w:b/>
          <w:bCs/>
          <w:sz w:val="24"/>
        </w:rPr>
        <w:t>第一期</w:t>
      </w:r>
      <w:r>
        <w:rPr>
          <w:rFonts w:ascii="宋体" w:hAnsi="宋体" w:hint="eastAsia"/>
          <w:sz w:val="24"/>
        </w:rPr>
        <w:t>：服务生效满3个月，经甲方进行第一期服务考核通过后，乙方书面提出支付申请函、</w:t>
      </w:r>
      <w:proofErr w:type="gramStart"/>
      <w:r>
        <w:rPr>
          <w:rFonts w:ascii="宋体" w:hAnsi="宋体" w:hint="eastAsia"/>
          <w:sz w:val="24"/>
        </w:rPr>
        <w:t>拟支付</w:t>
      </w:r>
      <w:proofErr w:type="gramEnd"/>
      <w:r>
        <w:rPr>
          <w:rFonts w:ascii="宋体" w:hAnsi="宋体" w:hint="eastAsia"/>
          <w:sz w:val="24"/>
        </w:rPr>
        <w:t>金额等额的符合甲方财务管理要求的增值税普通发票，第一期服务报告、服务考核表等材料，甲方收到并确认相关材料后于</w:t>
      </w:r>
      <w:r>
        <w:rPr>
          <w:rFonts w:ascii="宋体" w:hAnsi="宋体" w:hint="eastAsia"/>
          <w:sz w:val="24"/>
          <w:u w:val="single"/>
        </w:rPr>
        <w:t>10个工作日内</w:t>
      </w:r>
      <w:r>
        <w:rPr>
          <w:rFonts w:ascii="宋体" w:hAnsi="宋体" w:hint="eastAsia"/>
          <w:sz w:val="24"/>
        </w:rPr>
        <w:t>启动第一期</w:t>
      </w:r>
      <w:proofErr w:type="gramStart"/>
      <w:r>
        <w:rPr>
          <w:rFonts w:ascii="宋体" w:hAnsi="宋体" w:hint="eastAsia"/>
          <w:sz w:val="24"/>
        </w:rPr>
        <w:t>服务款</w:t>
      </w:r>
      <w:proofErr w:type="gramEnd"/>
      <w:r>
        <w:rPr>
          <w:rFonts w:ascii="宋体" w:hAnsi="宋体" w:hint="eastAsia"/>
          <w:sz w:val="24"/>
        </w:rPr>
        <w:t>支付流程，支付金额为合同总金额的</w:t>
      </w:r>
      <w:r>
        <w:rPr>
          <w:rFonts w:ascii="宋体" w:hAnsi="宋体" w:hint="eastAsia"/>
          <w:sz w:val="24"/>
          <w:u w:val="single"/>
        </w:rPr>
        <w:t>30%</w:t>
      </w:r>
      <w:r>
        <w:rPr>
          <w:rFonts w:ascii="宋体" w:hAnsi="宋体" w:hint="eastAsia"/>
          <w:sz w:val="24"/>
        </w:rPr>
        <w:t>。</w:t>
      </w:r>
    </w:p>
    <w:p w14:paraId="2A134FF0" w14:textId="77777777" w:rsidR="00CF211E" w:rsidRDefault="00EF1EEA">
      <w:pPr>
        <w:adjustRightInd w:val="0"/>
        <w:snapToGrid w:val="0"/>
        <w:spacing w:line="360" w:lineRule="auto"/>
        <w:ind w:firstLineChars="200" w:firstLine="482"/>
        <w:textAlignment w:val="baseline"/>
        <w:rPr>
          <w:rFonts w:ascii="宋体" w:hAnsi="宋体" w:hint="eastAsia"/>
          <w:sz w:val="24"/>
        </w:rPr>
      </w:pPr>
      <w:r>
        <w:rPr>
          <w:rFonts w:ascii="宋体" w:hAnsi="宋体" w:hint="eastAsia"/>
          <w:b/>
          <w:bCs/>
          <w:sz w:val="24"/>
        </w:rPr>
        <w:t>第二期</w:t>
      </w:r>
      <w:r>
        <w:rPr>
          <w:rFonts w:ascii="宋体" w:hAnsi="宋体" w:hint="eastAsia"/>
          <w:sz w:val="24"/>
        </w:rPr>
        <w:t>：服务生效满6个月，经甲方进行第二期服务考核通过后，乙方书面提出支付申请函、</w:t>
      </w:r>
      <w:proofErr w:type="gramStart"/>
      <w:r>
        <w:rPr>
          <w:rFonts w:ascii="宋体" w:hAnsi="宋体" w:hint="eastAsia"/>
          <w:sz w:val="24"/>
        </w:rPr>
        <w:t>拟支付</w:t>
      </w:r>
      <w:proofErr w:type="gramEnd"/>
      <w:r>
        <w:rPr>
          <w:rFonts w:ascii="宋体" w:hAnsi="宋体" w:hint="eastAsia"/>
          <w:sz w:val="24"/>
        </w:rPr>
        <w:t>金额等额的符合甲方财务管理要求的增值税普通发票，第二期服务报告、服务考核表等材料，甲方收到并确认相关材料后于</w:t>
      </w:r>
      <w:r>
        <w:rPr>
          <w:rFonts w:ascii="宋体" w:hAnsi="宋体" w:hint="eastAsia"/>
          <w:sz w:val="24"/>
          <w:u w:val="single"/>
        </w:rPr>
        <w:t>10个工作日内</w:t>
      </w:r>
      <w:r>
        <w:rPr>
          <w:rFonts w:ascii="宋体" w:hAnsi="宋体" w:hint="eastAsia"/>
          <w:sz w:val="24"/>
        </w:rPr>
        <w:t>启动第二期</w:t>
      </w:r>
      <w:proofErr w:type="gramStart"/>
      <w:r>
        <w:rPr>
          <w:rFonts w:ascii="宋体" w:hAnsi="宋体" w:hint="eastAsia"/>
          <w:sz w:val="24"/>
        </w:rPr>
        <w:t>服务款</w:t>
      </w:r>
      <w:proofErr w:type="gramEnd"/>
      <w:r>
        <w:rPr>
          <w:rFonts w:ascii="宋体" w:hAnsi="宋体" w:hint="eastAsia"/>
          <w:sz w:val="24"/>
        </w:rPr>
        <w:t>支付流程，支付金额为合同总金额的</w:t>
      </w:r>
      <w:r>
        <w:rPr>
          <w:rFonts w:ascii="宋体" w:hAnsi="宋体" w:hint="eastAsia"/>
          <w:sz w:val="24"/>
          <w:u w:val="single"/>
        </w:rPr>
        <w:t>40%</w:t>
      </w:r>
      <w:r>
        <w:rPr>
          <w:rFonts w:ascii="宋体" w:hAnsi="宋体" w:hint="eastAsia"/>
          <w:sz w:val="24"/>
        </w:rPr>
        <w:t>。</w:t>
      </w:r>
    </w:p>
    <w:p w14:paraId="41EE6F92" w14:textId="77777777" w:rsidR="00CF211E" w:rsidRDefault="00EF1EEA">
      <w:pPr>
        <w:adjustRightInd w:val="0"/>
        <w:snapToGrid w:val="0"/>
        <w:spacing w:line="360" w:lineRule="auto"/>
        <w:rPr>
          <w:rFonts w:ascii="宋体" w:hAnsi="宋体" w:hint="eastAsia"/>
          <w:color w:val="000000" w:themeColor="text1"/>
          <w:sz w:val="24"/>
        </w:rPr>
      </w:pPr>
      <w:r>
        <w:rPr>
          <w:rFonts w:ascii="宋体" w:hAnsi="宋体" w:hint="eastAsia"/>
          <w:b/>
          <w:bCs/>
          <w:sz w:val="24"/>
        </w:rPr>
        <w:t>第三期</w:t>
      </w:r>
      <w:r>
        <w:rPr>
          <w:rFonts w:ascii="宋体" w:hAnsi="宋体" w:hint="eastAsia"/>
          <w:sz w:val="24"/>
        </w:rPr>
        <w:t>：服务期结束，经甲方进行第三期服务考核通过后，乙方书面提出支付申请函、</w:t>
      </w:r>
      <w:proofErr w:type="gramStart"/>
      <w:r>
        <w:rPr>
          <w:rFonts w:ascii="宋体" w:hAnsi="宋体" w:hint="eastAsia"/>
          <w:sz w:val="24"/>
        </w:rPr>
        <w:t>拟支付</w:t>
      </w:r>
      <w:proofErr w:type="gramEnd"/>
      <w:r>
        <w:rPr>
          <w:rFonts w:ascii="宋体" w:hAnsi="宋体" w:hint="eastAsia"/>
          <w:sz w:val="24"/>
        </w:rPr>
        <w:t>金额等额的符合甲方财务管理要求的增值税普通发票，第三期服务报告、服务考核表等材料，甲方收到并确认相关材料后于</w:t>
      </w:r>
      <w:r>
        <w:rPr>
          <w:rFonts w:ascii="宋体" w:hAnsi="宋体" w:hint="eastAsia"/>
          <w:sz w:val="24"/>
          <w:u w:val="single"/>
        </w:rPr>
        <w:t>10个工作日内</w:t>
      </w:r>
      <w:r>
        <w:rPr>
          <w:rFonts w:ascii="宋体" w:hAnsi="宋体" w:hint="eastAsia"/>
          <w:sz w:val="24"/>
        </w:rPr>
        <w:t>启动第三期</w:t>
      </w:r>
      <w:proofErr w:type="gramStart"/>
      <w:r>
        <w:rPr>
          <w:rFonts w:ascii="宋体" w:hAnsi="宋体" w:hint="eastAsia"/>
          <w:sz w:val="24"/>
        </w:rPr>
        <w:t>服务款</w:t>
      </w:r>
      <w:proofErr w:type="gramEnd"/>
      <w:r>
        <w:rPr>
          <w:rFonts w:ascii="宋体" w:hAnsi="宋体" w:hint="eastAsia"/>
          <w:sz w:val="24"/>
        </w:rPr>
        <w:t>支付流程，支付金额为合同总金额的</w:t>
      </w:r>
      <w:r>
        <w:rPr>
          <w:rFonts w:ascii="宋体" w:hAnsi="宋体" w:hint="eastAsia"/>
          <w:sz w:val="24"/>
          <w:u w:val="single"/>
        </w:rPr>
        <w:t>30%</w:t>
      </w:r>
      <w:r>
        <w:rPr>
          <w:rFonts w:ascii="宋体" w:hAnsi="宋体" w:hint="eastAsia"/>
          <w:sz w:val="24"/>
        </w:rPr>
        <w:t>。</w:t>
      </w:r>
    </w:p>
    <w:p w14:paraId="733B1585"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4" w:name="_Toc201918957"/>
      <w:bookmarkStart w:id="35" w:name="_Toc188285124"/>
      <w:r>
        <w:rPr>
          <w:rFonts w:ascii="宋体" w:hAnsi="宋体" w:hint="eastAsia"/>
          <w:b/>
          <w:sz w:val="24"/>
        </w:rPr>
        <w:t>安全要求</w:t>
      </w:r>
      <w:bookmarkEnd w:id="34"/>
      <w:bookmarkEnd w:id="35"/>
    </w:p>
    <w:p w14:paraId="3CB57538"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1.本合同要求乙方遵守保密制度，同时要求：</w:t>
      </w:r>
    </w:p>
    <w:p w14:paraId="185EC062"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lastRenderedPageBreak/>
        <w:t>1.1</w:t>
      </w:r>
      <w:proofErr w:type="gramStart"/>
      <w:r>
        <w:rPr>
          <w:rFonts w:ascii="宋体" w:hAnsi="宋体" w:hint="eastAsia"/>
          <w:sz w:val="24"/>
        </w:rPr>
        <w:t>乙方各级</w:t>
      </w:r>
      <w:proofErr w:type="gramEnd"/>
      <w:r>
        <w:rPr>
          <w:rFonts w:ascii="宋体" w:hAnsi="宋体" w:hint="eastAsia"/>
          <w:sz w:val="24"/>
        </w:rPr>
        <w:t>组织、人员在合同履行过程中知悉的甲方保密信息，未经甲方书面许可，乙方不得以任何方式直接或间接向第三人披露，也不得擅自使用、允许第三人使用“保密信息”，或将“保密信息”用于本项目之外的其他目的。</w:t>
      </w:r>
    </w:p>
    <w:p w14:paraId="06073DAE"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1.2 乙方违反保密义务，甲方有权单方面解除合同，并有权要求乙方退还已收取的费用，同时对乙方处以相当于合同总金额30%的违约金。造成甲方其他损失的，乙方应予以赔偿，包括但不限于实际损失，预期利益损失、因维权而产生的支出。</w:t>
      </w:r>
    </w:p>
    <w:p w14:paraId="5ED5FA06"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1.3按照国家、省市的有关法律法规文件规定，要求乙方履行保密责任，并遵守合同中有关保密要求，</w:t>
      </w:r>
      <w:proofErr w:type="gramStart"/>
      <w:r>
        <w:rPr>
          <w:rFonts w:ascii="宋体" w:hAnsi="宋体" w:hint="eastAsia"/>
          <w:sz w:val="24"/>
        </w:rPr>
        <w:t>乙方各级</w:t>
      </w:r>
      <w:proofErr w:type="gramEnd"/>
      <w:r>
        <w:rPr>
          <w:rFonts w:ascii="宋体" w:hAnsi="宋体" w:hint="eastAsia"/>
          <w:sz w:val="24"/>
        </w:rPr>
        <w:t>组织、人员严格履行保密职责，按照保密规定开展运维工作。</w:t>
      </w:r>
    </w:p>
    <w:p w14:paraId="51E5B2C3"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2.遵守国家、省市及采购方关于网络信息安全的法律法规文件规定。</w:t>
      </w:r>
    </w:p>
    <w:p w14:paraId="7407C2F8"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3.乙方运</w:t>
      </w:r>
      <w:proofErr w:type="gramStart"/>
      <w:r>
        <w:rPr>
          <w:rFonts w:ascii="宋体" w:hAnsi="宋体" w:hint="eastAsia"/>
          <w:sz w:val="24"/>
        </w:rPr>
        <w:t>维人员</w:t>
      </w:r>
      <w:proofErr w:type="gramEnd"/>
      <w:r>
        <w:rPr>
          <w:rFonts w:ascii="宋体" w:hAnsi="宋体" w:hint="eastAsia"/>
          <w:sz w:val="24"/>
        </w:rPr>
        <w:t>在监管区应遵守以下规定。</w:t>
      </w:r>
    </w:p>
    <w:p w14:paraId="68CFA604"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3.1不得擅自与服刑人员接触，与服刑人员认老乡、攀亲结友；</w:t>
      </w:r>
    </w:p>
    <w:p w14:paraId="0120E676"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3.2不得为服刑人员传带、保管任何物品；</w:t>
      </w:r>
    </w:p>
    <w:p w14:paraId="6635EBC5"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3.3不得为服刑人员邮寄信件、捎口信或替服刑人员打电话；</w:t>
      </w:r>
    </w:p>
    <w:p w14:paraId="3DA2D988"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3.4不得在监管区拍照、摄像或录音；</w:t>
      </w:r>
    </w:p>
    <w:p w14:paraId="2B800A1A"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3.5不得在监管区内随意走动，非经许可不得进入监舍区；</w:t>
      </w:r>
    </w:p>
    <w:p w14:paraId="6A105D29"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3.6不得与服刑人员交谈工作以外的内容；</w:t>
      </w:r>
    </w:p>
    <w:p w14:paraId="10D2E64F"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3.7不得散布不良言论；</w:t>
      </w:r>
    </w:p>
    <w:p w14:paraId="05DA1435"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3.8不得干涉、干扰监狱的执法活动；</w:t>
      </w:r>
    </w:p>
    <w:p w14:paraId="1A45EEE0"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3.9不得破坏监狱设施；</w:t>
      </w:r>
    </w:p>
    <w:p w14:paraId="07E9D501"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3.10患有传染性疾病的外来人员禁止进入监管区。</w:t>
      </w:r>
    </w:p>
    <w:p w14:paraId="309D41BC" w14:textId="77777777" w:rsidR="00CF211E" w:rsidRDefault="00EF1EEA">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sz w:val="24"/>
        </w:rPr>
        <w:t>4.乙方驻场运</w:t>
      </w:r>
      <w:proofErr w:type="gramStart"/>
      <w:r>
        <w:rPr>
          <w:rFonts w:ascii="宋体" w:hAnsi="宋体" w:hint="eastAsia"/>
          <w:sz w:val="24"/>
        </w:rPr>
        <w:t>维人员</w:t>
      </w:r>
      <w:proofErr w:type="gramEnd"/>
      <w:r>
        <w:rPr>
          <w:rFonts w:ascii="宋体" w:hAnsi="宋体" w:hint="eastAsia"/>
          <w:sz w:val="24"/>
        </w:rPr>
        <w:t>若违反相关规定，甲方有权要求乙方将其调离、辞退，严禁其进入监管区，有违法行为的移送有关部门处理。</w:t>
      </w:r>
    </w:p>
    <w:p w14:paraId="1BEF8FE2"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6" w:name="_Toc201918958"/>
      <w:r>
        <w:rPr>
          <w:rFonts w:ascii="宋体" w:hAnsi="宋体" w:hint="eastAsia"/>
          <w:b/>
          <w:sz w:val="24"/>
        </w:rPr>
        <w:t>其他要求</w:t>
      </w:r>
      <w:bookmarkEnd w:id="36"/>
    </w:p>
    <w:p w14:paraId="506F889F"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1.服务开始前，乙方需提供1名驻场运</w:t>
      </w:r>
      <w:proofErr w:type="gramStart"/>
      <w:r>
        <w:rPr>
          <w:rFonts w:ascii="宋体" w:hAnsi="宋体" w:hint="eastAsia"/>
          <w:sz w:val="24"/>
        </w:rPr>
        <w:t>维人员</w:t>
      </w:r>
      <w:proofErr w:type="gramEnd"/>
      <w:r>
        <w:rPr>
          <w:rFonts w:ascii="宋体" w:hAnsi="宋体" w:hint="eastAsia"/>
          <w:sz w:val="24"/>
        </w:rPr>
        <w:t>和不少于1名替班技术人员的有关资料供审核并登记备案。</w:t>
      </w:r>
    </w:p>
    <w:p w14:paraId="61D92C74"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2.驻场运</w:t>
      </w:r>
      <w:proofErr w:type="gramStart"/>
      <w:r>
        <w:rPr>
          <w:rFonts w:ascii="宋体" w:hAnsi="宋体" w:hint="eastAsia"/>
          <w:sz w:val="24"/>
        </w:rPr>
        <w:t>维人员</w:t>
      </w:r>
      <w:proofErr w:type="gramEnd"/>
      <w:r>
        <w:rPr>
          <w:rFonts w:ascii="宋体" w:hAnsi="宋体" w:hint="eastAsia"/>
          <w:sz w:val="24"/>
        </w:rPr>
        <w:t>需每日按甲方管理规定进行考勤，如遇驻场运</w:t>
      </w:r>
      <w:proofErr w:type="gramStart"/>
      <w:r>
        <w:rPr>
          <w:rFonts w:ascii="宋体" w:hAnsi="宋体" w:hint="eastAsia"/>
          <w:sz w:val="24"/>
        </w:rPr>
        <w:t>维人员</w:t>
      </w:r>
      <w:proofErr w:type="gramEnd"/>
      <w:r>
        <w:rPr>
          <w:rFonts w:ascii="宋体" w:hAnsi="宋体" w:hint="eastAsia"/>
          <w:sz w:val="24"/>
        </w:rPr>
        <w:t>请假，则由已备案的技术人员代替工作，不允许出现缺岗缺位的情况。</w:t>
      </w:r>
    </w:p>
    <w:p w14:paraId="638B3F2C"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3.服务过程中，驻场运</w:t>
      </w:r>
      <w:proofErr w:type="gramStart"/>
      <w:r>
        <w:rPr>
          <w:rFonts w:ascii="宋体" w:hAnsi="宋体" w:hint="eastAsia"/>
          <w:sz w:val="24"/>
        </w:rPr>
        <w:t>维人员</w:t>
      </w:r>
      <w:proofErr w:type="gramEnd"/>
      <w:r>
        <w:rPr>
          <w:rFonts w:ascii="宋体" w:hAnsi="宋体" w:hint="eastAsia"/>
          <w:sz w:val="24"/>
        </w:rPr>
        <w:t>被投诉3次以上的，甲方有权提出更换驻场运维人员，接到更换驻场运</w:t>
      </w:r>
      <w:proofErr w:type="gramStart"/>
      <w:r>
        <w:rPr>
          <w:rFonts w:ascii="宋体" w:hAnsi="宋体" w:hint="eastAsia"/>
          <w:sz w:val="24"/>
        </w:rPr>
        <w:t>维人员</w:t>
      </w:r>
      <w:proofErr w:type="gramEnd"/>
      <w:r>
        <w:rPr>
          <w:rFonts w:ascii="宋体" w:hAnsi="宋体" w:hint="eastAsia"/>
          <w:sz w:val="24"/>
        </w:rPr>
        <w:t>后乙方需在3个工作日内无条件更换。</w:t>
      </w:r>
    </w:p>
    <w:p w14:paraId="70035D70"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lastRenderedPageBreak/>
        <w:t>4.乙方必须在服务报告中提供完成维护服务的详细运维情况，并</w:t>
      </w:r>
      <w:proofErr w:type="gramStart"/>
      <w:r>
        <w:rPr>
          <w:rFonts w:ascii="宋体" w:hAnsi="宋体" w:hint="eastAsia"/>
          <w:sz w:val="24"/>
        </w:rPr>
        <w:t>附使用</w:t>
      </w:r>
      <w:proofErr w:type="gramEnd"/>
      <w:r>
        <w:rPr>
          <w:rFonts w:ascii="宋体" w:hAnsi="宋体" w:hint="eastAsia"/>
          <w:sz w:val="24"/>
        </w:rPr>
        <w:t>部门签字的服务单复印件，并根据各部门实际维护及保养情况给予甲方合理的使用建议等。</w:t>
      </w:r>
    </w:p>
    <w:p w14:paraId="4C248574"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5.驻场运</w:t>
      </w:r>
      <w:proofErr w:type="gramStart"/>
      <w:r>
        <w:rPr>
          <w:rFonts w:ascii="宋体" w:hAnsi="宋体" w:hint="eastAsia"/>
          <w:sz w:val="24"/>
        </w:rPr>
        <w:t>维人员</w:t>
      </w:r>
      <w:proofErr w:type="gramEnd"/>
      <w:r>
        <w:rPr>
          <w:rFonts w:ascii="宋体" w:hAnsi="宋体" w:hint="eastAsia"/>
          <w:sz w:val="24"/>
        </w:rPr>
        <w:t>结束服务任务或因能力无法满足工作要求、存在违法违纪、违反管理规定、离职等原因不再需要在甲方单位工作的称为人员退场。乙方须在驻场运</w:t>
      </w:r>
      <w:proofErr w:type="gramStart"/>
      <w:r>
        <w:rPr>
          <w:rFonts w:ascii="宋体" w:hAnsi="宋体" w:hint="eastAsia"/>
          <w:sz w:val="24"/>
        </w:rPr>
        <w:t>维人员</w:t>
      </w:r>
      <w:proofErr w:type="gramEnd"/>
      <w:r>
        <w:rPr>
          <w:rFonts w:ascii="宋体" w:hAnsi="宋体" w:hint="eastAsia"/>
          <w:sz w:val="24"/>
        </w:rPr>
        <w:t>退场前5个工作日提交退场申请，经甲方审核通过后，组织退场人员进行退场交接。</w:t>
      </w:r>
    </w:p>
    <w:p w14:paraId="30207F0B" w14:textId="77777777" w:rsidR="00CF211E" w:rsidRDefault="00EF1EE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6.合同期内发生驻场人员变更的，须在人员变更前5个工作日提供驻场人员变更申请及新驻场人员有关资料，经由甲方审核通过后登记备案方可入场。</w:t>
      </w:r>
    </w:p>
    <w:p w14:paraId="69B6A2E8"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37" w:name="_Toc184994115"/>
      <w:bookmarkStart w:id="38" w:name="_Toc201918959"/>
      <w:bookmarkStart w:id="39" w:name="_Toc188285126"/>
      <w:bookmarkStart w:id="40" w:name="_Toc186039695"/>
      <w:r>
        <w:rPr>
          <w:rFonts w:ascii="宋体" w:hAnsi="宋体" w:hint="eastAsia"/>
          <w:b/>
          <w:sz w:val="24"/>
        </w:rPr>
        <w:t>争议的解决</w:t>
      </w:r>
      <w:bookmarkEnd w:id="37"/>
      <w:bookmarkEnd w:id="38"/>
      <w:bookmarkEnd w:id="39"/>
      <w:bookmarkEnd w:id="40"/>
    </w:p>
    <w:p w14:paraId="1E949D49" w14:textId="77777777" w:rsidR="00CF211E" w:rsidRDefault="00EF1EEA">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14:paraId="4662CECA" w14:textId="77777777" w:rsidR="00CF211E" w:rsidRDefault="00EF1EEA">
      <w:pPr>
        <w:adjustRightInd w:val="0"/>
        <w:snapToGrid w:val="0"/>
        <w:spacing w:line="360" w:lineRule="auto"/>
        <w:rPr>
          <w:rFonts w:ascii="宋体" w:hAnsi="宋体" w:hint="eastAsia"/>
          <w:sz w:val="24"/>
        </w:rPr>
      </w:pPr>
      <w:r>
        <w:rPr>
          <w:rFonts w:ascii="宋体" w:hAnsi="宋体"/>
          <w:sz w:val="24"/>
        </w:rPr>
        <w:t>2</w:t>
      </w:r>
      <w:r>
        <w:rPr>
          <w:rFonts w:ascii="宋体" w:hAnsi="宋体" w:hint="eastAsia"/>
          <w:sz w:val="24"/>
        </w:rPr>
        <w:t>.本合同发生的诉讼管辖地为甲方所在地管辖权的法院。</w:t>
      </w:r>
    </w:p>
    <w:p w14:paraId="57A3E9FB" w14:textId="77777777" w:rsidR="00CF211E" w:rsidRDefault="00EF1EEA">
      <w:pPr>
        <w:adjustRightInd w:val="0"/>
        <w:snapToGrid w:val="0"/>
        <w:spacing w:line="360" w:lineRule="auto"/>
        <w:rPr>
          <w:rFonts w:ascii="宋体" w:hAnsi="宋体" w:hint="eastAsia"/>
          <w:sz w:val="24"/>
        </w:rPr>
      </w:pPr>
      <w:r>
        <w:rPr>
          <w:rFonts w:ascii="宋体" w:hAnsi="宋体"/>
          <w:sz w:val="24"/>
        </w:rPr>
        <w:t>3</w:t>
      </w:r>
      <w:r>
        <w:rPr>
          <w:rFonts w:ascii="宋体" w:hAnsi="宋体" w:hint="eastAsia"/>
          <w:sz w:val="24"/>
        </w:rPr>
        <w:t>.在进行法院审理期间，除提交法院审理的事项外，合同其他部分仍继续履行。</w:t>
      </w:r>
    </w:p>
    <w:p w14:paraId="465430C7" w14:textId="77777777" w:rsidR="00CF211E" w:rsidRDefault="00EF1EEA">
      <w:pPr>
        <w:adjustRightInd w:val="0"/>
        <w:snapToGrid w:val="0"/>
        <w:spacing w:line="360" w:lineRule="auto"/>
        <w:rPr>
          <w:rFonts w:ascii="宋体" w:hAnsi="宋体" w:hint="eastAsia"/>
          <w:sz w:val="24"/>
        </w:rPr>
      </w:pPr>
      <w:r>
        <w:rPr>
          <w:rFonts w:ascii="宋体" w:hAnsi="宋体"/>
          <w:sz w:val="24"/>
        </w:rPr>
        <w:t>4</w:t>
      </w:r>
      <w:r>
        <w:rPr>
          <w:rFonts w:ascii="宋体" w:hAnsi="宋体" w:hint="eastAsia"/>
          <w:sz w:val="24"/>
        </w:rPr>
        <w:t>.本合同按照中华人民共和国的法律进行解释。</w:t>
      </w:r>
    </w:p>
    <w:p w14:paraId="26E02008"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41" w:name="_Toc186039696"/>
      <w:bookmarkStart w:id="42" w:name="_Toc188285127"/>
      <w:bookmarkStart w:id="43" w:name="_Toc201918960"/>
      <w:bookmarkStart w:id="44" w:name="_Toc184994116"/>
      <w:r>
        <w:rPr>
          <w:rFonts w:ascii="宋体" w:hAnsi="宋体" w:hint="eastAsia"/>
          <w:b/>
          <w:sz w:val="24"/>
        </w:rPr>
        <w:t>合同生效</w:t>
      </w:r>
      <w:bookmarkEnd w:id="41"/>
      <w:bookmarkEnd w:id="42"/>
      <w:bookmarkEnd w:id="43"/>
      <w:bookmarkEnd w:id="44"/>
    </w:p>
    <w:p w14:paraId="7F398F4C" w14:textId="77777777" w:rsidR="00CF211E" w:rsidRDefault="00EF1EEA">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.本合同由双方法定代表人或委托代理人签字盖章后立即生效，具有同等法律效力，合同有效期随服务期结束而自然终止。</w:t>
      </w:r>
    </w:p>
    <w:p w14:paraId="5E3B3FE2" w14:textId="77777777" w:rsidR="00CF211E" w:rsidRDefault="00EF1EEA">
      <w:pPr>
        <w:adjustRightInd w:val="0"/>
        <w:snapToGrid w:val="0"/>
        <w:spacing w:line="360" w:lineRule="auto"/>
        <w:rPr>
          <w:rFonts w:ascii="宋体" w:hAnsi="宋体" w:hint="eastAsia"/>
          <w:sz w:val="24"/>
        </w:rPr>
      </w:pPr>
      <w:r>
        <w:rPr>
          <w:rFonts w:ascii="宋体" w:hAnsi="宋体"/>
          <w:sz w:val="24"/>
        </w:rPr>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14:paraId="220EA2E3" w14:textId="77777777" w:rsidR="00CF211E" w:rsidRDefault="00EF1EEA">
      <w:pPr>
        <w:pStyle w:val="affa"/>
        <w:numPr>
          <w:ilvl w:val="0"/>
          <w:numId w:val="17"/>
        </w:numPr>
        <w:adjustRightInd w:val="0"/>
        <w:snapToGrid w:val="0"/>
        <w:spacing w:beforeLines="50" w:before="120" w:afterLines="50" w:after="120" w:line="360" w:lineRule="auto"/>
        <w:ind w:firstLineChars="0"/>
        <w:outlineLvl w:val="1"/>
        <w:rPr>
          <w:rFonts w:ascii="宋体" w:hAnsi="宋体" w:hint="eastAsia"/>
          <w:b/>
          <w:sz w:val="24"/>
        </w:rPr>
      </w:pPr>
      <w:bookmarkStart w:id="45" w:name="_Toc201918961"/>
      <w:bookmarkStart w:id="46" w:name="_Toc184994117"/>
      <w:bookmarkStart w:id="47" w:name="_Toc186039697"/>
      <w:bookmarkStart w:id="48" w:name="_Toc188285128"/>
      <w:r>
        <w:rPr>
          <w:rFonts w:ascii="宋体" w:hAnsi="宋体" w:hint="eastAsia"/>
          <w:b/>
          <w:sz w:val="24"/>
        </w:rPr>
        <w:t>其它</w:t>
      </w:r>
      <w:bookmarkEnd w:id="45"/>
      <w:bookmarkEnd w:id="46"/>
      <w:bookmarkEnd w:id="47"/>
      <w:bookmarkEnd w:id="48"/>
    </w:p>
    <w:p w14:paraId="268B9384" w14:textId="77777777" w:rsidR="00CF211E" w:rsidRDefault="00EF1EEA">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14:paraId="53A6F982" w14:textId="77777777" w:rsidR="00CF211E" w:rsidRDefault="00EF1EEA">
      <w:pPr>
        <w:adjustRightInd w:val="0"/>
        <w:snapToGrid w:val="0"/>
        <w:spacing w:line="360" w:lineRule="auto"/>
        <w:ind w:left="240" w:hangingChars="100" w:hanging="240"/>
        <w:rPr>
          <w:rFonts w:ascii="宋体" w:hAnsi="宋体" w:hint="eastAsia"/>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14:paraId="47BEBFCD" w14:textId="77777777" w:rsidR="00CF211E" w:rsidRDefault="00EF1EEA">
      <w:pPr>
        <w:spacing w:beforeLines="100" w:before="240" w:line="360" w:lineRule="auto"/>
        <w:ind w:firstLineChars="177" w:firstLine="425"/>
        <w:rPr>
          <w:rFonts w:ascii="宋体" w:hAnsi="宋体" w:hint="eastAsia"/>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14:paraId="7BD0F190" w14:textId="77777777" w:rsidR="00CF211E" w:rsidRDefault="00EF1EEA">
      <w:pPr>
        <w:spacing w:line="360" w:lineRule="auto"/>
        <w:ind w:firstLineChars="177" w:firstLine="425"/>
        <w:rPr>
          <w:rFonts w:ascii="宋体" w:hAnsi="宋体" w:hint="eastAsia"/>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19D01634" w14:textId="77777777" w:rsidR="00CF211E" w:rsidRDefault="00EF1EEA">
      <w:pPr>
        <w:spacing w:line="360" w:lineRule="auto"/>
        <w:ind w:firstLineChars="177" w:firstLine="425"/>
        <w:rPr>
          <w:rFonts w:ascii="宋体" w:hAnsi="宋体" w:hint="eastAsia"/>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14:paraId="5EF08A27" w14:textId="77777777" w:rsidR="00CF211E" w:rsidRDefault="00EF1EEA">
      <w:pPr>
        <w:spacing w:line="360" w:lineRule="auto"/>
        <w:ind w:firstLineChars="177" w:firstLine="425"/>
        <w:rPr>
          <w:rFonts w:ascii="宋体" w:hAnsi="宋体" w:hint="eastAsia"/>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14:paraId="4CF0DC06" w14:textId="77777777" w:rsidR="00CF211E" w:rsidRDefault="00EF1EEA">
      <w:pPr>
        <w:spacing w:line="360" w:lineRule="auto"/>
        <w:ind w:firstLineChars="177" w:firstLine="425"/>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14:paraId="4F35B48F" w14:textId="77777777" w:rsidR="00CF211E" w:rsidRDefault="00EF1EEA">
      <w:pPr>
        <w:spacing w:line="360" w:lineRule="auto"/>
        <w:ind w:firstLineChars="177" w:firstLine="425"/>
        <w:rPr>
          <w:rFonts w:ascii="宋体" w:hAnsi="宋体" w:hint="eastAsia"/>
          <w:sz w:val="24"/>
        </w:rPr>
      </w:pPr>
      <w:r>
        <w:rPr>
          <w:rFonts w:ascii="宋体" w:hAnsi="宋体" w:hint="eastAsia"/>
          <w:sz w:val="24"/>
        </w:rPr>
        <w:lastRenderedPageBreak/>
        <w:t>传真：</w:t>
      </w:r>
      <w:r>
        <w:rPr>
          <w:rFonts w:ascii="宋体" w:hAnsi="宋体"/>
          <w:sz w:val="24"/>
        </w:rPr>
        <w:t xml:space="preserve">                              </w:t>
      </w:r>
      <w:r>
        <w:rPr>
          <w:rFonts w:ascii="宋体" w:hAnsi="宋体" w:hint="eastAsia"/>
          <w:sz w:val="24"/>
        </w:rPr>
        <w:t>传真：</w:t>
      </w:r>
    </w:p>
    <w:p w14:paraId="5A5CBEBE" w14:textId="77777777" w:rsidR="00CF211E" w:rsidRDefault="00EF1EEA">
      <w:pPr>
        <w:spacing w:line="360" w:lineRule="auto"/>
        <w:ind w:firstLineChars="177" w:firstLine="425"/>
        <w:rPr>
          <w:rFonts w:ascii="宋体" w:hAnsi="宋体" w:hint="eastAsia"/>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330E7556" w14:textId="77777777" w:rsidR="00CF211E" w:rsidRDefault="00EF1EEA">
      <w:pPr>
        <w:spacing w:line="360" w:lineRule="auto"/>
        <w:ind w:firstLineChars="177" w:firstLine="425"/>
        <w:rPr>
          <w:rFonts w:ascii="宋体" w:hAnsi="宋体" w:hint="eastAsia"/>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4CB836D0" w14:textId="77777777" w:rsidR="00CF211E" w:rsidRDefault="00CF211E">
      <w:pPr>
        <w:spacing w:line="360" w:lineRule="auto"/>
        <w:ind w:firstLineChars="177" w:firstLine="425"/>
        <w:rPr>
          <w:rFonts w:ascii="宋体" w:hAnsi="宋体" w:hint="eastAsia"/>
          <w:sz w:val="24"/>
        </w:rPr>
      </w:pPr>
    </w:p>
    <w:p w14:paraId="521BA9D8" w14:textId="77777777" w:rsidR="00CF211E" w:rsidRDefault="00EF1EEA">
      <w:pPr>
        <w:spacing w:line="360" w:lineRule="auto"/>
        <w:ind w:firstLineChars="177" w:firstLine="425"/>
        <w:rPr>
          <w:rFonts w:ascii="宋体" w:hAnsi="宋体" w:hint="eastAsia"/>
          <w:sz w:val="24"/>
        </w:rPr>
      </w:pPr>
      <w:r>
        <w:rPr>
          <w:rFonts w:ascii="宋体" w:hAnsi="宋体" w:hint="eastAsia"/>
          <w:sz w:val="24"/>
        </w:rPr>
        <w:t>签约时间：</w:t>
      </w:r>
    </w:p>
    <w:p w14:paraId="0A4FACF9" w14:textId="77777777" w:rsidR="00CF211E" w:rsidRDefault="00EF1EEA">
      <w:pPr>
        <w:adjustRightInd w:val="0"/>
        <w:snapToGrid w:val="0"/>
        <w:spacing w:line="360" w:lineRule="auto"/>
        <w:ind w:firstLineChars="177" w:firstLine="425"/>
        <w:rPr>
          <w:rFonts w:ascii="宋体" w:hAnsi="宋体" w:hint="eastAsia"/>
          <w:sz w:val="24"/>
        </w:rPr>
      </w:pPr>
      <w:r>
        <w:rPr>
          <w:rFonts w:ascii="宋体" w:hAnsi="宋体" w:hint="eastAsia"/>
          <w:sz w:val="24"/>
        </w:rPr>
        <w:t>签约地点：</w:t>
      </w:r>
    </w:p>
    <w:p w14:paraId="2DAB7658" w14:textId="77777777" w:rsidR="00CF211E" w:rsidRDefault="00CF211E">
      <w:pPr>
        <w:adjustRightInd w:val="0"/>
        <w:snapToGrid w:val="0"/>
        <w:spacing w:line="360" w:lineRule="auto"/>
        <w:ind w:firstLineChars="177" w:firstLine="425"/>
        <w:rPr>
          <w:rFonts w:ascii="宋体" w:hAnsi="宋体" w:hint="eastAsia"/>
          <w:color w:val="000000" w:themeColor="text1"/>
          <w:sz w:val="24"/>
        </w:rPr>
      </w:pPr>
    </w:p>
    <w:p w14:paraId="25E7D60D" w14:textId="77777777" w:rsidR="00CF211E" w:rsidRDefault="00CF211E">
      <w:pPr>
        <w:adjustRightInd w:val="0"/>
        <w:snapToGrid w:val="0"/>
        <w:spacing w:line="360" w:lineRule="auto"/>
        <w:ind w:firstLineChars="177" w:firstLine="425"/>
        <w:rPr>
          <w:rFonts w:ascii="宋体" w:hAnsi="宋体" w:hint="eastAsia"/>
          <w:color w:val="000000" w:themeColor="text1"/>
          <w:sz w:val="24"/>
        </w:rPr>
        <w:sectPr w:rsidR="00CF211E">
          <w:pgSz w:w="11905" w:h="16838"/>
          <w:pgMar w:top="1240" w:right="1440" w:bottom="1098" w:left="1440" w:header="850" w:footer="822" w:gutter="0"/>
          <w:cols w:space="720"/>
          <w:docGrid w:linePitch="312"/>
        </w:sectPr>
      </w:pPr>
    </w:p>
    <w:p w14:paraId="4A0B8085" w14:textId="77777777" w:rsidR="00CF211E" w:rsidRDefault="00EF1EEA">
      <w:pPr>
        <w:snapToGrid w:val="0"/>
        <w:spacing w:beforeLines="600" w:before="1440" w:afterLines="100" w:after="240" w:line="480" w:lineRule="auto"/>
        <w:jc w:val="center"/>
        <w:outlineLvl w:val="0"/>
        <w:rPr>
          <w:rFonts w:ascii="宋体" w:hAnsi="宋体" w:hint="eastAsia"/>
          <w:b/>
          <w:bCs/>
          <w:color w:val="000000" w:themeColor="text1"/>
          <w:sz w:val="36"/>
          <w:szCs w:val="36"/>
        </w:rPr>
      </w:pPr>
      <w:bookmarkStart w:id="49" w:name="_Toc164171797"/>
      <w:bookmarkStart w:id="50" w:name="_Toc201918962"/>
      <w:r>
        <w:rPr>
          <w:rFonts w:ascii="宋体" w:hAnsi="宋体" w:hint="eastAsia"/>
          <w:b/>
          <w:bCs/>
          <w:color w:val="000000" w:themeColor="text1"/>
          <w:sz w:val="36"/>
          <w:szCs w:val="36"/>
        </w:rPr>
        <w:lastRenderedPageBreak/>
        <w:t>第五部分</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49"/>
      <w:bookmarkEnd w:id="50"/>
    </w:p>
    <w:p w14:paraId="364E5951" w14:textId="77777777" w:rsidR="00CF211E" w:rsidRDefault="00EF1EEA">
      <w:pPr>
        <w:spacing w:line="480" w:lineRule="auto"/>
        <w:jc w:val="center"/>
        <w:rPr>
          <w:rFonts w:ascii="宋体" w:hAnsi="宋体" w:hint="eastAsia"/>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14:paraId="76C53A96" w14:textId="77777777" w:rsidR="00CF211E" w:rsidRDefault="00EF1EEA">
      <w:pPr>
        <w:snapToGrid w:val="0"/>
        <w:spacing w:beforeLines="100" w:before="240"/>
        <w:jc w:val="center"/>
        <w:rPr>
          <w:color w:val="000000" w:themeColor="text1"/>
          <w:sz w:val="24"/>
        </w:rPr>
      </w:pPr>
      <w:r>
        <w:rPr>
          <w:color w:val="000000" w:themeColor="text1"/>
          <w:sz w:val="24"/>
        </w:rPr>
        <w:br w:type="page"/>
      </w:r>
    </w:p>
    <w:p w14:paraId="0765753F" w14:textId="77777777" w:rsidR="00CF211E" w:rsidRDefault="00CF211E">
      <w:pPr>
        <w:snapToGrid w:val="0"/>
        <w:spacing w:beforeLines="50" w:before="120"/>
        <w:jc w:val="center"/>
        <w:rPr>
          <w:color w:val="000000" w:themeColor="text1"/>
          <w:sz w:val="24"/>
        </w:rPr>
      </w:pPr>
    </w:p>
    <w:p w14:paraId="5A4FA2F7" w14:textId="77777777" w:rsidR="00CF211E" w:rsidRDefault="00EF1EEA">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14:paraId="3C2BB699" w14:textId="77777777" w:rsidR="00CF211E" w:rsidRDefault="00CF211E">
      <w:pPr>
        <w:adjustRightInd w:val="0"/>
        <w:snapToGrid w:val="0"/>
        <w:spacing w:line="360" w:lineRule="auto"/>
        <w:jc w:val="center"/>
        <w:rPr>
          <w:rFonts w:hAnsi="宋体" w:hint="eastAsia"/>
          <w:b/>
          <w:color w:val="000000" w:themeColor="text1"/>
          <w:sz w:val="52"/>
          <w:szCs w:val="52"/>
        </w:rPr>
      </w:pPr>
    </w:p>
    <w:p w14:paraId="7408CF64" w14:textId="77777777" w:rsidR="00CF211E" w:rsidRDefault="00CF211E">
      <w:pPr>
        <w:adjustRightInd w:val="0"/>
        <w:snapToGrid w:val="0"/>
        <w:spacing w:line="360" w:lineRule="auto"/>
        <w:jc w:val="center"/>
        <w:rPr>
          <w:rFonts w:hAnsi="宋体" w:hint="eastAsia"/>
          <w:b/>
          <w:color w:val="000000" w:themeColor="text1"/>
          <w:sz w:val="52"/>
          <w:szCs w:val="52"/>
        </w:rPr>
      </w:pPr>
    </w:p>
    <w:p w14:paraId="110917EE" w14:textId="77777777" w:rsidR="00CF211E" w:rsidRDefault="00CF211E">
      <w:pPr>
        <w:adjustRightInd w:val="0"/>
        <w:snapToGrid w:val="0"/>
        <w:spacing w:line="360" w:lineRule="auto"/>
        <w:jc w:val="center"/>
        <w:rPr>
          <w:rFonts w:hAnsi="宋体" w:hint="eastAsia"/>
          <w:b/>
          <w:color w:val="000000" w:themeColor="text1"/>
          <w:sz w:val="52"/>
          <w:szCs w:val="52"/>
        </w:rPr>
      </w:pPr>
    </w:p>
    <w:p w14:paraId="24E7CED1" w14:textId="77777777" w:rsidR="00CF211E" w:rsidRDefault="00CF211E">
      <w:pPr>
        <w:adjustRightInd w:val="0"/>
        <w:snapToGrid w:val="0"/>
        <w:spacing w:line="360" w:lineRule="auto"/>
        <w:jc w:val="center"/>
        <w:rPr>
          <w:rFonts w:hAnsi="宋体" w:hint="eastAsia"/>
          <w:b/>
          <w:color w:val="000000" w:themeColor="text1"/>
          <w:sz w:val="52"/>
          <w:szCs w:val="52"/>
        </w:rPr>
      </w:pPr>
    </w:p>
    <w:p w14:paraId="6BF5FB18" w14:textId="77777777" w:rsidR="00CF211E" w:rsidRDefault="00EF1EEA">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0835P256001701</w:t>
      </w:r>
    </w:p>
    <w:p w14:paraId="56AEB962" w14:textId="77777777" w:rsidR="00CF211E" w:rsidRDefault="00EF1EEA">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从化监狱办公设备维修和保养服务项目</w:t>
      </w:r>
    </w:p>
    <w:p w14:paraId="080AD393" w14:textId="77777777" w:rsidR="00CF211E" w:rsidRDefault="00CF211E">
      <w:pPr>
        <w:adjustRightInd w:val="0"/>
        <w:snapToGrid w:val="0"/>
        <w:spacing w:line="360" w:lineRule="auto"/>
        <w:ind w:leftChars="743" w:left="2977" w:hangingChars="504" w:hanging="1417"/>
        <w:rPr>
          <w:rFonts w:hAnsi="宋体" w:hint="eastAsia"/>
          <w:b/>
          <w:color w:val="000000" w:themeColor="text1"/>
          <w:sz w:val="28"/>
          <w:szCs w:val="28"/>
        </w:rPr>
      </w:pPr>
    </w:p>
    <w:p w14:paraId="22636241" w14:textId="77777777" w:rsidR="00CF211E" w:rsidRDefault="00EF1EEA">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竞价人名称（签章）：</w:t>
      </w:r>
    </w:p>
    <w:p w14:paraId="59BD25C3" w14:textId="77777777" w:rsidR="00CF211E" w:rsidRDefault="00EF1EEA">
      <w:pPr>
        <w:adjustRightInd w:val="0"/>
        <w:snapToGrid w:val="0"/>
        <w:spacing w:line="360" w:lineRule="auto"/>
        <w:ind w:leftChars="743" w:left="2770" w:hangingChars="504" w:hanging="1210"/>
        <w:rPr>
          <w:rFonts w:hAnsi="宋体" w:hint="eastAsia"/>
          <w:bCs/>
          <w:i/>
          <w:iCs/>
          <w:color w:val="000000" w:themeColor="text1"/>
          <w:sz w:val="24"/>
        </w:rPr>
      </w:pPr>
      <w:r>
        <w:rPr>
          <w:rFonts w:hAnsi="宋体" w:hint="eastAsia"/>
          <w:bCs/>
          <w:i/>
          <w:iCs/>
          <w:color w:val="000000" w:themeColor="text1"/>
          <w:sz w:val="24"/>
        </w:rPr>
        <w:t>注：竞价人名称为公司名称</w:t>
      </w:r>
    </w:p>
    <w:p w14:paraId="485E94FD" w14:textId="77777777" w:rsidR="00CF211E" w:rsidRDefault="00EF1EEA">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14:paraId="6F867E02" w14:textId="77777777" w:rsidR="00CF211E" w:rsidRDefault="00EF1EEA">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联系电话：</w:t>
      </w:r>
    </w:p>
    <w:p w14:paraId="159CF33D" w14:textId="77777777" w:rsidR="00CF211E" w:rsidRDefault="00EF1EEA">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14:paraId="412C1CD6" w14:textId="77777777" w:rsidR="00CF211E" w:rsidRDefault="00EF1EEA">
      <w:pPr>
        <w:numPr>
          <w:ilvl w:val="0"/>
          <w:numId w:val="19"/>
        </w:numPr>
        <w:snapToGrid w:val="0"/>
        <w:spacing w:beforeLines="100" w:before="240" w:afterLines="100" w:after="240" w:line="360" w:lineRule="auto"/>
        <w:ind w:left="748" w:hanging="748"/>
        <w:jc w:val="center"/>
        <w:outlineLvl w:val="1"/>
        <w:rPr>
          <w:rFonts w:ascii="宋体" w:hAnsi="宋体" w:hint="eastAsia"/>
          <w:b/>
          <w:bCs/>
          <w:sz w:val="36"/>
          <w:szCs w:val="36"/>
          <w:lang w:val="zh-CN"/>
        </w:rPr>
      </w:pPr>
      <w:r>
        <w:rPr>
          <w:rFonts w:ascii="宋体" w:hAnsi="宋体"/>
          <w:color w:val="000000" w:themeColor="text1"/>
          <w:sz w:val="24"/>
        </w:rPr>
        <w:br w:type="page"/>
      </w:r>
      <w:bookmarkStart w:id="51" w:name="_Toc201918963"/>
      <w:bookmarkStart w:id="52" w:name="_Toc184391659"/>
      <w:bookmarkStart w:id="53" w:name="_Toc183683999"/>
      <w:bookmarkStart w:id="54" w:name="_Toc188285130"/>
      <w:r>
        <w:rPr>
          <w:rFonts w:ascii="宋体" w:hAnsi="宋体" w:cs="宋体"/>
          <w:b/>
          <w:bCs/>
          <w:color w:val="000000"/>
          <w:sz w:val="36"/>
          <w:szCs w:val="36"/>
          <w:lang w:val="zh-CN"/>
        </w:rPr>
        <w:lastRenderedPageBreak/>
        <w:t>提供相关证明文件</w:t>
      </w:r>
      <w:bookmarkEnd w:id="51"/>
      <w:bookmarkEnd w:id="52"/>
      <w:bookmarkEnd w:id="53"/>
      <w:bookmarkEnd w:id="54"/>
    </w:p>
    <w:p w14:paraId="545B27FD" w14:textId="77777777" w:rsidR="00CF211E" w:rsidRDefault="00EF1EEA">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481A047A" w14:textId="77777777" w:rsidR="00CF211E" w:rsidRDefault="00CF211E">
      <w:pPr>
        <w:spacing w:line="360" w:lineRule="auto"/>
        <w:rPr>
          <w:rFonts w:ascii="宋体" w:hAnsi="宋体" w:hint="eastAsia"/>
          <w:sz w:val="24"/>
        </w:rPr>
      </w:pPr>
    </w:p>
    <w:p w14:paraId="292AA7EB" w14:textId="77777777" w:rsidR="00CF211E" w:rsidRDefault="00CF211E">
      <w:pPr>
        <w:spacing w:line="360" w:lineRule="auto"/>
        <w:rPr>
          <w:rFonts w:ascii="宋体" w:hAnsi="宋体" w:hint="eastAsia"/>
          <w:sz w:val="24"/>
        </w:rPr>
      </w:pPr>
    </w:p>
    <w:p w14:paraId="6478B5EA" w14:textId="77777777" w:rsidR="00CF211E" w:rsidRDefault="00CF211E">
      <w:pPr>
        <w:spacing w:line="360" w:lineRule="auto"/>
        <w:rPr>
          <w:rFonts w:ascii="宋体" w:hAnsi="宋体" w:hint="eastAsia"/>
          <w:sz w:val="24"/>
        </w:rPr>
      </w:pPr>
    </w:p>
    <w:p w14:paraId="05E7C028" w14:textId="77777777" w:rsidR="00CF211E" w:rsidRDefault="00CF211E">
      <w:pPr>
        <w:spacing w:line="360" w:lineRule="auto"/>
        <w:rPr>
          <w:rFonts w:ascii="宋体" w:hAnsi="宋体" w:hint="eastAsia"/>
          <w:sz w:val="24"/>
        </w:rPr>
      </w:pPr>
    </w:p>
    <w:p w14:paraId="26C37275" w14:textId="77777777" w:rsidR="00CF211E" w:rsidRDefault="00CF211E">
      <w:pPr>
        <w:spacing w:line="360" w:lineRule="auto"/>
        <w:rPr>
          <w:rFonts w:ascii="宋体" w:hAnsi="宋体" w:hint="eastAsia"/>
          <w:sz w:val="24"/>
        </w:rPr>
      </w:pPr>
    </w:p>
    <w:p w14:paraId="330AC7A0" w14:textId="77777777" w:rsidR="00CF211E" w:rsidRDefault="00CF211E">
      <w:pPr>
        <w:spacing w:line="360" w:lineRule="auto"/>
        <w:rPr>
          <w:rFonts w:ascii="宋体" w:hAnsi="宋体" w:hint="eastAsia"/>
          <w:sz w:val="24"/>
        </w:rPr>
      </w:pPr>
    </w:p>
    <w:p w14:paraId="3F9905CA" w14:textId="77777777" w:rsidR="00CF211E" w:rsidRDefault="00CF211E">
      <w:pPr>
        <w:spacing w:line="360" w:lineRule="auto"/>
        <w:rPr>
          <w:rFonts w:ascii="宋体" w:hAnsi="宋体" w:hint="eastAsia"/>
          <w:sz w:val="24"/>
        </w:rPr>
      </w:pPr>
    </w:p>
    <w:p w14:paraId="6C7FE6DA" w14:textId="77777777" w:rsidR="00CF211E" w:rsidRDefault="00CF211E">
      <w:pPr>
        <w:spacing w:line="360" w:lineRule="auto"/>
        <w:rPr>
          <w:rFonts w:ascii="宋体" w:hAnsi="宋体" w:hint="eastAsia"/>
          <w:sz w:val="24"/>
        </w:rPr>
      </w:pPr>
    </w:p>
    <w:p w14:paraId="01C83C8C" w14:textId="77777777" w:rsidR="00CF211E" w:rsidRDefault="00CF211E">
      <w:pPr>
        <w:spacing w:line="360" w:lineRule="auto"/>
        <w:rPr>
          <w:rFonts w:ascii="宋体" w:hAnsi="宋体" w:hint="eastAsia"/>
          <w:sz w:val="24"/>
        </w:rPr>
      </w:pPr>
    </w:p>
    <w:p w14:paraId="79C78A5E" w14:textId="77777777" w:rsidR="00CF211E" w:rsidRDefault="00CF211E">
      <w:pPr>
        <w:spacing w:line="360" w:lineRule="auto"/>
        <w:rPr>
          <w:rFonts w:ascii="宋体" w:hAnsi="宋体" w:hint="eastAsia"/>
          <w:sz w:val="24"/>
        </w:rPr>
      </w:pPr>
    </w:p>
    <w:p w14:paraId="77142B3D" w14:textId="77777777" w:rsidR="00CF211E" w:rsidRDefault="00CF211E">
      <w:pPr>
        <w:spacing w:line="360" w:lineRule="auto"/>
        <w:rPr>
          <w:rFonts w:ascii="宋体" w:hAnsi="宋体" w:hint="eastAsia"/>
          <w:sz w:val="24"/>
        </w:rPr>
      </w:pPr>
    </w:p>
    <w:p w14:paraId="5BCBB413" w14:textId="77777777" w:rsidR="00CF211E" w:rsidRDefault="00CF211E">
      <w:pPr>
        <w:spacing w:line="360" w:lineRule="auto"/>
        <w:rPr>
          <w:rFonts w:ascii="宋体" w:hAnsi="宋体" w:hint="eastAsia"/>
          <w:sz w:val="24"/>
        </w:rPr>
      </w:pPr>
    </w:p>
    <w:p w14:paraId="30C832EA" w14:textId="77777777" w:rsidR="00CF211E" w:rsidRDefault="00EF1EEA">
      <w:pPr>
        <w:adjustRightInd w:val="0"/>
        <w:snapToGrid w:val="0"/>
        <w:spacing w:line="360" w:lineRule="auto"/>
        <w:ind w:firstLineChars="200" w:firstLine="480"/>
        <w:jc w:val="left"/>
        <w:rPr>
          <w:rFonts w:ascii="宋体" w:hAnsi="宋体" w:hint="eastAsia"/>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sz w:val="24"/>
        </w:rPr>
        <w:t>若法律</w:t>
      </w:r>
      <w:proofErr w:type="gramEnd"/>
      <w:r>
        <w:rPr>
          <w:rFonts w:ascii="宋体" w:hAnsi="宋体" w:hint="eastAsia"/>
          <w:sz w:val="24"/>
        </w:rPr>
        <w:t>法规或竞价文件另有规定的从其规定。</w:t>
      </w:r>
    </w:p>
    <w:p w14:paraId="0B561813" w14:textId="77777777" w:rsidR="00CF211E" w:rsidRDefault="00CF211E">
      <w:pPr>
        <w:pStyle w:val="af0"/>
        <w:spacing w:line="360" w:lineRule="auto"/>
        <w:rPr>
          <w:rFonts w:hAnsi="宋体" w:hint="eastAsia"/>
          <w:sz w:val="24"/>
        </w:rPr>
      </w:pPr>
    </w:p>
    <w:p w14:paraId="00E634F2" w14:textId="77777777" w:rsidR="00CF211E" w:rsidRDefault="00EF1EEA">
      <w:pPr>
        <w:numPr>
          <w:ilvl w:val="0"/>
          <w:numId w:val="19"/>
        </w:numPr>
        <w:snapToGrid w:val="0"/>
        <w:spacing w:beforeLines="100" w:before="240" w:afterLines="50" w:after="120" w:line="360" w:lineRule="auto"/>
        <w:ind w:left="0" w:firstLine="0"/>
        <w:jc w:val="center"/>
        <w:outlineLvl w:val="1"/>
        <w:rPr>
          <w:rFonts w:ascii="宋体" w:hAnsi="宋体" w:cs="宋体" w:hint="eastAsia"/>
          <w:b/>
          <w:bCs/>
          <w:color w:val="000000"/>
          <w:sz w:val="32"/>
          <w:szCs w:val="32"/>
          <w:lang w:val="zh-CN"/>
        </w:rPr>
      </w:pPr>
      <w:r>
        <w:rPr>
          <w:rFonts w:ascii="宋体" w:hAnsi="宋体" w:cs="宋体"/>
          <w:color w:val="000000"/>
          <w:sz w:val="24"/>
          <w:lang w:val="zh-CN"/>
        </w:rPr>
        <w:br w:type="page"/>
      </w:r>
      <w:bookmarkStart w:id="55" w:name="_Toc184391661"/>
      <w:bookmarkStart w:id="56" w:name="_Toc188285131"/>
      <w:bookmarkStart w:id="57" w:name="_Toc201918964"/>
      <w:bookmarkStart w:id="58" w:name="_Toc183684001"/>
      <w:bookmarkStart w:id="59" w:name="_Toc184391660"/>
      <w:bookmarkStart w:id="60" w:name="_Toc183684000"/>
      <w:r>
        <w:rPr>
          <w:rFonts w:ascii="宋体" w:hAnsi="宋体" w:cs="宋体" w:hint="eastAsia"/>
          <w:b/>
          <w:bCs/>
          <w:color w:val="000000"/>
          <w:sz w:val="32"/>
          <w:szCs w:val="32"/>
          <w:lang w:val="zh-CN"/>
        </w:rPr>
        <w:lastRenderedPageBreak/>
        <w:t>供应商资格声明函</w:t>
      </w:r>
      <w:bookmarkEnd w:id="55"/>
      <w:bookmarkEnd w:id="56"/>
      <w:bookmarkEnd w:id="57"/>
      <w:bookmarkEnd w:id="58"/>
    </w:p>
    <w:p w14:paraId="1A89E98E" w14:textId="77777777" w:rsidR="00CF211E" w:rsidRDefault="00EF1EEA">
      <w:pPr>
        <w:spacing w:beforeLines="100" w:before="240" w:line="360" w:lineRule="auto"/>
        <w:rPr>
          <w:rFonts w:ascii="宋体" w:hAnsi="宋体" w:cs="宋体" w:hint="eastAsia"/>
          <w:b/>
          <w:color w:val="000000"/>
          <w:sz w:val="24"/>
        </w:rPr>
      </w:pPr>
      <w:bookmarkStart w:id="61" w:name="_Toc79797786"/>
      <w:bookmarkStart w:id="62" w:name="_Toc6177"/>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从化</w:t>
      </w:r>
      <w:r>
        <w:rPr>
          <w:rFonts w:ascii="宋体" w:hAnsi="宋体" w:cs="宋体" w:hint="eastAsia"/>
          <w:b/>
          <w:color w:val="000000"/>
          <w:sz w:val="24"/>
        </w:rPr>
        <w:t>监狱、广东元正招标采购有限公司</w:t>
      </w:r>
      <w:bookmarkEnd w:id="61"/>
      <w:bookmarkEnd w:id="62"/>
    </w:p>
    <w:p w14:paraId="37D1A48F" w14:textId="77777777" w:rsidR="00CF211E" w:rsidRDefault="00EF1EEA">
      <w:pPr>
        <w:snapToGrid w:val="0"/>
        <w:spacing w:line="360" w:lineRule="auto"/>
        <w:ind w:firstLine="488"/>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从化监狱办公设备维修和保养服务项目（项目编号:</w:t>
      </w:r>
      <w:r>
        <w:rPr>
          <w:rFonts w:ascii="宋体" w:hAnsi="宋体" w:cs="宋体"/>
          <w:b/>
          <w:bCs/>
          <w:color w:val="000000"/>
          <w:sz w:val="24"/>
          <w:u w:val="single"/>
        </w:rPr>
        <w:t>0835P256001701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00A2DB3B" w14:textId="77777777" w:rsidR="00CF211E" w:rsidRDefault="00EF1EEA">
      <w:pPr>
        <w:numPr>
          <w:ilvl w:val="0"/>
          <w:numId w:val="20"/>
        </w:numPr>
        <w:snapToGrid w:val="0"/>
        <w:spacing w:line="360" w:lineRule="auto"/>
        <w:ind w:firstLine="0"/>
        <w:rPr>
          <w:rFonts w:ascii="宋体" w:hAnsi="宋体" w:cs="宋体" w:hint="eastAsia"/>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02C116FE" w14:textId="77777777" w:rsidR="00CF211E" w:rsidRDefault="00EF1EEA">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（1）具有独立承担民事责任的能力；</w:t>
      </w:r>
    </w:p>
    <w:p w14:paraId="449BB65C" w14:textId="77777777" w:rsidR="00CF211E" w:rsidRDefault="00EF1EEA">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（2）具有良好的商业信誉和健全的财务会计制度；</w:t>
      </w:r>
    </w:p>
    <w:p w14:paraId="24AFD395" w14:textId="77777777" w:rsidR="00CF211E" w:rsidRDefault="00EF1EEA">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（3）具有履行合同所必需的设备和专业技术能力；</w:t>
      </w:r>
    </w:p>
    <w:p w14:paraId="0854B26E" w14:textId="77777777" w:rsidR="00CF211E" w:rsidRDefault="00EF1EEA">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（4）具有依法缴纳税收和社会保障资金的良好记录；</w:t>
      </w:r>
    </w:p>
    <w:p w14:paraId="344DDB63" w14:textId="77777777" w:rsidR="00CF211E" w:rsidRDefault="00EF1EEA">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（5）参加政府采购活动前三年内，在经营活动中没有重大违法记录；</w:t>
      </w:r>
    </w:p>
    <w:p w14:paraId="29E62C00" w14:textId="77777777" w:rsidR="00CF211E" w:rsidRDefault="00EF1EEA">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（6）法律、行政法规规定的其他条件。</w:t>
      </w:r>
    </w:p>
    <w:p w14:paraId="7E32B6F7" w14:textId="77777777" w:rsidR="00CF211E" w:rsidRDefault="00EF1EEA">
      <w:pPr>
        <w:numPr>
          <w:ilvl w:val="0"/>
          <w:numId w:val="20"/>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本公司（企业）具有独立完成合同内容的供货（服务）能力。</w:t>
      </w:r>
    </w:p>
    <w:p w14:paraId="7AA2200E" w14:textId="77777777" w:rsidR="00CF211E" w:rsidRDefault="00EF1EEA">
      <w:pPr>
        <w:numPr>
          <w:ilvl w:val="0"/>
          <w:numId w:val="20"/>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本公司（企业）有固定的经营场所，信誉良好、送货上门，售后维护服务好。</w:t>
      </w:r>
    </w:p>
    <w:p w14:paraId="38B4C2E1" w14:textId="77777777" w:rsidR="00CF211E" w:rsidRDefault="00EF1EEA">
      <w:pPr>
        <w:numPr>
          <w:ilvl w:val="0"/>
          <w:numId w:val="20"/>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14:paraId="09A50D14" w14:textId="77777777" w:rsidR="00CF211E" w:rsidRDefault="00EF1EEA">
      <w:pPr>
        <w:numPr>
          <w:ilvl w:val="0"/>
          <w:numId w:val="20"/>
        </w:numPr>
        <w:snapToGrid w:val="0"/>
        <w:spacing w:line="360" w:lineRule="auto"/>
        <w:ind w:left="480" w:hangingChars="200" w:hanging="480"/>
        <w:rPr>
          <w:rFonts w:ascii="宋体" w:hAnsi="宋体" w:cs="宋体" w:hint="eastAsia"/>
          <w:color w:val="000000"/>
          <w:kern w:val="0"/>
          <w:sz w:val="24"/>
        </w:rPr>
      </w:pPr>
      <w:r>
        <w:rPr>
          <w:rFonts w:ascii="宋体" w:hAnsi="宋体" w:cs="宋体" w:hint="eastAsia"/>
          <w:color w:val="000000"/>
          <w:kern w:val="0"/>
          <w:sz w:val="24"/>
        </w:rPr>
        <w:t>本公司（企业）不与所参投的本项目其他供应</w:t>
      </w:r>
      <w:proofErr w:type="gramStart"/>
      <w:r>
        <w:rPr>
          <w:rFonts w:ascii="宋体" w:hAnsi="宋体" w:cs="宋体" w:hint="eastAsia"/>
          <w:color w:val="000000"/>
          <w:kern w:val="0"/>
          <w:sz w:val="24"/>
        </w:rPr>
        <w:t>商存在</w:t>
      </w:r>
      <w:proofErr w:type="gramEnd"/>
      <w:r>
        <w:rPr>
          <w:rFonts w:ascii="宋体" w:hAnsi="宋体" w:cs="宋体" w:hint="eastAsia"/>
          <w:color w:val="000000"/>
          <w:kern w:val="0"/>
          <w:sz w:val="24"/>
        </w:rPr>
        <w:t>隶属关系或同属</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母公司或法人，亦不存在与其</w:t>
      </w:r>
      <w:proofErr w:type="gramStart"/>
      <w:r>
        <w:rPr>
          <w:rFonts w:ascii="宋体" w:hAnsi="宋体" w:cs="宋体" w:hint="eastAsia"/>
          <w:color w:val="000000"/>
          <w:kern w:val="0"/>
          <w:sz w:val="24"/>
        </w:rPr>
        <w:t>他供应</w:t>
      </w:r>
      <w:proofErr w:type="gramEnd"/>
      <w:r>
        <w:rPr>
          <w:rFonts w:ascii="宋体" w:hAnsi="宋体" w:cs="宋体" w:hint="eastAsia"/>
          <w:color w:val="000000"/>
          <w:kern w:val="0"/>
          <w:sz w:val="24"/>
        </w:rPr>
        <w:t>商单位负责人为同一人或者存在直接控股、管理关系的情形。</w:t>
      </w:r>
    </w:p>
    <w:p w14:paraId="1BF37BDA" w14:textId="77777777" w:rsidR="00CF211E" w:rsidRDefault="00EF1EEA">
      <w:pPr>
        <w:numPr>
          <w:ilvl w:val="0"/>
          <w:numId w:val="20"/>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本公司（企业）没有处于被责令停业或处于财产被接管、冻结、破产的状态。</w:t>
      </w:r>
    </w:p>
    <w:p w14:paraId="66E32DE3" w14:textId="77777777" w:rsidR="00CF211E" w:rsidRDefault="00EF1EEA">
      <w:pPr>
        <w:numPr>
          <w:ilvl w:val="0"/>
          <w:numId w:val="20"/>
        </w:numPr>
        <w:snapToGrid w:val="0"/>
        <w:spacing w:line="360" w:lineRule="auto"/>
        <w:ind w:left="480" w:hangingChars="200" w:hanging="480"/>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3464598C" w14:textId="77777777" w:rsidR="00CF211E" w:rsidRDefault="00EF1EEA">
      <w:pPr>
        <w:spacing w:line="360" w:lineRule="auto"/>
        <w:ind w:firstLine="420"/>
        <w:rPr>
          <w:rFonts w:ascii="宋体" w:hAnsi="宋体" w:cs="宋体" w:hint="eastAsia"/>
          <w:b/>
          <w:bCs/>
          <w:color w:val="000000"/>
          <w:sz w:val="24"/>
        </w:rPr>
      </w:pPr>
      <w:r>
        <w:rPr>
          <w:rFonts w:ascii="宋体" w:hAnsi="宋体" w:cs="宋体" w:hint="eastAsia"/>
          <w:b/>
          <w:bCs/>
          <w:color w:val="000000"/>
          <w:sz w:val="24"/>
        </w:rPr>
        <w:t>特此声明！</w:t>
      </w:r>
    </w:p>
    <w:p w14:paraId="08CC21E9" w14:textId="77777777" w:rsidR="00CF211E" w:rsidRDefault="00CF211E">
      <w:pPr>
        <w:tabs>
          <w:tab w:val="left" w:pos="426"/>
        </w:tabs>
        <w:adjustRightInd w:val="0"/>
        <w:snapToGrid w:val="0"/>
        <w:spacing w:line="360" w:lineRule="auto"/>
        <w:jc w:val="left"/>
        <w:rPr>
          <w:rFonts w:ascii="宋体" w:hAnsi="宋体" w:cs="宋体" w:hint="eastAsia"/>
          <w:bCs/>
          <w:color w:val="000000"/>
          <w:sz w:val="24"/>
        </w:rPr>
      </w:pPr>
    </w:p>
    <w:p w14:paraId="1A3D9727" w14:textId="77777777" w:rsidR="00CF211E" w:rsidRDefault="00EF1EEA">
      <w:pPr>
        <w:autoSpaceDE w:val="0"/>
        <w:autoSpaceDN w:val="0"/>
        <w:adjustRightInd w:val="0"/>
        <w:spacing w:line="360" w:lineRule="auto"/>
        <w:ind w:firstLineChars="196" w:firstLine="472"/>
        <w:rPr>
          <w:rFonts w:ascii="宋体" w:hAnsi="宋体" w:cs="宋体" w:hint="eastAsia"/>
          <w:b/>
          <w:color w:val="000000"/>
          <w:sz w:val="24"/>
        </w:rPr>
      </w:pPr>
      <w:bookmarkStart w:id="63" w:name="_Toc26684"/>
      <w:bookmarkStart w:id="64" w:name="_Toc79797787"/>
      <w:r>
        <w:rPr>
          <w:rFonts w:ascii="宋体" w:hAnsi="宋体" w:cs="宋体" w:hint="eastAsia"/>
          <w:b/>
          <w:color w:val="000000"/>
          <w:sz w:val="24"/>
        </w:rPr>
        <w:t>备注：</w:t>
      </w:r>
      <w:bookmarkEnd w:id="63"/>
      <w:bookmarkEnd w:id="64"/>
    </w:p>
    <w:p w14:paraId="47DC6CCA" w14:textId="77777777" w:rsidR="00CF211E" w:rsidRDefault="00EF1EEA">
      <w:pPr>
        <w:numPr>
          <w:ilvl w:val="0"/>
          <w:numId w:val="21"/>
        </w:numPr>
        <w:tabs>
          <w:tab w:val="clear" w:pos="1200"/>
          <w:tab w:val="left" w:pos="993"/>
        </w:tabs>
        <w:autoSpaceDE w:val="0"/>
        <w:autoSpaceDN w:val="0"/>
        <w:adjustRightInd w:val="0"/>
        <w:spacing w:after="78" w:line="360" w:lineRule="auto"/>
        <w:ind w:left="840" w:firstLine="420"/>
        <w:rPr>
          <w:rFonts w:ascii="宋体" w:hAnsi="宋体" w:cs="宋体" w:hint="eastAsia"/>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14:paraId="6E464F02" w14:textId="77777777" w:rsidR="00CF211E" w:rsidRDefault="00EF1EEA">
      <w:pPr>
        <w:numPr>
          <w:ilvl w:val="0"/>
          <w:numId w:val="21"/>
        </w:numPr>
        <w:tabs>
          <w:tab w:val="clear" w:pos="1200"/>
          <w:tab w:val="left" w:pos="993"/>
        </w:tabs>
        <w:autoSpaceDE w:val="0"/>
        <w:autoSpaceDN w:val="0"/>
        <w:adjustRightInd w:val="0"/>
        <w:spacing w:after="78" w:line="360" w:lineRule="auto"/>
        <w:ind w:left="840" w:firstLine="420"/>
        <w:rPr>
          <w:rFonts w:ascii="宋体" w:hAnsi="宋体" w:cs="宋体" w:hint="eastAsia"/>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14:paraId="1A51E076" w14:textId="77777777" w:rsidR="00CF211E" w:rsidRDefault="00CF211E">
      <w:pPr>
        <w:tabs>
          <w:tab w:val="left" w:pos="426"/>
        </w:tabs>
        <w:adjustRightInd w:val="0"/>
        <w:snapToGrid w:val="0"/>
        <w:spacing w:line="360" w:lineRule="auto"/>
        <w:jc w:val="left"/>
        <w:rPr>
          <w:rFonts w:ascii="宋体" w:hAnsi="宋体" w:cs="宋体" w:hint="eastAsia"/>
          <w:bCs/>
          <w:color w:val="000000"/>
          <w:sz w:val="24"/>
        </w:rPr>
      </w:pPr>
    </w:p>
    <w:p w14:paraId="521CD586" w14:textId="77777777" w:rsidR="00CF211E" w:rsidRDefault="00EF1EEA">
      <w:pPr>
        <w:spacing w:line="480" w:lineRule="auto"/>
        <w:ind w:firstLine="420"/>
        <w:rPr>
          <w:rFonts w:ascii="宋体" w:hAnsi="宋体" w:cs="宋体" w:hint="eastAsia"/>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37385A89" w14:textId="77777777" w:rsidR="00CF211E" w:rsidRDefault="00EF1EEA">
      <w:pPr>
        <w:spacing w:line="480" w:lineRule="auto"/>
        <w:ind w:firstLine="420"/>
        <w:rPr>
          <w:rFonts w:ascii="宋体" w:hAnsi="宋体" w:cs="宋体" w:hint="eastAsia"/>
          <w:color w:val="000000"/>
          <w:sz w:val="24"/>
        </w:rPr>
      </w:pPr>
      <w:r>
        <w:rPr>
          <w:rFonts w:ascii="宋体" w:hAnsi="宋体" w:cs="宋体" w:hint="eastAsia"/>
          <w:color w:val="000000"/>
          <w:sz w:val="24"/>
        </w:rPr>
        <w:t>供应</w:t>
      </w:r>
      <w:proofErr w:type="gramStart"/>
      <w:r>
        <w:rPr>
          <w:rFonts w:ascii="宋体" w:hAnsi="宋体" w:cs="宋体" w:hint="eastAsia"/>
          <w:color w:val="000000"/>
          <w:sz w:val="24"/>
        </w:rPr>
        <w:t>商法定</w:t>
      </w:r>
      <w:proofErr w:type="gramEnd"/>
      <w:r>
        <w:rPr>
          <w:rFonts w:ascii="宋体" w:hAnsi="宋体" w:cs="宋体" w:hint="eastAsia"/>
          <w:color w:val="000000"/>
          <w:sz w:val="24"/>
        </w:rPr>
        <w:t xml:space="preserve">代表人（或法定代表人授权代表）签字或盖章： </w:t>
      </w:r>
      <w:r>
        <w:rPr>
          <w:rFonts w:ascii="宋体" w:hAnsi="宋体" w:cs="宋体"/>
          <w:color w:val="000000"/>
          <w:sz w:val="24"/>
        </w:rPr>
        <w:t xml:space="preserve">             </w:t>
      </w:r>
    </w:p>
    <w:p w14:paraId="07F5FFFB" w14:textId="77777777" w:rsidR="00CF211E" w:rsidRDefault="00EF1EEA">
      <w:pPr>
        <w:spacing w:line="480" w:lineRule="auto"/>
        <w:ind w:firstLine="420"/>
        <w:rPr>
          <w:rFonts w:ascii="宋体" w:hAnsi="宋体" w:hint="eastAsia"/>
          <w:sz w:val="24"/>
        </w:rPr>
      </w:pPr>
      <w:r>
        <w:rPr>
          <w:rFonts w:ascii="宋体" w:hAnsi="宋体" w:cs="宋体" w:hint="eastAsia"/>
          <w:color w:val="000000"/>
          <w:sz w:val="24"/>
        </w:rPr>
        <w:t>日 期：    年   月    日</w:t>
      </w:r>
    </w:p>
    <w:p w14:paraId="0369FB3B" w14:textId="77777777" w:rsidR="00CF211E" w:rsidRDefault="00CF211E">
      <w:pPr>
        <w:rPr>
          <w:rFonts w:ascii="宋体" w:hAnsi="宋体" w:hint="eastAsia"/>
        </w:rPr>
        <w:sectPr w:rsidR="00CF211E">
          <w:pgSz w:w="11905" w:h="16838"/>
          <w:pgMar w:top="1240" w:right="1440" w:bottom="1098" w:left="1440" w:header="850" w:footer="822" w:gutter="0"/>
          <w:cols w:space="720"/>
          <w:docGrid w:linePitch="312"/>
        </w:sectPr>
      </w:pPr>
    </w:p>
    <w:p w14:paraId="13D7BF02" w14:textId="77777777" w:rsidR="00CF211E" w:rsidRDefault="00EF1EEA">
      <w:pPr>
        <w:numPr>
          <w:ilvl w:val="0"/>
          <w:numId w:val="19"/>
        </w:numPr>
        <w:snapToGrid w:val="0"/>
        <w:spacing w:beforeLines="100" w:before="240" w:afterLines="100" w:after="240"/>
        <w:jc w:val="center"/>
        <w:outlineLvl w:val="1"/>
        <w:rPr>
          <w:rFonts w:ascii="宋体" w:hAnsi="宋体" w:cs="宋体" w:hint="eastAsia"/>
          <w:b/>
          <w:bCs/>
          <w:color w:val="000000"/>
          <w:sz w:val="32"/>
          <w:szCs w:val="32"/>
          <w:lang w:val="zh-CN"/>
        </w:rPr>
      </w:pPr>
      <w:bookmarkStart w:id="65" w:name="_Toc201918965"/>
      <w:bookmarkStart w:id="66" w:name="_Toc188285132"/>
      <w:r>
        <w:rPr>
          <w:rFonts w:ascii="宋体" w:hAnsi="宋体" w:cs="宋体" w:hint="eastAsia"/>
          <w:b/>
          <w:bCs/>
          <w:color w:val="000000"/>
          <w:sz w:val="32"/>
          <w:szCs w:val="32"/>
          <w:lang w:val="zh-CN"/>
        </w:rPr>
        <w:lastRenderedPageBreak/>
        <w:t>用户需求书响应声明函</w:t>
      </w:r>
      <w:bookmarkEnd w:id="59"/>
      <w:bookmarkEnd w:id="60"/>
      <w:bookmarkEnd w:id="65"/>
      <w:bookmarkEnd w:id="66"/>
    </w:p>
    <w:p w14:paraId="56C76885" w14:textId="77777777" w:rsidR="00CF211E" w:rsidRDefault="00EF1EEA">
      <w:pPr>
        <w:spacing w:beforeLines="200" w:before="480" w:afterLines="100" w:after="240" w:line="360" w:lineRule="auto"/>
        <w:rPr>
          <w:rFonts w:ascii="宋体" w:hAnsi="宋体" w:cs="宋体" w:hint="eastAsia"/>
          <w:b/>
          <w:color w:val="000000"/>
          <w:sz w:val="24"/>
        </w:rPr>
      </w:pPr>
      <w:bookmarkStart w:id="67" w:name="_Toc79797781"/>
      <w:bookmarkStart w:id="68" w:name="_Toc29254"/>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w:t>
      </w:r>
      <w:r>
        <w:rPr>
          <w:rFonts w:ascii="宋体" w:hAnsi="宋体" w:cs="Yu Gothic"/>
          <w:b/>
          <w:color w:val="000000"/>
          <w:sz w:val="24"/>
        </w:rPr>
        <w:t>化</w:t>
      </w:r>
      <w:r>
        <w:rPr>
          <w:rFonts w:ascii="宋体" w:hAnsi="宋体" w:cs="宋体" w:hint="eastAsia"/>
          <w:b/>
          <w:color w:val="000000"/>
          <w:sz w:val="24"/>
        </w:rPr>
        <w:t>监狱、广东元正招标采购有限公司</w:t>
      </w:r>
      <w:bookmarkEnd w:id="67"/>
      <w:bookmarkEnd w:id="68"/>
    </w:p>
    <w:p w14:paraId="3B01AA62" w14:textId="77777777" w:rsidR="00CF211E" w:rsidRDefault="00EF1EEA">
      <w:pPr>
        <w:snapToGrid w:val="0"/>
        <w:spacing w:afterLines="50" w:after="120"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从化监狱办公设备维修和保养服务项目（项目编号：</w:t>
      </w:r>
      <w:r>
        <w:rPr>
          <w:rFonts w:ascii="宋体" w:hAnsi="宋体" w:cs="宋体"/>
          <w:b/>
          <w:bCs/>
          <w:color w:val="000000"/>
          <w:sz w:val="24"/>
          <w:u w:val="single"/>
        </w:rPr>
        <w:t>0835P256001701</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如下声明：</w:t>
      </w:r>
    </w:p>
    <w:p w14:paraId="49F232F0" w14:textId="77777777" w:rsidR="00CF211E" w:rsidRDefault="00EF1EEA">
      <w:pPr>
        <w:numPr>
          <w:ilvl w:val="0"/>
          <w:numId w:val="22"/>
        </w:numPr>
        <w:adjustRightInd w:val="0"/>
        <w:snapToGrid w:val="0"/>
        <w:spacing w:line="360" w:lineRule="auto"/>
        <w:ind w:left="533" w:hanging="249"/>
        <w:rPr>
          <w:rFonts w:ascii="宋体" w:hAnsi="宋体" w:cs="宋体" w:hint="eastAsia"/>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6B990A03" w14:textId="77777777" w:rsidR="00CF211E" w:rsidRDefault="00EF1EEA">
      <w:pPr>
        <w:numPr>
          <w:ilvl w:val="0"/>
          <w:numId w:val="22"/>
        </w:numPr>
        <w:adjustRightInd w:val="0"/>
        <w:snapToGrid w:val="0"/>
        <w:spacing w:line="360" w:lineRule="auto"/>
        <w:ind w:left="533" w:hanging="249"/>
        <w:rPr>
          <w:rFonts w:ascii="宋体" w:hAnsi="宋体" w:cs="宋体" w:hint="eastAsia"/>
          <w:color w:val="000000"/>
          <w:sz w:val="24"/>
        </w:rPr>
      </w:pPr>
      <w:r>
        <w:rPr>
          <w:rFonts w:ascii="宋体" w:hAnsi="宋体" w:cs="宋体" w:hint="eastAsia"/>
          <w:color w:val="000000"/>
          <w:sz w:val="24"/>
        </w:rPr>
        <w:t>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在报价中已充分理解本项目中的全部任务，并根据实际需要补漏缺遗，所有费用包含在报价中，报价认为足够完成本项目的所有任务。在实际实施过程中需要增加的部分由本公司（企业）自行负责，在报价内负责完成本项目所涉及的一切设备。</w:t>
      </w:r>
    </w:p>
    <w:p w14:paraId="6921F359" w14:textId="77777777" w:rsidR="00CF211E" w:rsidRDefault="00EF1EEA">
      <w:pPr>
        <w:numPr>
          <w:ilvl w:val="0"/>
          <w:numId w:val="22"/>
        </w:numPr>
        <w:adjustRightInd w:val="0"/>
        <w:snapToGrid w:val="0"/>
        <w:spacing w:line="360" w:lineRule="auto"/>
        <w:ind w:left="533" w:hanging="249"/>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56818AA7" w14:textId="77777777" w:rsidR="00CF211E" w:rsidRDefault="00CF211E">
      <w:pPr>
        <w:pStyle w:val="112"/>
        <w:tabs>
          <w:tab w:val="left" w:pos="426"/>
        </w:tabs>
        <w:snapToGrid w:val="0"/>
        <w:spacing w:line="360" w:lineRule="auto"/>
        <w:ind w:firstLineChars="0"/>
        <w:rPr>
          <w:rFonts w:ascii="宋体" w:hAnsi="宋体" w:cs="宋体" w:hint="eastAsia"/>
          <w:color w:val="000000"/>
          <w:sz w:val="24"/>
        </w:rPr>
      </w:pPr>
    </w:p>
    <w:p w14:paraId="42B10308" w14:textId="77777777" w:rsidR="00CF211E" w:rsidRDefault="00EF1EEA">
      <w:pPr>
        <w:autoSpaceDE w:val="0"/>
        <w:autoSpaceDN w:val="0"/>
        <w:adjustRightInd w:val="0"/>
        <w:spacing w:line="360" w:lineRule="auto"/>
        <w:ind w:firstLineChars="196" w:firstLine="472"/>
        <w:rPr>
          <w:rFonts w:ascii="宋体" w:hAnsi="宋体" w:cs="宋体" w:hint="eastAsia"/>
          <w:b/>
          <w:color w:val="000000"/>
          <w:sz w:val="24"/>
        </w:rPr>
      </w:pPr>
      <w:bookmarkStart w:id="69" w:name="_Toc29098"/>
      <w:bookmarkStart w:id="70" w:name="_Toc79797782"/>
      <w:r>
        <w:rPr>
          <w:rFonts w:ascii="宋体" w:hAnsi="宋体" w:cs="宋体" w:hint="eastAsia"/>
          <w:b/>
          <w:color w:val="000000"/>
          <w:sz w:val="24"/>
        </w:rPr>
        <w:t>备注：</w:t>
      </w:r>
      <w:bookmarkEnd w:id="69"/>
      <w:bookmarkEnd w:id="70"/>
    </w:p>
    <w:p w14:paraId="1BCE25FF" w14:textId="77777777" w:rsidR="00CF211E" w:rsidRDefault="00EF1EEA">
      <w:pPr>
        <w:numPr>
          <w:ilvl w:val="0"/>
          <w:numId w:val="23"/>
        </w:numPr>
        <w:autoSpaceDE w:val="0"/>
        <w:autoSpaceDN w:val="0"/>
        <w:adjustRightInd w:val="0"/>
        <w:spacing w:line="360" w:lineRule="auto"/>
        <w:rPr>
          <w:rFonts w:ascii="宋体" w:hAnsi="宋体" w:cs="宋体" w:hint="eastAsia"/>
          <w:color w:val="000000"/>
          <w:sz w:val="24"/>
        </w:rPr>
      </w:pPr>
      <w:bookmarkStart w:id="71" w:name="_Toc79797783"/>
      <w:bookmarkStart w:id="72" w:name="_Toc30645"/>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71"/>
      <w:bookmarkEnd w:id="72"/>
    </w:p>
    <w:p w14:paraId="4E94642E" w14:textId="77777777" w:rsidR="00CF211E" w:rsidRDefault="00EF1EEA">
      <w:pPr>
        <w:numPr>
          <w:ilvl w:val="0"/>
          <w:numId w:val="23"/>
        </w:numPr>
        <w:snapToGrid w:val="0"/>
        <w:spacing w:line="360" w:lineRule="auto"/>
        <w:rPr>
          <w:rFonts w:ascii="宋体" w:hAnsi="宋体" w:cs="宋体" w:hint="eastAsia"/>
          <w:color w:val="000000"/>
          <w:sz w:val="24"/>
        </w:rPr>
      </w:pPr>
      <w:bookmarkStart w:id="73" w:name="_Toc9887"/>
      <w:bookmarkStart w:id="74" w:name="_Toc79797784"/>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73"/>
      <w:bookmarkEnd w:id="74"/>
    </w:p>
    <w:p w14:paraId="2DD4098F" w14:textId="77777777" w:rsidR="00CF211E" w:rsidRDefault="00CF211E">
      <w:pPr>
        <w:pStyle w:val="112"/>
        <w:tabs>
          <w:tab w:val="left" w:pos="426"/>
        </w:tabs>
        <w:snapToGrid w:val="0"/>
        <w:spacing w:line="360" w:lineRule="auto"/>
        <w:ind w:firstLineChars="0"/>
        <w:rPr>
          <w:rFonts w:ascii="宋体" w:hAnsi="宋体" w:cs="宋体" w:hint="eastAsia"/>
          <w:color w:val="000000"/>
          <w:sz w:val="24"/>
        </w:rPr>
      </w:pPr>
    </w:p>
    <w:p w14:paraId="3A7F8C6A" w14:textId="77777777" w:rsidR="00CF211E" w:rsidRDefault="00CF211E">
      <w:pPr>
        <w:pStyle w:val="112"/>
        <w:tabs>
          <w:tab w:val="left" w:pos="426"/>
        </w:tabs>
        <w:snapToGrid w:val="0"/>
        <w:spacing w:line="360" w:lineRule="auto"/>
        <w:ind w:firstLineChars="0"/>
        <w:rPr>
          <w:rFonts w:ascii="宋体" w:hAnsi="宋体" w:cs="宋体" w:hint="eastAsia"/>
          <w:color w:val="000000"/>
          <w:sz w:val="24"/>
        </w:rPr>
      </w:pPr>
    </w:p>
    <w:p w14:paraId="4A3A93B3" w14:textId="77777777" w:rsidR="00CF211E" w:rsidRDefault="00EF1EEA">
      <w:pPr>
        <w:adjustRightInd w:val="0"/>
        <w:snapToGrid w:val="0"/>
        <w:spacing w:line="480" w:lineRule="auto"/>
        <w:ind w:firstLineChars="171" w:firstLine="424"/>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44412806" w14:textId="77777777" w:rsidR="00CF211E" w:rsidRDefault="00EF1EEA">
      <w:pPr>
        <w:adjustRightInd w:val="0"/>
        <w:snapToGrid w:val="0"/>
        <w:spacing w:line="480" w:lineRule="auto"/>
        <w:ind w:firstLineChars="171" w:firstLine="424"/>
        <w:jc w:val="left"/>
        <w:rPr>
          <w:rFonts w:ascii="宋体" w:hAnsi="宋体" w:cs="宋体" w:hint="eastAsia"/>
          <w:color w:val="000000"/>
          <w:spacing w:val="4"/>
          <w:sz w:val="24"/>
        </w:rPr>
      </w:pPr>
      <w:r>
        <w:rPr>
          <w:rFonts w:ascii="宋体" w:hAnsi="宋体" w:cs="宋体" w:hint="eastAsia"/>
          <w:color w:val="000000"/>
          <w:spacing w:val="4"/>
          <w:sz w:val="24"/>
        </w:rPr>
        <w:t>供应</w:t>
      </w:r>
      <w:proofErr w:type="gramStart"/>
      <w:r>
        <w:rPr>
          <w:rFonts w:ascii="宋体" w:hAnsi="宋体" w:cs="宋体" w:hint="eastAsia"/>
          <w:color w:val="000000"/>
          <w:spacing w:val="4"/>
          <w:sz w:val="24"/>
        </w:rPr>
        <w:t>商法定</w:t>
      </w:r>
      <w:proofErr w:type="gramEnd"/>
      <w:r>
        <w:rPr>
          <w:rFonts w:ascii="宋体" w:hAnsi="宋体" w:cs="宋体" w:hint="eastAsia"/>
          <w:color w:val="000000"/>
          <w:spacing w:val="4"/>
          <w:sz w:val="24"/>
        </w:rPr>
        <w:t xml:space="preserve">代表人（或法定代表人授权代表）签字或盖章： </w:t>
      </w:r>
      <w:r>
        <w:rPr>
          <w:rFonts w:ascii="宋体" w:hAnsi="宋体" w:cs="宋体"/>
          <w:color w:val="000000"/>
          <w:spacing w:val="4"/>
          <w:sz w:val="24"/>
        </w:rPr>
        <w:t xml:space="preserve">               </w:t>
      </w:r>
    </w:p>
    <w:p w14:paraId="12A93A89" w14:textId="77777777" w:rsidR="00CF211E" w:rsidRDefault="00EF1EEA">
      <w:pPr>
        <w:adjustRightInd w:val="0"/>
        <w:snapToGrid w:val="0"/>
        <w:spacing w:line="480" w:lineRule="auto"/>
        <w:ind w:firstLineChars="171" w:firstLine="424"/>
        <w:jc w:val="left"/>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14:paraId="013750C5" w14:textId="77777777" w:rsidR="00CF211E" w:rsidRDefault="00CF211E">
      <w:pPr>
        <w:widowControl/>
        <w:spacing w:line="360" w:lineRule="auto"/>
        <w:jc w:val="left"/>
        <w:rPr>
          <w:rFonts w:ascii="宋体" w:hAnsi="宋体" w:cs="宋体" w:hint="eastAsia"/>
          <w:b/>
          <w:bCs/>
          <w:color w:val="000000"/>
          <w:kern w:val="0"/>
          <w:sz w:val="24"/>
          <w:lang w:val="zh-CN"/>
        </w:rPr>
      </w:pPr>
    </w:p>
    <w:p w14:paraId="4222557B" w14:textId="77777777" w:rsidR="00CF211E" w:rsidRDefault="00CF211E">
      <w:pPr>
        <w:widowControl/>
        <w:jc w:val="left"/>
        <w:rPr>
          <w:rFonts w:ascii="宋体" w:hAnsi="宋体" w:cs="宋体" w:hint="eastAsia"/>
          <w:b/>
          <w:bCs/>
          <w:color w:val="000000"/>
          <w:sz w:val="32"/>
          <w:szCs w:val="32"/>
        </w:rPr>
        <w:sectPr w:rsidR="00CF211E">
          <w:pgSz w:w="11905" w:h="16838"/>
          <w:pgMar w:top="1240" w:right="1440" w:bottom="1098" w:left="1440" w:header="850" w:footer="822" w:gutter="0"/>
          <w:cols w:space="720"/>
          <w:docGrid w:linePitch="312"/>
        </w:sectPr>
      </w:pPr>
      <w:bookmarkStart w:id="75" w:name="_Toc79801674"/>
      <w:bookmarkStart w:id="76" w:name="_Toc435514863"/>
      <w:bookmarkStart w:id="77" w:name="_Toc435515303"/>
    </w:p>
    <w:p w14:paraId="3A362734" w14:textId="77777777" w:rsidR="00CF211E" w:rsidRDefault="00EF1EEA">
      <w:pPr>
        <w:numPr>
          <w:ilvl w:val="0"/>
          <w:numId w:val="19"/>
        </w:numPr>
        <w:snapToGrid w:val="0"/>
        <w:spacing w:beforeLines="100" w:before="240" w:afterLines="100" w:after="240"/>
        <w:jc w:val="center"/>
        <w:outlineLvl w:val="1"/>
        <w:rPr>
          <w:rFonts w:ascii="宋体" w:hAnsi="宋体" w:cs="宋体" w:hint="eastAsia"/>
          <w:b/>
          <w:bCs/>
          <w:color w:val="000000"/>
          <w:sz w:val="32"/>
          <w:szCs w:val="32"/>
          <w:lang w:val="zh-CN"/>
        </w:rPr>
      </w:pPr>
      <w:bookmarkStart w:id="78" w:name="_Toc23569"/>
      <w:bookmarkStart w:id="79" w:name="_Toc30250"/>
      <w:bookmarkStart w:id="80" w:name="_Toc188285133"/>
      <w:bookmarkStart w:id="81" w:name="_Toc184391662"/>
      <w:bookmarkStart w:id="82" w:name="_Toc16802"/>
      <w:bookmarkStart w:id="83" w:name="_Toc183684002"/>
      <w:bookmarkStart w:id="84" w:name="_Toc79801676"/>
      <w:bookmarkStart w:id="85" w:name="_Toc201918966"/>
      <w:bookmarkEnd w:id="75"/>
      <w:r>
        <w:rPr>
          <w:rFonts w:ascii="宋体" w:hAnsi="宋体" w:cs="宋体" w:hint="eastAsia"/>
          <w:b/>
          <w:bCs/>
          <w:color w:val="000000"/>
          <w:sz w:val="32"/>
          <w:szCs w:val="32"/>
          <w:lang w:val="zh-CN"/>
        </w:rPr>
        <w:lastRenderedPageBreak/>
        <w:t>法定代表人证明书和法定代表人授权委托书</w:t>
      </w:r>
      <w:bookmarkEnd w:id="78"/>
      <w:bookmarkEnd w:id="79"/>
      <w:bookmarkEnd w:id="80"/>
      <w:bookmarkEnd w:id="81"/>
      <w:bookmarkEnd w:id="82"/>
      <w:bookmarkEnd w:id="83"/>
      <w:bookmarkEnd w:id="84"/>
      <w:bookmarkEnd w:id="85"/>
    </w:p>
    <w:p w14:paraId="4A8ABAD3" w14:textId="77777777" w:rsidR="00CF211E" w:rsidRDefault="00EF1EEA">
      <w:pPr>
        <w:spacing w:before="72" w:after="72" w:line="360" w:lineRule="auto"/>
        <w:ind w:left="420"/>
        <w:jc w:val="center"/>
        <w:rPr>
          <w:rFonts w:ascii="宋体" w:hAnsi="宋体" w:cs="宋体" w:hint="eastAsia"/>
          <w:color w:val="000000"/>
          <w:sz w:val="28"/>
          <w:szCs w:val="28"/>
        </w:rPr>
      </w:pPr>
      <w:r>
        <w:rPr>
          <w:rFonts w:ascii="宋体" w:hAnsi="宋体" w:cs="宋体" w:hint="eastAsia"/>
          <w:b/>
          <w:color w:val="000000"/>
          <w:kern w:val="44"/>
          <w:sz w:val="28"/>
          <w:szCs w:val="28"/>
        </w:rPr>
        <w:t>（1）法定代表人证明书</w:t>
      </w:r>
    </w:p>
    <w:p w14:paraId="472E0EB0" w14:textId="77777777" w:rsidR="00CF211E" w:rsidRDefault="00EF1EEA">
      <w:pPr>
        <w:adjustRightInd w:val="0"/>
        <w:snapToGrid w:val="0"/>
        <w:spacing w:beforeLines="50" w:before="120" w:afterLines="50" w:after="120" w:line="360" w:lineRule="auto"/>
        <w:rPr>
          <w:rFonts w:ascii="宋体" w:hAnsi="宋体" w:cs="宋体" w:hint="eastAsia"/>
          <w:b/>
          <w:color w:val="000000"/>
          <w:sz w:val="24"/>
        </w:rPr>
      </w:pPr>
      <w:r>
        <w:rPr>
          <w:rFonts w:ascii="宋体" w:hAnsi="宋体" w:cs="宋体" w:hint="eastAsia"/>
          <w:b/>
          <w:color w:val="000000"/>
          <w:sz w:val="24"/>
        </w:rPr>
        <w:t>致：广东元正招标采购有限公司</w:t>
      </w:r>
    </w:p>
    <w:p w14:paraId="4CF64E34" w14:textId="77777777" w:rsidR="00CF211E" w:rsidRDefault="00CF211E">
      <w:pPr>
        <w:jc w:val="center"/>
        <w:rPr>
          <w:rFonts w:ascii="宋体" w:hAnsi="宋体" w:hint="eastAsia"/>
          <w:sz w:val="24"/>
        </w:rPr>
      </w:pPr>
    </w:p>
    <w:p w14:paraId="2022F9AF" w14:textId="77777777" w:rsidR="00CF211E" w:rsidRDefault="00EF1EEA">
      <w:pPr>
        <w:tabs>
          <w:tab w:val="left" w:pos="900"/>
        </w:tabs>
        <w:spacing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78D16B6A" w14:textId="77777777" w:rsidR="00CF211E" w:rsidRDefault="00EF1EEA">
      <w:pPr>
        <w:spacing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Pr>
          <w:rFonts w:ascii="宋体" w:hAnsi="宋体" w:hint="eastAsia"/>
          <w:b/>
          <w:bCs/>
          <w:sz w:val="24"/>
          <w:szCs w:val="32"/>
          <w:u w:val="single"/>
        </w:rPr>
        <w:t>从化监狱办公设备维修和保养服务项目（项目编号：0835P256001701）</w:t>
      </w:r>
      <w:r>
        <w:rPr>
          <w:rFonts w:ascii="宋体" w:hAnsi="宋体" w:cs="宋体" w:hint="eastAsia"/>
          <w:sz w:val="24"/>
          <w:szCs w:val="32"/>
        </w:rPr>
        <w:t>竞价的文件中标注的有效期相同。</w:t>
      </w:r>
    </w:p>
    <w:p w14:paraId="1512AE3B" w14:textId="77777777" w:rsidR="00CF211E" w:rsidRDefault="00EF1EEA">
      <w:pPr>
        <w:spacing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08B2D67E" w14:textId="77777777" w:rsidR="00CF211E" w:rsidRDefault="00EF1EEA">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4FDB5712" w14:textId="77777777" w:rsidR="00CF211E" w:rsidRDefault="00EF1EEA">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2CA82954" w14:textId="77777777" w:rsidR="00CF211E" w:rsidRDefault="00EF1EEA">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4A46428C" w14:textId="77777777" w:rsidR="00CF211E" w:rsidRDefault="00EF1EEA">
      <w:pPr>
        <w:spacing w:line="480" w:lineRule="auto"/>
        <w:ind w:firstLineChars="400" w:firstLine="840"/>
        <w:rPr>
          <w:rFonts w:ascii="宋体" w:hAnsi="宋体" w:cs="宋体" w:hint="eastAsia"/>
        </w:rPr>
      </w:pPr>
      <w:r>
        <w:rPr>
          <w:rFonts w:ascii="宋体" w:hAnsi="宋体" w:cs="宋体" w:hint="eastAsia"/>
          <w:noProof/>
        </w:rPr>
        <mc:AlternateContent>
          <mc:Choice Requires="wpg">
            <w:drawing>
              <wp:anchor distT="0" distB="0" distL="114300" distR="114300" simplePos="0" relativeHeight="251659264" behindDoc="0" locked="0" layoutInCell="1" allowOverlap="1" wp14:anchorId="74F9D527" wp14:editId="2F73419D">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3E5403"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3429B7D4" w14:textId="77777777" w:rsidR="00CF211E" w:rsidRDefault="00CF211E">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56BC5E"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1854C53" w14:textId="77777777" w:rsidR="00CF211E" w:rsidRDefault="00CF211E">
                              <w:pPr>
                                <w:ind w:firstLineChars="500" w:firstLine="1050"/>
                              </w:pPr>
                            </w:p>
                          </w:txbxContent>
                        </wps:txbx>
                        <wps:bodyPr upright="1"/>
                      </wps:wsp>
                    </wpg:wgp>
                  </a:graphicData>
                </a:graphic>
              </wp:anchor>
            </w:drawing>
          </mc:Choice>
          <mc:Fallback>
            <w:pict>
              <v:group w14:anchorId="74F9D527"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e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IhV&#10;EgEy/fP95+9fP1CA63cGlwNHNrdA1wWCLiS6p2mUQOqBoxdpklwb6+6pEsh3CmxAtEFLZP3Zup6R&#10;vYvf1SrOqgXjPAxMs/zEDVoTEPgifDsST9y4RF2BJ+nQnxSBe1Zz4qArNGRtZRP2O1lhnweOw3cp&#10;sAc2J7btAYQI/REL5qgJt6ulpLqTFXJbDcxKKAPYgxG0wohTqBq+FzwdYfwaT5AIl6AUfzL9Wfie&#10;2yw3EMZ3l6rawpGutGFNC5QmAbq3gIR6lzfX0uRMS2OPwUO4SkvpOIEAJ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5Uo3n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A3E5403"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3429B7D4" w14:textId="77777777" w:rsidR="00CF211E" w:rsidRDefault="00CF211E">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56BC5E"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1854C53" w14:textId="77777777" w:rsidR="00CF211E" w:rsidRDefault="00CF211E">
                        <w:pPr>
                          <w:ind w:firstLineChars="500" w:firstLine="1050"/>
                        </w:pPr>
                      </w:p>
                    </w:txbxContent>
                  </v:textbox>
                </v:rect>
              </v:group>
            </w:pict>
          </mc:Fallback>
        </mc:AlternateContent>
      </w:r>
    </w:p>
    <w:p w14:paraId="0473D632" w14:textId="77777777" w:rsidR="00CF211E" w:rsidRDefault="00CF211E">
      <w:pPr>
        <w:spacing w:line="500" w:lineRule="exact"/>
        <w:rPr>
          <w:rFonts w:ascii="宋体" w:hAnsi="宋体" w:cs="宋体" w:hint="eastAsia"/>
          <w:b/>
          <w:bCs/>
        </w:rPr>
      </w:pPr>
    </w:p>
    <w:p w14:paraId="6AECEDC4" w14:textId="77777777" w:rsidR="00CF211E" w:rsidRDefault="00CF211E">
      <w:pPr>
        <w:spacing w:line="500" w:lineRule="exact"/>
        <w:rPr>
          <w:rFonts w:ascii="宋体" w:hAnsi="宋体" w:cs="宋体" w:hint="eastAsia"/>
          <w:b/>
          <w:bCs/>
        </w:rPr>
      </w:pPr>
    </w:p>
    <w:p w14:paraId="1E6A5B7C" w14:textId="77777777" w:rsidR="00CF211E" w:rsidRDefault="00CF211E">
      <w:pPr>
        <w:spacing w:line="500" w:lineRule="exact"/>
        <w:rPr>
          <w:rFonts w:ascii="宋体" w:hAnsi="宋体" w:cs="宋体" w:hint="eastAsia"/>
          <w:b/>
          <w:bCs/>
        </w:rPr>
      </w:pPr>
    </w:p>
    <w:p w14:paraId="71447172" w14:textId="77777777" w:rsidR="00CF211E" w:rsidRDefault="00CF211E">
      <w:pPr>
        <w:spacing w:line="500" w:lineRule="exact"/>
        <w:rPr>
          <w:rFonts w:ascii="宋体" w:hAnsi="宋体" w:cs="宋体" w:hint="eastAsia"/>
          <w:b/>
          <w:bCs/>
        </w:rPr>
      </w:pPr>
    </w:p>
    <w:p w14:paraId="69C1149A" w14:textId="77777777" w:rsidR="00CF211E" w:rsidRDefault="00CF211E">
      <w:pPr>
        <w:spacing w:line="500" w:lineRule="exact"/>
        <w:rPr>
          <w:rFonts w:ascii="宋体" w:hAnsi="宋体" w:cs="宋体" w:hint="eastAsia"/>
          <w:b/>
          <w:bCs/>
        </w:rPr>
      </w:pPr>
    </w:p>
    <w:p w14:paraId="2F405141" w14:textId="77777777" w:rsidR="00CF211E" w:rsidRDefault="00CF211E">
      <w:pPr>
        <w:spacing w:line="500" w:lineRule="exact"/>
        <w:rPr>
          <w:rFonts w:ascii="宋体" w:hAnsi="宋体" w:cs="宋体" w:hint="eastAsia"/>
          <w:b/>
          <w:bCs/>
        </w:rPr>
      </w:pPr>
    </w:p>
    <w:p w14:paraId="517A0760" w14:textId="77777777" w:rsidR="00CF211E" w:rsidRDefault="00CF211E">
      <w:pPr>
        <w:spacing w:line="500" w:lineRule="exact"/>
        <w:rPr>
          <w:rFonts w:ascii="宋体" w:hAnsi="宋体" w:cs="宋体" w:hint="eastAsia"/>
          <w:b/>
          <w:bCs/>
        </w:rPr>
      </w:pPr>
    </w:p>
    <w:p w14:paraId="5179C2C5" w14:textId="77777777" w:rsidR="00CF211E" w:rsidRDefault="00EF1EEA">
      <w:pPr>
        <w:spacing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4731D1B0" w14:textId="77777777" w:rsidR="00CF211E" w:rsidRDefault="00EF1EEA">
      <w:pPr>
        <w:spacing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5D4629C6" w14:textId="77777777" w:rsidR="00CF211E" w:rsidRDefault="00EF1EEA">
      <w:pPr>
        <w:spacing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年   月   日</w:t>
      </w:r>
    </w:p>
    <w:p w14:paraId="67BD6CCA" w14:textId="77777777" w:rsidR="00CF211E" w:rsidRDefault="00CF211E">
      <w:pPr>
        <w:spacing w:before="72" w:after="72" w:line="360" w:lineRule="auto"/>
        <w:rPr>
          <w:rFonts w:ascii="宋体" w:hAnsi="宋体" w:cs="宋体" w:hint="eastAsia"/>
          <w:b/>
          <w:bCs/>
          <w:color w:val="000000"/>
          <w:sz w:val="24"/>
        </w:rPr>
      </w:pPr>
    </w:p>
    <w:p w14:paraId="690375BF" w14:textId="77777777" w:rsidR="00CF211E" w:rsidRDefault="00CF211E">
      <w:pPr>
        <w:spacing w:before="72" w:after="72" w:line="360" w:lineRule="auto"/>
        <w:rPr>
          <w:rFonts w:ascii="宋体" w:hAnsi="宋体" w:cs="宋体" w:hint="eastAsia"/>
          <w:b/>
          <w:bCs/>
          <w:color w:val="000000"/>
          <w:sz w:val="24"/>
        </w:rPr>
        <w:sectPr w:rsidR="00CF211E">
          <w:pgSz w:w="11905" w:h="16838"/>
          <w:pgMar w:top="1240" w:right="1440" w:bottom="1098" w:left="1440" w:header="850" w:footer="822" w:gutter="0"/>
          <w:cols w:space="720"/>
          <w:docGrid w:linePitch="312"/>
        </w:sectPr>
      </w:pPr>
    </w:p>
    <w:p w14:paraId="44C8FD99" w14:textId="77777777" w:rsidR="00CF211E" w:rsidRDefault="00EF1EEA">
      <w:pPr>
        <w:spacing w:beforeLines="50" w:before="156" w:afterLines="50" w:after="156" w:line="360" w:lineRule="auto"/>
        <w:ind w:left="420"/>
        <w:jc w:val="center"/>
        <w:rPr>
          <w:rFonts w:ascii="宋体" w:hAnsi="宋体" w:cs="宋体" w:hint="eastAsia"/>
          <w:b/>
          <w:color w:val="000000"/>
          <w:kern w:val="44"/>
          <w:sz w:val="28"/>
          <w:szCs w:val="28"/>
        </w:rPr>
      </w:pPr>
      <w:bookmarkStart w:id="86" w:name="_Toc415496511"/>
      <w:bookmarkStart w:id="87" w:name="_Toc414383247"/>
      <w:bookmarkStart w:id="88" w:name="_Toc381489428"/>
      <w:bookmarkStart w:id="89" w:name="_Toc417738414"/>
      <w:bookmarkStart w:id="90" w:name="_Toc413404716"/>
      <w:bookmarkStart w:id="91" w:name="_Toc415494949"/>
      <w:bookmarkStart w:id="92" w:name="_Toc414383032"/>
      <w:bookmarkStart w:id="93" w:name="_Toc413373063"/>
      <w:bookmarkStart w:id="94" w:name="_Toc413372470"/>
      <w:r>
        <w:rPr>
          <w:rFonts w:ascii="宋体" w:hAnsi="宋体" w:cs="宋体" w:hint="eastAsia"/>
          <w:b/>
          <w:color w:val="000000"/>
          <w:kern w:val="44"/>
          <w:sz w:val="28"/>
          <w:szCs w:val="28"/>
        </w:rPr>
        <w:lastRenderedPageBreak/>
        <w:t>（2）法定代表人授权委托书</w:t>
      </w:r>
      <w:bookmarkEnd w:id="86"/>
      <w:bookmarkEnd w:id="87"/>
      <w:bookmarkEnd w:id="88"/>
      <w:bookmarkEnd w:id="89"/>
      <w:bookmarkEnd w:id="90"/>
      <w:bookmarkEnd w:id="91"/>
      <w:bookmarkEnd w:id="92"/>
      <w:bookmarkEnd w:id="93"/>
      <w:bookmarkEnd w:id="94"/>
    </w:p>
    <w:bookmarkEnd w:id="76"/>
    <w:bookmarkEnd w:id="77"/>
    <w:p w14:paraId="6DB5AEEC" w14:textId="77777777" w:rsidR="00CF211E" w:rsidRDefault="00EF1EEA">
      <w:pPr>
        <w:tabs>
          <w:tab w:val="right" w:pos="9026"/>
        </w:tabs>
        <w:spacing w:beforeLines="50" w:before="156" w:afterLines="50" w:after="156" w:line="360" w:lineRule="auto"/>
        <w:rPr>
          <w:rFonts w:ascii="宋体" w:hAnsi="宋体" w:cs="宋体" w:hint="eastAsia"/>
          <w:b/>
          <w:color w:val="000000"/>
          <w:sz w:val="24"/>
        </w:rPr>
      </w:pPr>
      <w:r>
        <w:rPr>
          <w:rFonts w:ascii="宋体" w:hAnsi="宋体" w:cs="宋体" w:hint="eastAsia"/>
          <w:b/>
          <w:color w:val="000000"/>
          <w:sz w:val="24"/>
        </w:rPr>
        <w:t>致：广东元正招标采购有限公司</w:t>
      </w:r>
    </w:p>
    <w:p w14:paraId="6E04737E" w14:textId="77777777" w:rsidR="00CF211E" w:rsidRDefault="00EF1EEA">
      <w:pPr>
        <w:pStyle w:val="af0"/>
        <w:adjustRightInd w:val="0"/>
        <w:snapToGrid w:val="0"/>
        <w:spacing w:line="560" w:lineRule="exact"/>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从化监狱办公设备维修和保养服务项目（项目编号：0835P256001701）</w:t>
      </w:r>
      <w:r>
        <w:rPr>
          <w:rFonts w:hAnsi="宋体" w:cs="宋体" w:hint="eastAsia"/>
          <w:sz w:val="24"/>
        </w:rPr>
        <w:t>的竞价采购活动，采购合同的签订、执行、完成和售后服务，作为供应商代表以我方的名义处理一切与之有关的事务。</w:t>
      </w:r>
    </w:p>
    <w:p w14:paraId="3BCF8802" w14:textId="77777777" w:rsidR="00CF211E" w:rsidRDefault="00EF1EEA">
      <w:pPr>
        <w:pStyle w:val="af0"/>
        <w:adjustRightInd w:val="0"/>
        <w:snapToGrid w:val="0"/>
        <w:spacing w:line="560" w:lineRule="exact"/>
        <w:ind w:firstLineChars="200" w:firstLine="480"/>
        <w:rPr>
          <w:rFonts w:hAnsi="宋体" w:cs="宋体" w:hint="eastAsia"/>
          <w:sz w:val="24"/>
        </w:rPr>
      </w:pPr>
      <w:r>
        <w:rPr>
          <w:rFonts w:hAnsi="宋体" w:cs="宋体" w:hint="eastAsia"/>
          <w:sz w:val="24"/>
        </w:rPr>
        <w:t>被授权人（供应商授权代表）无转委托权限。</w:t>
      </w:r>
    </w:p>
    <w:p w14:paraId="23A18979" w14:textId="77777777" w:rsidR="00CF211E" w:rsidRDefault="00EF1EEA">
      <w:pPr>
        <w:adjustRightInd w:val="0"/>
        <w:snapToGrid w:val="0"/>
        <w:spacing w:line="560" w:lineRule="exact"/>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0723AB25" w14:textId="77777777" w:rsidR="00CF211E" w:rsidRDefault="00EF1EEA">
      <w:pPr>
        <w:spacing w:line="560" w:lineRule="exact"/>
        <w:rPr>
          <w:rFonts w:ascii="宋体" w:hAnsi="宋体" w:cs="宋体" w:hint="eastAsia"/>
          <w:b/>
          <w:sz w:val="24"/>
          <w:szCs w:val="32"/>
        </w:rPr>
      </w:pPr>
      <w:r>
        <w:rPr>
          <w:rFonts w:ascii="宋体" w:hAnsi="宋体" w:cs="宋体" w:hint="eastAsia"/>
          <w:b/>
          <w:sz w:val="24"/>
          <w:szCs w:val="32"/>
        </w:rPr>
        <w:t>随附：《法定代表人证明书》；</w:t>
      </w:r>
    </w:p>
    <w:p w14:paraId="7E696927" w14:textId="77777777" w:rsidR="00CF211E" w:rsidRDefault="00CF211E">
      <w:pPr>
        <w:spacing w:line="360" w:lineRule="auto"/>
        <w:rPr>
          <w:rFonts w:ascii="宋体" w:hAnsi="宋体" w:cs="宋体" w:hint="eastAsia"/>
          <w:sz w:val="24"/>
          <w:szCs w:val="32"/>
        </w:rPr>
      </w:pPr>
    </w:p>
    <w:p w14:paraId="2CF3FEA5" w14:textId="77777777" w:rsidR="00CF211E" w:rsidRDefault="00EF1EEA">
      <w:pPr>
        <w:spacing w:line="360" w:lineRule="auto"/>
        <w:rPr>
          <w:rFonts w:ascii="宋体" w:hAnsi="宋体" w:cs="宋体" w:hint="eastAsia"/>
          <w:sz w:val="24"/>
          <w:szCs w:val="32"/>
        </w:rPr>
      </w:pPr>
      <w:r>
        <w:rPr>
          <w:rFonts w:ascii="宋体" w:hAnsi="宋体" w:cs="宋体" w:hint="eastAsia"/>
          <w:sz w:val="24"/>
          <w:szCs w:val="32"/>
        </w:rPr>
        <w:t>供应商名称（单位盖公章）：</w:t>
      </w:r>
    </w:p>
    <w:p w14:paraId="277CD4FD" w14:textId="77777777" w:rsidR="00CF211E" w:rsidRDefault="00EF1EEA">
      <w:pPr>
        <w:spacing w:line="360" w:lineRule="auto"/>
        <w:rPr>
          <w:rFonts w:ascii="宋体" w:hAnsi="宋体" w:cs="宋体" w:hint="eastAsia"/>
          <w:sz w:val="24"/>
          <w:szCs w:val="32"/>
        </w:rPr>
      </w:pPr>
      <w:r>
        <w:rPr>
          <w:rFonts w:ascii="宋体" w:hAnsi="宋体" w:cs="宋体" w:hint="eastAsia"/>
          <w:sz w:val="24"/>
          <w:szCs w:val="32"/>
        </w:rPr>
        <w:t>地      址：</w:t>
      </w:r>
    </w:p>
    <w:p w14:paraId="7B03A79A" w14:textId="77777777" w:rsidR="00CF211E" w:rsidRDefault="00EF1EEA">
      <w:pPr>
        <w:tabs>
          <w:tab w:val="left" w:pos="3780"/>
        </w:tabs>
        <w:spacing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5641B9E7" w14:textId="77777777" w:rsidR="00CF211E" w:rsidRDefault="00CF211E">
      <w:pPr>
        <w:spacing w:line="360" w:lineRule="auto"/>
        <w:rPr>
          <w:rFonts w:ascii="宋体" w:hAnsi="宋体" w:cs="宋体" w:hint="eastAsia"/>
        </w:rPr>
      </w:pPr>
    </w:p>
    <w:p w14:paraId="3285AF9B" w14:textId="77777777" w:rsidR="00CF211E" w:rsidRDefault="00EF1EEA">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73A8F508" wp14:editId="33CD1B4F">
                <wp:simplePos x="0" y="0"/>
                <wp:positionH relativeFrom="column">
                  <wp:posOffset>0</wp:posOffset>
                </wp:positionH>
                <wp:positionV relativeFrom="paragraph">
                  <wp:posOffset>52070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739BB0"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5479B0"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7CD43D6" w14:textId="77777777" w:rsidR="00CF211E" w:rsidRDefault="00CF211E"/>
                          </w:txbxContent>
                        </wps:txbx>
                        <wps:bodyPr upright="1"/>
                      </wps:wsp>
                    </wpg:wgp>
                  </a:graphicData>
                </a:graphic>
              </wp:anchor>
            </w:drawing>
          </mc:Choice>
          <mc:Fallback>
            <w:pict>
              <v:group w14:anchorId="73A8F508" id="组合 4" o:spid="_x0000_s1029" style="position:absolute;left:0;text-align:left;margin-left:0;margin-top:4.1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F739BB0"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45479B0" w14:textId="77777777" w:rsidR="00CF211E" w:rsidRDefault="00EF1EEA">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7CD43D6" w14:textId="77777777" w:rsidR="00CF211E" w:rsidRDefault="00CF211E"/>
                    </w:txbxContent>
                  </v:textbox>
                </v:rect>
              </v:group>
            </w:pict>
          </mc:Fallback>
        </mc:AlternateContent>
      </w:r>
    </w:p>
    <w:p w14:paraId="4DAE9B3C" w14:textId="77777777" w:rsidR="00CF211E" w:rsidRDefault="00CF211E">
      <w:pPr>
        <w:spacing w:line="360" w:lineRule="auto"/>
        <w:rPr>
          <w:rFonts w:ascii="宋体" w:hAnsi="宋体" w:cs="宋体" w:hint="eastAsia"/>
        </w:rPr>
      </w:pPr>
    </w:p>
    <w:p w14:paraId="3E86230A" w14:textId="77777777" w:rsidR="00CF211E" w:rsidRDefault="00CF211E">
      <w:pPr>
        <w:spacing w:line="360" w:lineRule="auto"/>
        <w:rPr>
          <w:rFonts w:ascii="宋体" w:hAnsi="宋体" w:cs="宋体" w:hint="eastAsia"/>
        </w:rPr>
      </w:pPr>
    </w:p>
    <w:p w14:paraId="3AFB1318" w14:textId="77777777" w:rsidR="00CF211E" w:rsidRDefault="00CF211E">
      <w:pPr>
        <w:spacing w:line="360" w:lineRule="auto"/>
        <w:rPr>
          <w:rFonts w:ascii="宋体" w:hAnsi="宋体" w:cs="宋体" w:hint="eastAsia"/>
        </w:rPr>
      </w:pPr>
    </w:p>
    <w:p w14:paraId="4D185F1A" w14:textId="77777777" w:rsidR="00CF211E" w:rsidRDefault="00CF211E">
      <w:pPr>
        <w:tabs>
          <w:tab w:val="right" w:pos="9026"/>
        </w:tabs>
        <w:spacing w:beforeLines="50" w:before="156" w:afterLines="50" w:after="156" w:line="360" w:lineRule="auto"/>
        <w:rPr>
          <w:rFonts w:ascii="宋体" w:hAnsi="宋体" w:cs="宋体" w:hint="eastAsia"/>
          <w:bCs/>
          <w:color w:val="000000"/>
          <w:sz w:val="24"/>
        </w:rPr>
      </w:pPr>
    </w:p>
    <w:p w14:paraId="3B054B0D" w14:textId="77777777" w:rsidR="00CF211E" w:rsidRDefault="00EF1EEA">
      <w:pPr>
        <w:spacing w:before="360" w:after="72" w:line="360" w:lineRule="auto"/>
        <w:rPr>
          <w:rFonts w:ascii="宋体" w:hAnsi="宋体" w:cs="宋体" w:hint="eastAsia"/>
          <w:b/>
          <w:bCs/>
          <w:color w:val="000000"/>
          <w:sz w:val="24"/>
        </w:rPr>
      </w:pPr>
      <w:r>
        <w:rPr>
          <w:rFonts w:ascii="宋体" w:hAnsi="宋体" w:cs="宋体" w:hint="eastAsia"/>
          <w:b/>
          <w:bCs/>
          <w:color w:val="000000"/>
          <w:sz w:val="24"/>
        </w:rPr>
        <w:t>说明：法定代表人参加竞价的，无需提交本授权书。</w:t>
      </w:r>
    </w:p>
    <w:p w14:paraId="551D0D0F" w14:textId="77777777" w:rsidR="00CF211E" w:rsidRDefault="00EF1EEA">
      <w:pPr>
        <w:numPr>
          <w:ilvl w:val="0"/>
          <w:numId w:val="19"/>
        </w:numPr>
        <w:snapToGrid w:val="0"/>
        <w:spacing w:beforeLines="100" w:before="312" w:afterLines="100" w:after="312"/>
        <w:jc w:val="center"/>
        <w:outlineLvl w:val="1"/>
        <w:rPr>
          <w:rFonts w:ascii="宋体" w:hAnsi="宋体" w:cs="宋体" w:hint="eastAsia"/>
          <w:b/>
          <w:bCs/>
          <w:color w:val="000000"/>
          <w:sz w:val="32"/>
          <w:szCs w:val="32"/>
          <w:lang w:val="zh-CN"/>
        </w:rPr>
      </w:pPr>
      <w:r>
        <w:rPr>
          <w:rFonts w:ascii="宋体" w:hAnsi="宋体" w:cs="宋体"/>
          <w:b/>
          <w:bCs/>
          <w:color w:val="000000"/>
          <w:sz w:val="24"/>
        </w:rPr>
        <w:br w:type="page"/>
      </w:r>
      <w:bookmarkStart w:id="95" w:name="_Toc175643490"/>
      <w:bookmarkStart w:id="96" w:name="_Toc184391663"/>
      <w:bookmarkStart w:id="97" w:name="_Toc181966090"/>
      <w:bookmarkStart w:id="98" w:name="_Toc201918967"/>
      <w:bookmarkStart w:id="99" w:name="_Toc188285134"/>
      <w:r>
        <w:rPr>
          <w:rFonts w:ascii="宋体" w:hAnsi="宋体" w:cs="宋体" w:hint="eastAsia"/>
          <w:b/>
          <w:bCs/>
          <w:color w:val="000000"/>
          <w:sz w:val="32"/>
          <w:szCs w:val="32"/>
          <w:lang w:val="zh-CN"/>
        </w:rPr>
        <w:lastRenderedPageBreak/>
        <w:t>信用查询资料</w:t>
      </w:r>
      <w:bookmarkEnd w:id="95"/>
      <w:bookmarkEnd w:id="96"/>
      <w:bookmarkEnd w:id="97"/>
      <w:bookmarkEnd w:id="98"/>
      <w:bookmarkEnd w:id="99"/>
    </w:p>
    <w:p w14:paraId="568AE266" w14:textId="77777777" w:rsidR="00CF211E" w:rsidRDefault="00EF1EEA">
      <w:pPr>
        <w:pStyle w:val="-0"/>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w:t>
      </w:r>
    </w:p>
    <w:p w14:paraId="291C36C0" w14:textId="77777777" w:rsidR="00CF211E" w:rsidRDefault="00CF211E">
      <w:pPr>
        <w:pStyle w:val="-0"/>
        <w:ind w:firstLineChars="0" w:firstLine="0"/>
        <w:jc w:val="center"/>
        <w:rPr>
          <w:rFonts w:ascii="宋体" w:eastAsia="宋体" w:hAnsi="宋体" w:hint="eastAsia"/>
          <w:sz w:val="24"/>
        </w:rPr>
      </w:pPr>
    </w:p>
    <w:p w14:paraId="3A6D3978" w14:textId="77777777" w:rsidR="00CF211E" w:rsidRDefault="00EF1EEA">
      <w:pPr>
        <w:pStyle w:val="-0"/>
        <w:ind w:firstLineChars="0" w:firstLine="0"/>
        <w:rPr>
          <w:rFonts w:ascii="宋体" w:eastAsia="宋体" w:hAnsi="宋体" w:hint="eastAsia"/>
          <w:b/>
          <w:bCs/>
          <w:sz w:val="24"/>
          <w:u w:val="double"/>
        </w:rPr>
      </w:pPr>
      <w:r>
        <w:rPr>
          <w:rFonts w:ascii="宋体" w:eastAsia="宋体" w:hAnsi="宋体" w:hint="eastAsia"/>
          <w:sz w:val="24"/>
        </w:rPr>
        <w:t>1、提供“信用中国”网站查询（截图盖章），</w:t>
      </w:r>
      <w:r>
        <w:rPr>
          <w:rFonts w:ascii="宋体" w:eastAsia="宋体" w:hAnsi="宋体" w:hint="eastAsia"/>
          <w:b/>
          <w:bCs/>
          <w:sz w:val="24"/>
          <w:u w:val="double"/>
        </w:rPr>
        <w:t>供应商没有被列入失信被执行人。</w:t>
      </w:r>
    </w:p>
    <w:p w14:paraId="0B4282A5" w14:textId="77777777" w:rsidR="00CF211E" w:rsidRDefault="00EF1EEA">
      <w:pPr>
        <w:pStyle w:val="-0"/>
        <w:ind w:firstLineChars="0" w:firstLine="0"/>
        <w:rPr>
          <w:rFonts w:ascii="宋体" w:eastAsia="宋体" w:hAnsi="宋体" w:hint="eastAsia"/>
          <w:sz w:val="24"/>
        </w:rPr>
      </w:pPr>
      <w:r>
        <w:rPr>
          <w:rFonts w:ascii="宋体" w:eastAsia="宋体" w:hAnsi="宋体" w:hint="eastAsia"/>
          <w:sz w:val="24"/>
        </w:rPr>
        <w:t>（网址https://zxgk.court.gov.cn/shixin/）</w:t>
      </w:r>
    </w:p>
    <w:p w14:paraId="119AA373" w14:textId="77777777" w:rsidR="00CF211E" w:rsidRDefault="00CF211E">
      <w:pPr>
        <w:pStyle w:val="-0"/>
        <w:ind w:firstLineChars="0" w:firstLine="0"/>
        <w:rPr>
          <w:rFonts w:ascii="宋体" w:eastAsia="宋体" w:hAnsi="宋体" w:hint="eastAsia"/>
          <w:sz w:val="24"/>
        </w:rPr>
      </w:pPr>
    </w:p>
    <w:p w14:paraId="747D2C65" w14:textId="77777777" w:rsidR="00CF211E" w:rsidRDefault="00CF211E">
      <w:pPr>
        <w:pStyle w:val="-0"/>
        <w:ind w:firstLineChars="0" w:firstLine="0"/>
        <w:rPr>
          <w:rFonts w:ascii="宋体" w:eastAsia="宋体" w:hAnsi="宋体" w:hint="eastAsia"/>
          <w:sz w:val="24"/>
        </w:rPr>
      </w:pPr>
    </w:p>
    <w:p w14:paraId="011D12AF" w14:textId="77777777" w:rsidR="00CF211E" w:rsidRDefault="00CF211E">
      <w:pPr>
        <w:pStyle w:val="-0"/>
        <w:ind w:firstLineChars="0" w:firstLine="0"/>
        <w:rPr>
          <w:rFonts w:ascii="宋体" w:eastAsia="宋体" w:hAnsi="宋体" w:hint="eastAsia"/>
          <w:sz w:val="24"/>
        </w:rPr>
      </w:pPr>
    </w:p>
    <w:p w14:paraId="53627DF1" w14:textId="77777777" w:rsidR="00CF211E" w:rsidRDefault="00EF1EEA">
      <w:pPr>
        <w:pStyle w:val="-0"/>
        <w:wordWrap w:val="0"/>
        <w:ind w:firstLineChars="0" w:firstLine="0"/>
        <w:rPr>
          <w:rFonts w:ascii="宋体" w:eastAsia="宋体" w:hAnsi="宋体" w:hint="eastAsia"/>
          <w:b/>
          <w:bCs/>
          <w:sz w:val="24"/>
          <w:u w:val="double"/>
        </w:rPr>
      </w:pPr>
      <w:r>
        <w:rPr>
          <w:rFonts w:ascii="宋体" w:eastAsia="宋体" w:hAnsi="宋体" w:hint="eastAsia"/>
          <w:sz w:val="24"/>
        </w:rPr>
        <w:t>2、提供“信用中国”网站查询（截图盖章），</w:t>
      </w:r>
      <w:r>
        <w:rPr>
          <w:rFonts w:ascii="宋体" w:eastAsia="宋体" w:hAnsi="宋体" w:hint="eastAsia"/>
          <w:b/>
          <w:bCs/>
          <w:sz w:val="24"/>
          <w:u w:val="double"/>
        </w:rPr>
        <w:t>供应商没有被列入重大税收违法失信主体。</w:t>
      </w:r>
      <w:r>
        <w:rPr>
          <w:rFonts w:ascii="宋体" w:eastAsia="宋体" w:hAnsi="宋体" w:hint="eastAsia"/>
          <w:sz w:val="24"/>
        </w:rPr>
        <w:t>（ 网址：</w:t>
      </w:r>
      <w:r>
        <w:rPr>
          <w:rFonts w:ascii="宋体" w:eastAsia="宋体" w:hAnsi="宋体"/>
          <w:sz w:val="24"/>
        </w:rPr>
        <w:t>https://www.creditchina.gov.cn/zhuanxiangchaxun/zhongdashuishouweifaanjian/</w:t>
      </w:r>
      <w:r>
        <w:rPr>
          <w:rFonts w:ascii="宋体" w:eastAsia="宋体" w:hAnsi="宋体" w:hint="eastAsia"/>
          <w:sz w:val="24"/>
        </w:rPr>
        <w:t xml:space="preserve"> ）</w:t>
      </w:r>
    </w:p>
    <w:p w14:paraId="04867380" w14:textId="77777777" w:rsidR="00CF211E" w:rsidRDefault="00CF211E">
      <w:pPr>
        <w:pStyle w:val="-0"/>
        <w:ind w:firstLineChars="0" w:firstLine="0"/>
        <w:rPr>
          <w:rFonts w:ascii="宋体" w:eastAsia="宋体" w:hAnsi="宋体" w:hint="eastAsia"/>
          <w:sz w:val="24"/>
        </w:rPr>
      </w:pPr>
    </w:p>
    <w:p w14:paraId="3509B87D" w14:textId="77777777" w:rsidR="00CF211E" w:rsidRDefault="00CF211E">
      <w:pPr>
        <w:pStyle w:val="-0"/>
        <w:ind w:firstLineChars="0" w:firstLine="0"/>
        <w:rPr>
          <w:rFonts w:ascii="宋体" w:eastAsia="宋体" w:hAnsi="宋体" w:hint="eastAsia"/>
          <w:sz w:val="24"/>
        </w:rPr>
      </w:pPr>
    </w:p>
    <w:p w14:paraId="50F755B9" w14:textId="77777777" w:rsidR="00CF211E" w:rsidRDefault="00CF211E">
      <w:pPr>
        <w:adjustRightInd w:val="0"/>
        <w:snapToGrid w:val="0"/>
        <w:spacing w:line="360" w:lineRule="auto"/>
        <w:rPr>
          <w:rFonts w:ascii="宋体" w:hAnsi="宋体" w:cs="宋体" w:hint="eastAsia"/>
          <w:color w:val="000000"/>
          <w:sz w:val="24"/>
        </w:rPr>
      </w:pPr>
    </w:p>
    <w:p w14:paraId="3BA06A88" w14:textId="77777777" w:rsidR="00CF211E" w:rsidRDefault="00EF1EEA">
      <w:pPr>
        <w:pStyle w:val="-0"/>
        <w:ind w:left="2" w:firstLineChars="0" w:firstLine="0"/>
        <w:rPr>
          <w:rFonts w:ascii="宋体" w:eastAsia="宋体" w:hAnsi="宋体" w:hint="eastAsia"/>
          <w:color w:val="000000"/>
          <w:sz w:val="24"/>
        </w:rPr>
      </w:pPr>
      <w:r>
        <w:rPr>
          <w:rFonts w:ascii="宋体" w:eastAsia="宋体" w:hAnsi="宋体" w:hint="eastAsia"/>
          <w:color w:val="000000"/>
          <w:sz w:val="24"/>
        </w:rPr>
        <w:t>3、提供“信用中国”网站查询（截图盖章），</w:t>
      </w:r>
      <w:r>
        <w:rPr>
          <w:rFonts w:ascii="宋体" w:eastAsia="宋体" w:hAnsi="宋体" w:hint="eastAsia"/>
          <w:b/>
          <w:bCs/>
          <w:color w:val="000000"/>
          <w:sz w:val="24"/>
          <w:u w:val="double"/>
        </w:rPr>
        <w:t>供应商没有被列入政府采购严重违法失信行为记录名单。</w:t>
      </w:r>
    </w:p>
    <w:p w14:paraId="1423B275" w14:textId="77777777" w:rsidR="00CF211E" w:rsidRDefault="00EF1EEA">
      <w:pPr>
        <w:pStyle w:val="-0"/>
        <w:wordWrap w:val="0"/>
        <w:ind w:firstLineChars="0" w:firstLine="0"/>
        <w:jc w:val="left"/>
        <w:rPr>
          <w:rFonts w:ascii="宋体" w:eastAsia="宋体" w:hAnsi="宋体" w:hint="eastAsia"/>
          <w:color w:val="000000"/>
          <w:sz w:val="24"/>
        </w:rPr>
      </w:pPr>
      <w:r>
        <w:rPr>
          <w:rFonts w:ascii="宋体" w:eastAsia="宋体" w:hAnsi="宋体" w:hint="eastAsia"/>
          <w:color w:val="000000"/>
          <w:sz w:val="24"/>
        </w:rPr>
        <w:t>（</w:t>
      </w:r>
      <w:r w:rsidR="002B735B">
        <w:rPr>
          <w:rFonts w:ascii="宋体" w:eastAsia="宋体" w:hAnsi="宋体" w:hint="eastAsia"/>
          <w:color w:val="000000"/>
          <w:sz w:val="24"/>
        </w:rPr>
        <w:t xml:space="preserve"> </w:t>
      </w:r>
      <w:r>
        <w:rPr>
          <w:rFonts w:ascii="宋体" w:eastAsia="宋体" w:hAnsi="宋体" w:hint="eastAsia"/>
          <w:color w:val="000000"/>
          <w:sz w:val="24"/>
        </w:rPr>
        <w:t>网址：</w:t>
      </w:r>
      <w:proofErr w:type="gramStart"/>
      <w:r>
        <w:rPr>
          <w:rFonts w:ascii="宋体" w:eastAsia="宋体" w:hAnsi="宋体" w:hint="eastAsia"/>
          <w:color w:val="000000"/>
          <w:sz w:val="24"/>
        </w:rPr>
        <w:t>https://www.creditchina.gov.cn/zhuanxiangchaxun/zhengfucaigouyanzhongweifashixinmingdan/</w:t>
      </w:r>
      <w:r w:rsidR="002B735B">
        <w:rPr>
          <w:rFonts w:ascii="宋体" w:eastAsia="宋体" w:hAnsi="宋体" w:hint="eastAsia"/>
          <w:color w:val="000000"/>
          <w:sz w:val="24"/>
        </w:rPr>
        <w:t xml:space="preserve"> </w:t>
      </w:r>
      <w:r>
        <w:rPr>
          <w:rFonts w:ascii="宋体" w:eastAsia="宋体" w:hAnsi="宋体" w:hint="eastAsia"/>
          <w:color w:val="000000"/>
          <w:sz w:val="24"/>
        </w:rPr>
        <w:t>)</w:t>
      </w:r>
      <w:proofErr w:type="gramEnd"/>
    </w:p>
    <w:p w14:paraId="3881FE2F" w14:textId="77777777" w:rsidR="00CF211E" w:rsidRDefault="00CF211E">
      <w:pPr>
        <w:pStyle w:val="-0"/>
        <w:ind w:firstLineChars="0" w:firstLine="0"/>
        <w:rPr>
          <w:rFonts w:ascii="宋体" w:eastAsia="宋体" w:hAnsi="宋体" w:hint="eastAsia"/>
          <w:color w:val="000000"/>
          <w:sz w:val="24"/>
        </w:rPr>
      </w:pPr>
    </w:p>
    <w:p w14:paraId="6E011615" w14:textId="77777777" w:rsidR="00CF211E" w:rsidRDefault="00CF211E">
      <w:pPr>
        <w:pStyle w:val="-0"/>
        <w:ind w:firstLineChars="0" w:firstLine="0"/>
        <w:rPr>
          <w:rFonts w:ascii="宋体" w:eastAsia="宋体" w:hAnsi="宋体" w:hint="eastAsia"/>
          <w:color w:val="000000"/>
          <w:sz w:val="24"/>
        </w:rPr>
      </w:pPr>
    </w:p>
    <w:p w14:paraId="3AB908A2" w14:textId="77777777" w:rsidR="00CF211E" w:rsidRDefault="00CF211E">
      <w:pPr>
        <w:pStyle w:val="-0"/>
        <w:ind w:firstLineChars="0" w:firstLine="0"/>
        <w:rPr>
          <w:rFonts w:ascii="宋体" w:eastAsia="宋体" w:hAnsi="宋体" w:hint="eastAsia"/>
          <w:color w:val="000000"/>
          <w:sz w:val="24"/>
        </w:rPr>
      </w:pPr>
    </w:p>
    <w:p w14:paraId="678D02FE" w14:textId="77777777" w:rsidR="00CF211E" w:rsidRDefault="00EF1EEA">
      <w:pPr>
        <w:adjustRightInd w:val="0"/>
        <w:snapToGrid w:val="0"/>
        <w:spacing w:line="360" w:lineRule="auto"/>
        <w:rPr>
          <w:rFonts w:ascii="宋体" w:hAnsi="宋体" w:hint="eastAsia"/>
          <w:b/>
          <w:bCs/>
          <w:color w:val="000000"/>
          <w:sz w:val="24"/>
          <w:u w:val="double"/>
        </w:rPr>
      </w:pPr>
      <w:r>
        <w:rPr>
          <w:rFonts w:ascii="宋体" w:hAnsi="宋体" w:hint="eastAsia"/>
          <w:color w:val="000000"/>
          <w:sz w:val="24"/>
        </w:rPr>
        <w:t>4、提供“中国政府采购网”网站查询（截图盖章），</w:t>
      </w:r>
      <w:r>
        <w:rPr>
          <w:rFonts w:ascii="宋体" w:hAnsi="宋体" w:hint="eastAsia"/>
          <w:b/>
          <w:bCs/>
          <w:color w:val="000000"/>
          <w:sz w:val="24"/>
          <w:u w:val="double"/>
        </w:rPr>
        <w:t>供应商没有被列入处于禁止参加政府采购活动的记录名单。</w:t>
      </w:r>
    </w:p>
    <w:p w14:paraId="27B8C9CE" w14:textId="77777777" w:rsidR="00CF211E" w:rsidRDefault="00EF1EEA">
      <w:pPr>
        <w:adjustRightInd w:val="0"/>
        <w:snapToGrid w:val="0"/>
        <w:spacing w:line="360" w:lineRule="auto"/>
        <w:rPr>
          <w:rFonts w:ascii="宋体" w:hAnsi="宋体" w:cs="宋体" w:hint="eastAsia"/>
          <w:color w:val="000000"/>
          <w:sz w:val="24"/>
        </w:rPr>
      </w:pPr>
      <w:r>
        <w:rPr>
          <w:rFonts w:ascii="宋体" w:hAnsi="宋体" w:hint="eastAsia"/>
          <w:color w:val="000000"/>
          <w:sz w:val="24"/>
        </w:rPr>
        <w:t>（网址：</w:t>
      </w:r>
      <w:r>
        <w:rPr>
          <w:rFonts w:ascii="宋体" w:hAnsi="宋体" w:hint="eastAsia"/>
          <w:sz w:val="24"/>
        </w:rPr>
        <w:t>http://www.ccgp.gov.cn/search/cr/</w:t>
      </w:r>
      <w:r>
        <w:rPr>
          <w:rFonts w:ascii="宋体" w:hAnsi="宋体" w:hint="eastAsia"/>
          <w:color w:val="000000"/>
          <w:sz w:val="24"/>
        </w:rPr>
        <w:t>）</w:t>
      </w:r>
    </w:p>
    <w:p w14:paraId="77229D27" w14:textId="77777777" w:rsidR="00CF211E" w:rsidRDefault="00CF211E">
      <w:pPr>
        <w:adjustRightInd w:val="0"/>
        <w:snapToGrid w:val="0"/>
        <w:spacing w:line="360" w:lineRule="auto"/>
        <w:rPr>
          <w:rFonts w:ascii="宋体" w:hAnsi="宋体" w:cs="宋体" w:hint="eastAsia"/>
          <w:color w:val="000000"/>
          <w:sz w:val="24"/>
        </w:rPr>
      </w:pPr>
    </w:p>
    <w:p w14:paraId="05F3DFA7" w14:textId="77777777" w:rsidR="00CF211E" w:rsidRDefault="00CF211E">
      <w:pPr>
        <w:adjustRightInd w:val="0"/>
        <w:snapToGrid w:val="0"/>
        <w:spacing w:line="360" w:lineRule="auto"/>
        <w:rPr>
          <w:rFonts w:ascii="宋体" w:hAnsi="宋体" w:cs="宋体" w:hint="eastAsia"/>
          <w:color w:val="000000"/>
          <w:sz w:val="24"/>
        </w:rPr>
      </w:pPr>
    </w:p>
    <w:p w14:paraId="77D7AE28" w14:textId="77777777" w:rsidR="00CF211E" w:rsidRDefault="00CF211E">
      <w:pPr>
        <w:pStyle w:val="-0"/>
        <w:ind w:left="283" w:hangingChars="118" w:hanging="283"/>
        <w:rPr>
          <w:rFonts w:ascii="宋体" w:eastAsia="宋体" w:hAnsi="宋体" w:hint="eastAsia"/>
          <w:sz w:val="24"/>
          <w:u w:val="double"/>
        </w:rPr>
      </w:pPr>
    </w:p>
    <w:p w14:paraId="28411FFB" w14:textId="77777777" w:rsidR="00CF211E" w:rsidRDefault="00CF211E">
      <w:pPr>
        <w:pStyle w:val="-0"/>
        <w:ind w:left="330" w:hangingChars="118" w:hanging="330"/>
        <w:rPr>
          <w:rFonts w:ascii="宋体" w:eastAsia="宋体" w:hAnsi="宋体" w:hint="eastAsia"/>
        </w:rPr>
        <w:sectPr w:rsidR="00CF211E">
          <w:pgSz w:w="11906" w:h="16838"/>
          <w:pgMar w:top="1418" w:right="1418" w:bottom="1418" w:left="1418" w:header="851" w:footer="992" w:gutter="0"/>
          <w:cols w:space="425"/>
          <w:docGrid w:type="lines" w:linePitch="312"/>
        </w:sectPr>
      </w:pPr>
    </w:p>
    <w:p w14:paraId="6574A5F1" w14:textId="77777777" w:rsidR="00CF211E" w:rsidRDefault="00EF1EEA">
      <w:pPr>
        <w:snapToGrid w:val="0"/>
        <w:spacing w:beforeLines="400" w:before="1248" w:afterLines="200" w:after="624"/>
        <w:jc w:val="center"/>
        <w:outlineLvl w:val="0"/>
        <w:rPr>
          <w:rFonts w:ascii="宋体" w:hAnsi="宋体" w:hint="eastAsia"/>
          <w:b/>
          <w:color w:val="000000" w:themeColor="text1"/>
          <w:sz w:val="36"/>
          <w:szCs w:val="36"/>
        </w:rPr>
      </w:pPr>
      <w:bookmarkStart w:id="100" w:name="_Toc188285135"/>
      <w:bookmarkStart w:id="101" w:name="_Toc201918968"/>
      <w:r>
        <w:rPr>
          <w:rFonts w:ascii="宋体" w:hAnsi="宋体" w:hint="eastAsia"/>
          <w:b/>
          <w:color w:val="000000" w:themeColor="text1"/>
          <w:sz w:val="36"/>
          <w:szCs w:val="36"/>
        </w:rPr>
        <w:lastRenderedPageBreak/>
        <w:t>第六部分</w:t>
      </w:r>
      <w:r>
        <w:rPr>
          <w:rFonts w:ascii="宋体" w:hAnsi="宋体"/>
          <w:b/>
          <w:color w:val="000000" w:themeColor="text1"/>
          <w:sz w:val="36"/>
          <w:szCs w:val="36"/>
        </w:rPr>
        <w:t xml:space="preserve">  </w:t>
      </w:r>
      <w:bookmarkEnd w:id="100"/>
      <w:r>
        <w:rPr>
          <w:rFonts w:ascii="宋体" w:hAnsi="宋体" w:hint="eastAsia"/>
          <w:b/>
          <w:color w:val="000000" w:themeColor="text1"/>
          <w:sz w:val="36"/>
          <w:szCs w:val="36"/>
        </w:rPr>
        <w:t>报价文件</w:t>
      </w:r>
      <w:bookmarkEnd w:id="101"/>
    </w:p>
    <w:p w14:paraId="470EEC83" w14:textId="77777777" w:rsidR="00CF211E" w:rsidRDefault="00EF1EEA">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22942EE4" w14:textId="77777777" w:rsidR="00CF211E" w:rsidRDefault="00EF1EEA">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29D79761" w14:textId="77777777" w:rsidR="00CF211E" w:rsidRDefault="00EF1EEA">
      <w:pPr>
        <w:spacing w:line="360" w:lineRule="auto"/>
        <w:ind w:leftChars="404" w:left="1274" w:hangingChars="152" w:hanging="426"/>
        <w:rPr>
          <w:rFonts w:ascii="宋体" w:hAnsi="宋体" w:hint="eastAsia"/>
          <w:color w:val="000000" w:themeColor="text1"/>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4ED720B4" w14:textId="77777777" w:rsidR="00CF211E" w:rsidRDefault="00EF1EEA">
      <w:pPr>
        <w:widowControl/>
        <w:jc w:val="center"/>
        <w:rPr>
          <w:color w:val="000000" w:themeColor="text1"/>
          <w:sz w:val="24"/>
        </w:rPr>
      </w:pPr>
      <w:r>
        <w:rPr>
          <w:color w:val="000000" w:themeColor="text1"/>
          <w:sz w:val="24"/>
        </w:rPr>
        <w:br w:type="page"/>
      </w:r>
    </w:p>
    <w:p w14:paraId="2E0E89A2" w14:textId="77777777" w:rsidR="00CF211E" w:rsidRDefault="00EF1EEA">
      <w:pPr>
        <w:snapToGrid w:val="0"/>
        <w:spacing w:beforeLines="150" w:before="468" w:afterLines="50" w:after="156" w:line="360" w:lineRule="auto"/>
        <w:jc w:val="center"/>
        <w:rPr>
          <w:rFonts w:ascii="宋体" w:hAnsi="宋体" w:cs="宋体" w:hint="eastAsia"/>
          <w:b/>
          <w:bCs/>
          <w:color w:val="000000"/>
          <w:sz w:val="32"/>
          <w:szCs w:val="32"/>
          <w:lang w:val="zh-CN"/>
        </w:rPr>
      </w:pPr>
      <w:bookmarkStart w:id="102" w:name="_Toc79801673"/>
      <w:bookmarkEnd w:id="18"/>
      <w:r>
        <w:rPr>
          <w:rFonts w:ascii="宋体" w:hAnsi="宋体" w:hint="eastAsia"/>
          <w:b/>
          <w:bCs/>
          <w:sz w:val="32"/>
          <w:szCs w:val="28"/>
        </w:rPr>
        <w:lastRenderedPageBreak/>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14:paraId="7EC2E96F" w14:textId="77777777" w:rsidR="00CF211E" w:rsidRDefault="00EF1EEA">
      <w:pPr>
        <w:spacing w:line="360" w:lineRule="auto"/>
        <w:rPr>
          <w:rFonts w:ascii="宋体" w:hAnsi="宋体" w:cs="宋体" w:hint="eastAsia"/>
          <w:color w:val="000000"/>
          <w:sz w:val="24"/>
        </w:rPr>
      </w:pPr>
      <w:r>
        <w:rPr>
          <w:rFonts w:ascii="宋体" w:hAnsi="宋体" w:cs="宋体" w:hint="eastAsia"/>
          <w:color w:val="000000"/>
          <w:sz w:val="24"/>
        </w:rPr>
        <w:t>项目名称：</w:t>
      </w:r>
      <w:r>
        <w:rPr>
          <w:rFonts w:ascii="宋体" w:hAnsi="宋体" w:cs="宋体"/>
          <w:color w:val="000000"/>
          <w:sz w:val="24"/>
        </w:rPr>
        <w:t>从化监狱办公设备维修和保养服务项目</w:t>
      </w:r>
    </w:p>
    <w:p w14:paraId="16824282" w14:textId="77777777" w:rsidR="00CF211E" w:rsidRDefault="00EF1EEA">
      <w:pPr>
        <w:pStyle w:val="80"/>
        <w:spacing w:afterLines="50" w:after="156" w:line="360" w:lineRule="auto"/>
        <w:ind w:leftChars="0" w:left="0"/>
        <w:rPr>
          <w:rFonts w:ascii="宋体" w:hAnsi="宋体" w:cs="宋体" w:hint="eastAsia"/>
          <w:color w:val="000000"/>
          <w:sz w:val="24"/>
        </w:rPr>
      </w:pPr>
      <w:r>
        <w:rPr>
          <w:rFonts w:ascii="宋体" w:hAnsi="宋体" w:cs="宋体" w:hint="eastAsia"/>
          <w:color w:val="000000"/>
          <w:sz w:val="24"/>
        </w:rPr>
        <w:t>项目编号</w:t>
      </w:r>
      <w:r>
        <w:rPr>
          <w:rFonts w:ascii="宋体" w:hAnsi="宋体" w:cs="宋体" w:hint="eastAsia"/>
          <w:bCs/>
          <w:color w:val="000000"/>
          <w:sz w:val="24"/>
        </w:rPr>
        <w:t>：</w:t>
      </w:r>
      <w:r>
        <w:rPr>
          <w:rFonts w:ascii="宋体" w:hAnsi="宋体" w:cs="宋体"/>
          <w:color w:val="000000"/>
          <w:sz w:val="24"/>
        </w:rPr>
        <w:t>0835P256001701</w:t>
      </w:r>
    </w:p>
    <w:tbl>
      <w:tblPr>
        <w:tblW w:w="93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748"/>
        <w:gridCol w:w="866"/>
        <w:gridCol w:w="3245"/>
        <w:gridCol w:w="1703"/>
      </w:tblGrid>
      <w:tr w:rsidR="00CF211E" w14:paraId="241872A2" w14:textId="77777777">
        <w:trPr>
          <w:trHeight w:val="571"/>
          <w:jc w:val="center"/>
        </w:trPr>
        <w:tc>
          <w:tcPr>
            <w:tcW w:w="781" w:type="dxa"/>
            <w:shd w:val="clear" w:color="auto" w:fill="EEECE1"/>
            <w:vAlign w:val="center"/>
          </w:tcPr>
          <w:p w14:paraId="1E3E4062" w14:textId="77777777" w:rsidR="00CF211E" w:rsidRDefault="00EF1EEA">
            <w:pPr>
              <w:jc w:val="center"/>
              <w:rPr>
                <w:rFonts w:ascii="宋体" w:hAnsi="宋体" w:cs="宋体" w:hint="eastAsia"/>
                <w:b/>
                <w:bCs/>
                <w:color w:val="000000"/>
                <w:sz w:val="24"/>
              </w:rPr>
            </w:pPr>
            <w:r>
              <w:rPr>
                <w:rFonts w:ascii="宋体" w:hAnsi="宋体" w:cs="宋体" w:hint="eastAsia"/>
                <w:b/>
                <w:bCs/>
                <w:color w:val="000000"/>
                <w:sz w:val="24"/>
              </w:rPr>
              <w:t>序号</w:t>
            </w:r>
          </w:p>
        </w:tc>
        <w:tc>
          <w:tcPr>
            <w:tcW w:w="2748" w:type="dxa"/>
            <w:shd w:val="clear" w:color="auto" w:fill="EEECE1"/>
            <w:vAlign w:val="center"/>
          </w:tcPr>
          <w:p w14:paraId="5538AA32" w14:textId="77777777" w:rsidR="00CF211E" w:rsidRDefault="00EF1EEA">
            <w:pPr>
              <w:jc w:val="center"/>
              <w:rPr>
                <w:rFonts w:ascii="宋体" w:hAnsi="宋体" w:cs="宋体" w:hint="eastAsia"/>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79E61BA6" w14:textId="77777777" w:rsidR="00CF211E" w:rsidRDefault="00EF1EEA">
            <w:pPr>
              <w:jc w:val="center"/>
              <w:rPr>
                <w:rFonts w:ascii="宋体" w:hAnsi="宋体" w:cs="宋体" w:hint="eastAsia"/>
                <w:b/>
                <w:bCs/>
                <w:color w:val="000000"/>
                <w:sz w:val="24"/>
              </w:rPr>
            </w:pPr>
            <w:r>
              <w:rPr>
                <w:rFonts w:ascii="宋体" w:hAnsi="宋体" w:cs="宋体" w:hint="eastAsia"/>
                <w:b/>
                <w:bCs/>
                <w:color w:val="000000"/>
                <w:sz w:val="24"/>
              </w:rPr>
              <w:t>数量</w:t>
            </w:r>
          </w:p>
        </w:tc>
        <w:tc>
          <w:tcPr>
            <w:tcW w:w="3245" w:type="dxa"/>
            <w:shd w:val="clear" w:color="auto" w:fill="EEECE1"/>
            <w:vAlign w:val="center"/>
          </w:tcPr>
          <w:p w14:paraId="0BBFA732" w14:textId="77777777" w:rsidR="00CF211E" w:rsidRDefault="00EF1EEA">
            <w:pPr>
              <w:widowControl/>
              <w:jc w:val="center"/>
              <w:rPr>
                <w:rFonts w:ascii="宋体" w:hAnsi="宋体" w:cs="微软雅黑" w:hint="eastAsia"/>
                <w:b/>
                <w:color w:val="000000"/>
                <w:kern w:val="0"/>
                <w:sz w:val="24"/>
              </w:rPr>
            </w:pPr>
            <w:r>
              <w:rPr>
                <w:rFonts w:ascii="宋体" w:hAnsi="宋体" w:cs="微软雅黑" w:hint="eastAsia"/>
                <w:b/>
                <w:color w:val="000000"/>
                <w:kern w:val="0"/>
                <w:sz w:val="24"/>
              </w:rPr>
              <w:t>报价总金额</w:t>
            </w:r>
          </w:p>
          <w:p w14:paraId="527DCE41" w14:textId="77777777" w:rsidR="00CF211E" w:rsidRDefault="00EF1EEA">
            <w:pPr>
              <w:widowControl/>
              <w:jc w:val="center"/>
              <w:rPr>
                <w:rFonts w:ascii="宋体" w:hAnsi="宋体" w:cs="宋体" w:hint="eastAsia"/>
                <w:b/>
                <w:bCs/>
                <w:color w:val="000000"/>
                <w:sz w:val="24"/>
              </w:rPr>
            </w:pPr>
            <w:r>
              <w:rPr>
                <w:rFonts w:ascii="宋体" w:hAnsi="宋体" w:cs="微软雅黑" w:hint="eastAsia"/>
                <w:b/>
                <w:color w:val="000000"/>
                <w:kern w:val="0"/>
                <w:sz w:val="24"/>
              </w:rPr>
              <w:t>（人民币 元）</w:t>
            </w:r>
          </w:p>
        </w:tc>
        <w:tc>
          <w:tcPr>
            <w:tcW w:w="1703" w:type="dxa"/>
            <w:shd w:val="clear" w:color="auto" w:fill="EEECE1"/>
            <w:vAlign w:val="center"/>
          </w:tcPr>
          <w:p w14:paraId="3F5E6A15" w14:textId="77777777" w:rsidR="00CF211E" w:rsidRDefault="00EF1EEA">
            <w:pPr>
              <w:widowControl/>
              <w:jc w:val="center"/>
              <w:rPr>
                <w:rFonts w:ascii="宋体" w:hAnsi="宋体" w:cs="宋体" w:hint="eastAsia"/>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CF211E" w14:paraId="34105F3D" w14:textId="77777777">
        <w:trPr>
          <w:trHeight w:val="1578"/>
          <w:jc w:val="center"/>
        </w:trPr>
        <w:tc>
          <w:tcPr>
            <w:tcW w:w="781" w:type="dxa"/>
            <w:vAlign w:val="center"/>
          </w:tcPr>
          <w:p w14:paraId="58F283DF" w14:textId="77777777" w:rsidR="00CF211E" w:rsidRDefault="00EF1EEA">
            <w:pPr>
              <w:spacing w:line="360" w:lineRule="auto"/>
              <w:jc w:val="center"/>
              <w:rPr>
                <w:rFonts w:ascii="宋体" w:hAnsi="宋体" w:cs="宋体" w:hint="eastAsia"/>
                <w:color w:val="000000"/>
                <w:sz w:val="24"/>
              </w:rPr>
            </w:pPr>
            <w:r>
              <w:rPr>
                <w:rFonts w:ascii="宋体" w:hAnsi="宋体" w:cs="宋体" w:hint="eastAsia"/>
                <w:color w:val="000000"/>
                <w:sz w:val="24"/>
              </w:rPr>
              <w:t>1</w:t>
            </w:r>
          </w:p>
        </w:tc>
        <w:tc>
          <w:tcPr>
            <w:tcW w:w="2748" w:type="dxa"/>
            <w:vAlign w:val="center"/>
          </w:tcPr>
          <w:p w14:paraId="6AB9E5BD" w14:textId="77777777" w:rsidR="00CF211E" w:rsidRDefault="00EF1EEA">
            <w:pPr>
              <w:tabs>
                <w:tab w:val="left" w:pos="540"/>
              </w:tabs>
              <w:adjustRightInd w:val="0"/>
              <w:snapToGrid w:val="0"/>
              <w:spacing w:line="360" w:lineRule="auto"/>
              <w:jc w:val="center"/>
              <w:rPr>
                <w:rFonts w:ascii="宋体" w:hAnsi="宋体" w:cs="宋体" w:hint="eastAsia"/>
                <w:color w:val="000000"/>
                <w:sz w:val="24"/>
              </w:rPr>
            </w:pPr>
            <w:r>
              <w:rPr>
                <w:rFonts w:ascii="宋体" w:hAnsi="宋体" w:cs="宋体"/>
                <w:color w:val="000000"/>
                <w:sz w:val="24"/>
              </w:rPr>
              <w:t>从化监狱办公设备维修和保养服务项目</w:t>
            </w:r>
          </w:p>
        </w:tc>
        <w:tc>
          <w:tcPr>
            <w:tcW w:w="866" w:type="dxa"/>
            <w:vAlign w:val="center"/>
          </w:tcPr>
          <w:p w14:paraId="78AF7ACB" w14:textId="77777777" w:rsidR="00CF211E" w:rsidRDefault="00EF1EEA">
            <w:pPr>
              <w:tabs>
                <w:tab w:val="left" w:pos="540"/>
              </w:tabs>
              <w:adjustRightInd w:val="0"/>
              <w:snapToGrid w:val="0"/>
              <w:spacing w:line="360" w:lineRule="auto"/>
              <w:jc w:val="center"/>
              <w:rPr>
                <w:rFonts w:ascii="宋体" w:hAnsi="宋体" w:cs="宋体" w:hint="eastAsia"/>
                <w:bCs/>
                <w:color w:val="000000"/>
                <w:sz w:val="24"/>
              </w:rPr>
            </w:pPr>
            <w:r>
              <w:rPr>
                <w:rFonts w:ascii="宋体" w:hAnsi="宋体" w:cs="宋体" w:hint="eastAsia"/>
                <w:bCs/>
                <w:color w:val="000000"/>
                <w:sz w:val="24"/>
              </w:rPr>
              <w:t>一项</w:t>
            </w:r>
          </w:p>
        </w:tc>
        <w:tc>
          <w:tcPr>
            <w:tcW w:w="3245" w:type="dxa"/>
            <w:vAlign w:val="center"/>
          </w:tcPr>
          <w:p w14:paraId="7F06B69A" w14:textId="77777777" w:rsidR="00CF211E" w:rsidRDefault="00EF1EEA">
            <w:pPr>
              <w:tabs>
                <w:tab w:val="left" w:pos="540"/>
              </w:tabs>
              <w:adjustRightInd w:val="0"/>
              <w:snapToGrid w:val="0"/>
              <w:spacing w:line="360" w:lineRule="auto"/>
              <w:jc w:val="left"/>
              <w:rPr>
                <w:rFonts w:ascii="宋体" w:hAnsi="宋体" w:cs="宋体" w:hint="eastAsia"/>
                <w:color w:val="000000"/>
                <w:sz w:val="24"/>
              </w:rPr>
            </w:pPr>
            <w:r>
              <w:rPr>
                <w:rFonts w:ascii="宋体" w:hAnsi="宋体" w:cs="宋体" w:hint="eastAsia"/>
                <w:color w:val="000000"/>
                <w:sz w:val="24"/>
              </w:rPr>
              <w:t>小写：</w:t>
            </w:r>
            <w:r w:rsidR="00875ABF">
              <w:rPr>
                <w:rFonts w:ascii="宋体" w:hAnsi="宋体" w:cs="宋体" w:hint="eastAsia"/>
                <w:color w:val="000000"/>
                <w:sz w:val="24"/>
              </w:rPr>
              <w:t xml:space="preserve"> </w:t>
            </w:r>
          </w:p>
          <w:p w14:paraId="3F9831B3" w14:textId="77777777" w:rsidR="00CF211E" w:rsidRDefault="00EF1EEA">
            <w:pPr>
              <w:tabs>
                <w:tab w:val="left" w:pos="540"/>
              </w:tabs>
              <w:adjustRightInd w:val="0"/>
              <w:snapToGrid w:val="0"/>
              <w:spacing w:line="360" w:lineRule="auto"/>
              <w:jc w:val="left"/>
              <w:rPr>
                <w:rFonts w:ascii="宋体" w:hAnsi="宋体" w:cs="宋体" w:hint="eastAsia"/>
                <w:color w:val="000000"/>
                <w:sz w:val="24"/>
              </w:rPr>
            </w:pPr>
            <w:r>
              <w:rPr>
                <w:rFonts w:ascii="宋体" w:hAnsi="宋体" w:cs="宋体" w:hint="eastAsia"/>
                <w:color w:val="000000"/>
                <w:sz w:val="24"/>
              </w:rPr>
              <w:t>大写：</w:t>
            </w:r>
          </w:p>
        </w:tc>
        <w:tc>
          <w:tcPr>
            <w:tcW w:w="1703" w:type="dxa"/>
            <w:vAlign w:val="center"/>
          </w:tcPr>
          <w:p w14:paraId="4CB76E54" w14:textId="77777777" w:rsidR="00CF211E" w:rsidRDefault="00EF1EEA">
            <w:pPr>
              <w:spacing w:line="360" w:lineRule="auto"/>
              <w:rPr>
                <w:rFonts w:ascii="宋体" w:hAnsi="宋体" w:cs="宋体" w:hint="eastAsia"/>
                <w:color w:val="000000"/>
                <w:sz w:val="24"/>
              </w:rPr>
            </w:pPr>
            <w:r>
              <w:rPr>
                <w:rFonts w:ascii="宋体" w:hAnsi="宋体" w:cs="微软雅黑" w:hint="eastAsia"/>
                <w:color w:val="000000"/>
                <w:sz w:val="24"/>
              </w:rPr>
              <w:t>竞</w:t>
            </w:r>
            <w:r>
              <w:rPr>
                <w:rFonts w:ascii="宋体" w:hAnsi="宋体" w:cs="Yu Gothic" w:hint="eastAsia"/>
                <w:color w:val="000000"/>
                <w:sz w:val="24"/>
              </w:rPr>
              <w:t>价平台</w:t>
            </w:r>
            <w:proofErr w:type="gramStart"/>
            <w:r>
              <w:rPr>
                <w:rFonts w:ascii="宋体" w:hAnsi="宋体" w:cs="微软雅黑" w:hint="eastAsia"/>
                <w:color w:val="000000"/>
                <w:sz w:val="24"/>
              </w:rPr>
              <w:t>报</w:t>
            </w:r>
            <w:r>
              <w:rPr>
                <w:rFonts w:ascii="宋体" w:hAnsi="宋体" w:cs="Yu Gothic" w:hint="eastAsia"/>
                <w:color w:val="000000"/>
                <w:sz w:val="24"/>
              </w:rPr>
              <w:t>价填此总</w:t>
            </w:r>
            <w:proofErr w:type="gramEnd"/>
            <w:r>
              <w:rPr>
                <w:rFonts w:ascii="宋体" w:hAnsi="宋体" w:cs="Yu Gothic" w:hint="eastAsia"/>
                <w:color w:val="000000"/>
                <w:sz w:val="24"/>
              </w:rPr>
              <w:t>金额</w:t>
            </w:r>
          </w:p>
        </w:tc>
      </w:tr>
    </w:tbl>
    <w:p w14:paraId="73226F03" w14:textId="77777777" w:rsidR="00CF211E" w:rsidRDefault="00EF1EEA">
      <w:pPr>
        <w:pStyle w:val="afb"/>
        <w:spacing w:beforeLines="50" w:before="156" w:beforeAutospacing="0" w:after="0" w:afterAutospacing="0" w:line="360" w:lineRule="auto"/>
        <w:rPr>
          <w:rFonts w:hint="eastAsia"/>
          <w:b/>
          <w:bCs/>
          <w:color w:val="000000" w:themeColor="text1"/>
          <w:u w:val="single"/>
        </w:rPr>
      </w:pPr>
      <w:bookmarkStart w:id="103" w:name="_Hlk189744907"/>
      <w:r>
        <w:rPr>
          <w:rFonts w:cs="微软雅黑" w:hint="eastAsia"/>
          <w:b/>
          <w:bCs/>
          <w:color w:val="000000" w:themeColor="text1"/>
        </w:rPr>
        <w:t>备</w:t>
      </w:r>
      <w:r>
        <w:rPr>
          <w:rFonts w:cs="Yu Gothic" w:hint="eastAsia"/>
          <w:b/>
          <w:bCs/>
          <w:color w:val="000000" w:themeColor="text1"/>
        </w:rPr>
        <w:t>注：</w:t>
      </w:r>
    </w:p>
    <w:p w14:paraId="0B09CDB7" w14:textId="77777777" w:rsidR="00CF211E" w:rsidRDefault="00EF1EEA">
      <w:pPr>
        <w:widowControl/>
        <w:numPr>
          <w:ilvl w:val="0"/>
          <w:numId w:val="24"/>
        </w:numPr>
        <w:tabs>
          <w:tab w:val="left" w:pos="0"/>
        </w:tabs>
        <w:adjustRightInd w:val="0"/>
        <w:snapToGrid w:val="0"/>
        <w:spacing w:line="360" w:lineRule="auto"/>
        <w:ind w:left="312" w:hanging="312"/>
        <w:jc w:val="left"/>
        <w:rPr>
          <w:rFonts w:ascii="宋体" w:hAnsi="宋体" w:cs="Yu Mincho Light" w:hint="eastAsia"/>
          <w:color w:val="000000" w:themeColor="text1"/>
          <w:sz w:val="24"/>
        </w:rPr>
      </w:pPr>
      <w:r>
        <w:rPr>
          <w:rFonts w:ascii="宋体" w:hAnsi="宋体" w:cs="Yu Mincho Light" w:hint="eastAsia"/>
          <w:color w:val="000000" w:themeColor="text1"/>
          <w:kern w:val="0"/>
          <w:sz w:val="24"/>
          <w:lang w:bidi="ar"/>
        </w:rPr>
        <w:t>供应商必须按报价表的格式填写，不得增加或删除表格内容。不得擅自改动报价表内容。否则将有可能影响成交结果，不推荐为成交候选人；</w:t>
      </w:r>
    </w:p>
    <w:p w14:paraId="12259045" w14:textId="77777777" w:rsidR="00CF211E" w:rsidRDefault="00EF1EEA">
      <w:pPr>
        <w:widowControl/>
        <w:numPr>
          <w:ilvl w:val="0"/>
          <w:numId w:val="24"/>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所有价格均系用人民币表示，单位为元，均为含税价；</w:t>
      </w:r>
      <w:r>
        <w:rPr>
          <w:rFonts w:ascii="宋体" w:hAnsi="宋体" w:cs="Yu Mincho Light" w:hint="eastAsia"/>
          <w:color w:val="000000" w:themeColor="text1"/>
          <w:kern w:val="0"/>
          <w:sz w:val="24"/>
          <w:u w:val="double"/>
          <w:lang w:bidi="ar"/>
        </w:rPr>
        <w:t>报价表必须加盖单位公章</w:t>
      </w:r>
      <w:r>
        <w:rPr>
          <w:rFonts w:ascii="宋体" w:hAnsi="宋体" w:cs="Yu Mincho Light" w:hint="eastAsia"/>
          <w:color w:val="000000" w:themeColor="text1"/>
          <w:kern w:val="0"/>
          <w:sz w:val="24"/>
          <w:lang w:bidi="ar"/>
        </w:rPr>
        <w:t>，否则视为无效报价。</w:t>
      </w:r>
    </w:p>
    <w:p w14:paraId="461C4FAD" w14:textId="77777777" w:rsidR="00CF211E" w:rsidRDefault="00EF1EEA">
      <w:pPr>
        <w:widowControl/>
        <w:numPr>
          <w:ilvl w:val="0"/>
          <w:numId w:val="24"/>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平台上报价与报价表合计不一致的，以报价表合计（经价格核准后的价格）为准。</w:t>
      </w:r>
    </w:p>
    <w:p w14:paraId="47298AEC" w14:textId="77777777" w:rsidR="00CF211E" w:rsidRDefault="00EF1EEA">
      <w:pPr>
        <w:widowControl/>
        <w:numPr>
          <w:ilvl w:val="0"/>
          <w:numId w:val="24"/>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本项目报价为总金额，供应商报价单价不能超单价最高限价和总价不能超过总价最高限价，否则按无效报价处理。</w:t>
      </w:r>
    </w:p>
    <w:p w14:paraId="1FC348DE" w14:textId="77777777" w:rsidR="00CF211E" w:rsidRDefault="00EF1EEA">
      <w:pPr>
        <w:widowControl/>
        <w:numPr>
          <w:ilvl w:val="0"/>
          <w:numId w:val="24"/>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本项目不接受有选择性的响应报价，只允许报一个报价方式。</w:t>
      </w:r>
    </w:p>
    <w:p w14:paraId="21CF2AEB" w14:textId="77777777" w:rsidR="00CF211E" w:rsidRDefault="00EF1EEA">
      <w:pPr>
        <w:widowControl/>
        <w:numPr>
          <w:ilvl w:val="0"/>
          <w:numId w:val="24"/>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报价包含</w:t>
      </w:r>
      <w:r>
        <w:rPr>
          <w:rFonts w:hAnsi="宋体" w:hint="eastAsia"/>
          <w:kern w:val="0"/>
          <w:sz w:val="24"/>
        </w:rPr>
        <w:t>所有</w:t>
      </w:r>
      <w:r>
        <w:rPr>
          <w:rFonts w:ascii="宋体" w:hAnsi="宋体" w:cs="宋体" w:hint="eastAsia"/>
          <w:sz w:val="24"/>
        </w:rPr>
        <w:t>设备</w:t>
      </w:r>
      <w:r>
        <w:rPr>
          <w:rFonts w:hAnsi="宋体" w:cs="宋体" w:hint="eastAsia"/>
          <w:sz w:val="24"/>
        </w:rPr>
        <w:t>的维护费</w:t>
      </w:r>
      <w:r>
        <w:rPr>
          <w:rFonts w:hAnsi="宋体" w:hint="eastAsia"/>
          <w:kern w:val="0"/>
          <w:sz w:val="24"/>
        </w:rPr>
        <w:t>、</w:t>
      </w:r>
      <w:r>
        <w:rPr>
          <w:rFonts w:hAnsi="宋体" w:cs="宋体" w:hint="eastAsia"/>
          <w:sz w:val="24"/>
        </w:rPr>
        <w:t>人工费、维修安装、</w:t>
      </w:r>
      <w:r>
        <w:rPr>
          <w:rFonts w:hAnsi="宋体" w:hint="eastAsia"/>
          <w:kern w:val="0"/>
          <w:sz w:val="24"/>
        </w:rPr>
        <w:t>运输、</w:t>
      </w:r>
      <w:r>
        <w:rPr>
          <w:rFonts w:hAnsi="宋体" w:cs="宋体" w:hint="eastAsia"/>
          <w:sz w:val="24"/>
        </w:rPr>
        <w:t>配件更换等</w:t>
      </w:r>
      <w:r>
        <w:rPr>
          <w:rFonts w:hAnsi="宋体" w:hint="eastAsia"/>
          <w:kern w:val="0"/>
          <w:sz w:val="24"/>
        </w:rPr>
        <w:t>与项目相关的所有费用及</w:t>
      </w:r>
      <w:r>
        <w:rPr>
          <w:rFonts w:ascii="宋体" w:hAnsi="宋体" w:cs="Yu Mincho Light" w:hint="eastAsia"/>
          <w:color w:val="000000" w:themeColor="text1"/>
          <w:kern w:val="0"/>
          <w:sz w:val="24"/>
          <w:lang w:bidi="ar"/>
        </w:rPr>
        <w:t>完成本项目内容所需的一切费用。</w:t>
      </w:r>
    </w:p>
    <w:p w14:paraId="23AE2AAD" w14:textId="77777777" w:rsidR="00CF211E" w:rsidRDefault="00CF211E">
      <w:pPr>
        <w:pStyle w:val="afb"/>
        <w:shd w:val="clear" w:color="auto" w:fill="FFFFFF"/>
        <w:spacing w:before="0" w:beforeAutospacing="0" w:after="0" w:afterAutospacing="0" w:line="360" w:lineRule="auto"/>
        <w:ind w:firstLine="218"/>
        <w:rPr>
          <w:rFonts w:hint="eastAsia"/>
          <w:color w:val="000000"/>
          <w:spacing w:val="4"/>
        </w:rPr>
      </w:pPr>
    </w:p>
    <w:p w14:paraId="6BA7F641" w14:textId="77777777" w:rsidR="00CF211E" w:rsidRDefault="00EF1EEA">
      <w:pPr>
        <w:pStyle w:val="afb"/>
        <w:shd w:val="clear" w:color="auto" w:fill="FFFFFF"/>
        <w:spacing w:before="0" w:beforeAutospacing="0" w:after="0" w:afterAutospacing="0" w:line="360" w:lineRule="auto"/>
        <w:ind w:firstLine="218"/>
        <w:rPr>
          <w:rFonts w:hint="eastAsia"/>
          <w:color w:val="000000"/>
          <w:u w:val="single"/>
        </w:rPr>
      </w:pPr>
      <w:r>
        <w:rPr>
          <w:rFonts w:hint="eastAsia"/>
          <w:color w:val="000000"/>
          <w:spacing w:val="4"/>
        </w:rPr>
        <w:t>供</w:t>
      </w:r>
      <w:r>
        <w:rPr>
          <w:rFonts w:cs="微软雅黑" w:hint="eastAsia"/>
          <w:color w:val="000000"/>
          <w:spacing w:val="4"/>
        </w:rPr>
        <w:t>应</w:t>
      </w:r>
      <w:r>
        <w:rPr>
          <w:rFonts w:cs="Yu Gothic" w:hint="eastAsia"/>
          <w:color w:val="000000"/>
          <w:spacing w:val="4"/>
        </w:rPr>
        <w:t>商名称（</w:t>
      </w:r>
      <w:r>
        <w:rPr>
          <w:rFonts w:cs="微软雅黑" w:hint="eastAsia"/>
          <w:color w:val="000000"/>
        </w:rPr>
        <w:t>单</w:t>
      </w:r>
      <w:r>
        <w:rPr>
          <w:rFonts w:cs="Yu Gothic" w:hint="eastAsia"/>
          <w:color w:val="000000"/>
        </w:rPr>
        <w:t>位盖</w:t>
      </w:r>
      <w:r>
        <w:rPr>
          <w:rFonts w:hint="eastAsia"/>
          <w:color w:val="000000"/>
          <w:spacing w:val="4"/>
        </w:rPr>
        <w:t>公章）：</w:t>
      </w:r>
      <w:r>
        <w:rPr>
          <w:rFonts w:hint="eastAsia"/>
          <w:color w:val="000000"/>
          <w:spacing w:val="4"/>
          <w:u w:val="single"/>
        </w:rPr>
        <w:t xml:space="preserve"> </w:t>
      </w:r>
      <w:r>
        <w:rPr>
          <w:color w:val="000000"/>
          <w:spacing w:val="4"/>
          <w:u w:val="single"/>
        </w:rPr>
        <w:t xml:space="preserve">                     </w:t>
      </w:r>
    </w:p>
    <w:p w14:paraId="259EF96D" w14:textId="77777777" w:rsidR="00CF211E" w:rsidRDefault="00EF1EEA">
      <w:pPr>
        <w:spacing w:line="360" w:lineRule="auto"/>
        <w:ind w:firstLineChars="100" w:firstLine="240"/>
        <w:rPr>
          <w:rFonts w:ascii="宋体" w:hAnsi="宋体" w:cs="宋体" w:hint="eastAsia"/>
          <w:color w:val="000000"/>
          <w:spacing w:val="4"/>
          <w:sz w:val="24"/>
        </w:rPr>
      </w:pPr>
      <w:r>
        <w:rPr>
          <w:rFonts w:ascii="宋体" w:hAnsi="宋体" w:cs="微软雅黑" w:hint="eastAsia"/>
          <w:sz w:val="24"/>
        </w:rPr>
        <w:t>供应</w:t>
      </w:r>
      <w:proofErr w:type="gramStart"/>
      <w:r>
        <w:rPr>
          <w:rFonts w:ascii="宋体" w:hAnsi="宋体" w:cs="微软雅黑" w:hint="eastAsia"/>
          <w:sz w:val="24"/>
        </w:rPr>
        <w:t>商</w:t>
      </w:r>
      <w:r>
        <w:rPr>
          <w:rFonts w:ascii="宋体" w:hAnsi="宋体" w:cs="Yu Gothic" w:hint="eastAsia"/>
          <w:sz w:val="24"/>
        </w:rPr>
        <w:t>法定</w:t>
      </w:r>
      <w:proofErr w:type="gramEnd"/>
      <w:r>
        <w:rPr>
          <w:rFonts w:ascii="宋体" w:hAnsi="宋体" w:cs="Yu Gothic" w:hint="eastAsia"/>
          <w:sz w:val="24"/>
        </w:rPr>
        <w:t>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p>
    <w:p w14:paraId="5ED38DF5" w14:textId="77777777" w:rsidR="00CF211E" w:rsidRDefault="00EF1EEA">
      <w:pPr>
        <w:spacing w:line="360" w:lineRule="auto"/>
        <w:ind w:firstLineChars="100" w:firstLine="248"/>
        <w:rPr>
          <w:rFonts w:ascii="宋体" w:hAnsi="宋体" w:cs="宋体" w:hint="eastAsia"/>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bookmarkEnd w:id="102"/>
      <w:bookmarkEnd w:id="103"/>
    </w:p>
    <w:sectPr w:rsidR="00CF211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6BDB" w14:textId="77777777" w:rsidR="00EF1EEA" w:rsidRDefault="00EF1EEA">
      <w:r>
        <w:separator/>
      </w:r>
    </w:p>
  </w:endnote>
  <w:endnote w:type="continuationSeparator" w:id="0">
    <w:p w14:paraId="27B4CAB2" w14:textId="77777777" w:rsidR="00EF1EEA" w:rsidRDefault="00EF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C38A" w14:textId="77777777" w:rsidR="00CF211E" w:rsidRDefault="00EF1EEA">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3221EC69" wp14:editId="5A773523">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37</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390C" w14:textId="77777777" w:rsidR="00EF1EEA" w:rsidRDefault="00EF1EEA">
      <w:r>
        <w:separator/>
      </w:r>
    </w:p>
  </w:footnote>
  <w:footnote w:type="continuationSeparator" w:id="0">
    <w:p w14:paraId="1A5CA66C" w14:textId="77777777" w:rsidR="00EF1EEA" w:rsidRDefault="00EF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C9B2" w14:textId="77777777" w:rsidR="00CF211E" w:rsidRDefault="00EF1EEA">
    <w:pPr>
      <w:pBdr>
        <w:bottom w:val="single" w:sz="6" w:space="0" w:color="auto"/>
      </w:pBdr>
      <w:tabs>
        <w:tab w:val="left" w:pos="7288"/>
      </w:tabs>
      <w:topLinePunct/>
      <w:adjustRightInd w:val="0"/>
      <w:spacing w:line="240" w:lineRule="exact"/>
      <w:jc w:val="left"/>
      <w:rPr>
        <w:rFonts w:ascii="宋体" w:hAnsi="宋体" w:hint="eastAsia"/>
        <w:bCs/>
        <w:color w:val="000000"/>
        <w:kern w:val="0"/>
        <w:sz w:val="18"/>
        <w:szCs w:val="21"/>
      </w:rPr>
    </w:pPr>
    <w:r>
      <w:rPr>
        <w:rFonts w:ascii="宋体" w:hAnsi="宋体" w:hint="eastAsia"/>
        <w:bCs/>
        <w:color w:val="000000"/>
        <w:kern w:val="0"/>
        <w:sz w:val="18"/>
        <w:szCs w:val="21"/>
      </w:rPr>
      <w:t>项目名称:从化监狱办公设备维修和保养服务项目</w:t>
    </w:r>
    <w:r>
      <w:rPr>
        <w:rFonts w:ascii="宋体" w:hAnsi="宋体" w:hint="eastAsia"/>
        <w:color w:val="000000"/>
        <w:kern w:val="0"/>
        <w:sz w:val="18"/>
        <w:szCs w:val="21"/>
      </w:rPr>
      <w:t xml:space="preserve"> </w:t>
    </w:r>
    <w:r>
      <w:rPr>
        <w:rFonts w:ascii="宋体" w:hAnsi="宋体"/>
        <w:color w:val="000000"/>
        <w:kern w:val="0"/>
        <w:sz w:val="18"/>
        <w:szCs w:val="21"/>
      </w:rPr>
      <w:t xml:space="preserve">                    </w:t>
    </w:r>
    <w:r>
      <w:rPr>
        <w:rFonts w:ascii="宋体" w:hAnsi="宋体" w:hint="eastAsia"/>
        <w:color w:val="000000"/>
        <w:kern w:val="0"/>
        <w:sz w:val="18"/>
        <w:szCs w:val="21"/>
      </w:rPr>
      <w:t xml:space="preserve">    </w:t>
    </w:r>
    <w:r>
      <w:rPr>
        <w:rFonts w:ascii="宋体" w:hAnsi="宋体"/>
        <w:color w:val="000000"/>
        <w:kern w:val="0"/>
        <w:sz w:val="18"/>
        <w:szCs w:val="21"/>
      </w:rPr>
      <w:t xml:space="preserve">       </w:t>
    </w:r>
    <w:r>
      <w:rPr>
        <w:rFonts w:ascii="宋体" w:hAnsi="宋体" w:hint="eastAsia"/>
        <w:kern w:val="0"/>
        <w:sz w:val="18"/>
        <w:szCs w:val="21"/>
      </w:rPr>
      <w:t>项目编号</w:t>
    </w:r>
    <w:r>
      <w:rPr>
        <w:rFonts w:ascii="宋体" w:hAnsi="宋体" w:hint="eastAsia"/>
        <w:bCs/>
        <w:color w:val="000000"/>
        <w:kern w:val="0"/>
        <w:sz w:val="18"/>
        <w:szCs w:val="21"/>
      </w:rPr>
      <w:t>:</w:t>
    </w:r>
    <w:r>
      <w:rPr>
        <w:rFonts w:ascii="宋体" w:hAnsi="宋体"/>
        <w:bCs/>
        <w:color w:val="000000"/>
        <w:kern w:val="0"/>
        <w:sz w:val="18"/>
        <w:szCs w:val="21"/>
      </w:rPr>
      <w:t>0835P256001701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space"/>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FAE51E7"/>
    <w:multiLevelType w:val="singleLevel"/>
    <w:tmpl w:val="0FAE51E7"/>
    <w:lvl w:ilvl="0">
      <w:start w:val="1"/>
      <w:numFmt w:val="decimal"/>
      <w:lvlText w:val="%1."/>
      <w:lvlJc w:val="left"/>
      <w:pPr>
        <w:ind w:left="425" w:hanging="425"/>
      </w:pPr>
      <w:rPr>
        <w:rFonts w:hint="default"/>
      </w:rPr>
    </w:lvl>
  </w:abstractNum>
  <w:abstractNum w:abstractNumId="15" w15:restartNumberingAfterBreak="0">
    <w:nsid w:val="166971A7"/>
    <w:multiLevelType w:val="multilevel"/>
    <w:tmpl w:val="166971A7"/>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7" w15:restartNumberingAfterBreak="0">
    <w:nsid w:val="1EAE2EE3"/>
    <w:multiLevelType w:val="multilevel"/>
    <w:tmpl w:val="1EAE2EE3"/>
    <w:lvl w:ilvl="0">
      <w:start w:val="1"/>
      <w:numFmt w:val="decimal"/>
      <w:suff w:val="nothing"/>
      <w:lvlText w:val="%1."/>
      <w:lvlJc w:val="left"/>
      <w:pPr>
        <w:ind w:left="644" w:hanging="360"/>
      </w:pPr>
      <w:rPr>
        <w:rFonts w:hint="default"/>
        <w:b/>
        <w:bCs/>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18"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47C69B6"/>
    <w:multiLevelType w:val="singleLevel"/>
    <w:tmpl w:val="247C69B6"/>
    <w:lvl w:ilvl="0">
      <w:start w:val="1"/>
      <w:numFmt w:val="decimal"/>
      <w:lvlText w:val="%1."/>
      <w:lvlJc w:val="left"/>
      <w:pPr>
        <w:ind w:left="425" w:hanging="425"/>
      </w:pPr>
      <w:rPr>
        <w:rFonts w:hint="default"/>
      </w:rPr>
    </w:lvl>
  </w:abstractNum>
  <w:abstractNum w:abstractNumId="20" w15:restartNumberingAfterBreak="0">
    <w:nsid w:val="2E3C021F"/>
    <w:multiLevelType w:val="multilevel"/>
    <w:tmpl w:val="2E3C021F"/>
    <w:lvl w:ilvl="0">
      <w:start w:val="1"/>
      <w:numFmt w:val="chineseCountingThousand"/>
      <w:suff w:val="nothing"/>
      <w:lvlText w:val="%1、"/>
      <w:lvlJc w:val="left"/>
      <w:pPr>
        <w:ind w:left="420" w:hanging="420"/>
      </w:pPr>
      <w:rPr>
        <w:rFonts w:hint="default"/>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68735C3C"/>
    <w:multiLevelType w:val="singleLevel"/>
    <w:tmpl w:val="68735C3C"/>
    <w:lvl w:ilvl="0">
      <w:start w:val="1"/>
      <w:numFmt w:val="decimal"/>
      <w:suff w:val="nothing"/>
      <w:lvlText w:val="%1．"/>
      <w:lvlJc w:val="left"/>
      <w:pPr>
        <w:ind w:left="570" w:firstLine="400"/>
      </w:pPr>
      <w:rPr>
        <w:rFonts w:hint="default"/>
      </w:rPr>
    </w:lvl>
  </w:abstractNum>
  <w:abstractNum w:abstractNumId="22" w15:restartNumberingAfterBreak="0">
    <w:nsid w:val="71C7336C"/>
    <w:multiLevelType w:val="multilevel"/>
    <w:tmpl w:val="71C7336C"/>
    <w:lvl w:ilvl="0">
      <w:start w:val="1"/>
      <w:numFmt w:val="chineseCountingThousand"/>
      <w:suff w:val="nothing"/>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76F31B5D"/>
    <w:multiLevelType w:val="multilevel"/>
    <w:tmpl w:val="76F31B5D"/>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4147208">
    <w:abstractNumId w:val="18"/>
  </w:num>
  <w:num w:numId="2" w16cid:durableId="1530071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936814">
    <w:abstractNumId w:val="13"/>
  </w:num>
  <w:num w:numId="4" w16cid:durableId="603264704">
    <w:abstractNumId w:val="2"/>
  </w:num>
  <w:num w:numId="5" w16cid:durableId="1764110080">
    <w:abstractNumId w:val="4"/>
  </w:num>
  <w:num w:numId="6" w16cid:durableId="1740595017">
    <w:abstractNumId w:val="3"/>
  </w:num>
  <w:num w:numId="7" w16cid:durableId="1135223267">
    <w:abstractNumId w:val="1"/>
  </w:num>
  <w:num w:numId="8" w16cid:durableId="972099153">
    <w:abstractNumId w:val="5"/>
  </w:num>
  <w:num w:numId="9" w16cid:durableId="95179735">
    <w:abstractNumId w:val="10"/>
  </w:num>
  <w:num w:numId="10" w16cid:durableId="1522161024">
    <w:abstractNumId w:val="7"/>
  </w:num>
  <w:num w:numId="11" w16cid:durableId="417409987">
    <w:abstractNumId w:val="12"/>
  </w:num>
  <w:num w:numId="12" w16cid:durableId="730813319">
    <w:abstractNumId w:val="6"/>
  </w:num>
  <w:num w:numId="13" w16cid:durableId="524637444">
    <w:abstractNumId w:val="21"/>
  </w:num>
  <w:num w:numId="14" w16cid:durableId="1954248064">
    <w:abstractNumId w:val="20"/>
  </w:num>
  <w:num w:numId="15" w16cid:durableId="169608577">
    <w:abstractNumId w:val="15"/>
  </w:num>
  <w:num w:numId="16" w16cid:durableId="164244306">
    <w:abstractNumId w:val="14"/>
  </w:num>
  <w:num w:numId="17" w16cid:durableId="1911503511">
    <w:abstractNumId w:val="23"/>
  </w:num>
  <w:num w:numId="18" w16cid:durableId="1556889138">
    <w:abstractNumId w:val="19"/>
  </w:num>
  <w:num w:numId="19" w16cid:durableId="1665208546">
    <w:abstractNumId w:val="22"/>
  </w:num>
  <w:num w:numId="20" w16cid:durableId="165437023">
    <w:abstractNumId w:val="8"/>
  </w:num>
  <w:num w:numId="21" w16cid:durableId="285240826">
    <w:abstractNumId w:val="11"/>
  </w:num>
  <w:num w:numId="22" w16cid:durableId="1353722629">
    <w:abstractNumId w:val="17"/>
  </w:num>
  <w:num w:numId="23" w16cid:durableId="1120879118">
    <w:abstractNumId w:val="9"/>
  </w:num>
  <w:num w:numId="24" w16cid:durableId="128780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A76"/>
    <w:rsid w:val="00002D11"/>
    <w:rsid w:val="000141AB"/>
    <w:rsid w:val="00015B3E"/>
    <w:rsid w:val="0001695B"/>
    <w:rsid w:val="00024022"/>
    <w:rsid w:val="000240CE"/>
    <w:rsid w:val="00024BF8"/>
    <w:rsid w:val="00025668"/>
    <w:rsid w:val="000264D9"/>
    <w:rsid w:val="00026550"/>
    <w:rsid w:val="00034F87"/>
    <w:rsid w:val="00035135"/>
    <w:rsid w:val="000361DD"/>
    <w:rsid w:val="000363CD"/>
    <w:rsid w:val="000439C8"/>
    <w:rsid w:val="00043E12"/>
    <w:rsid w:val="000506CC"/>
    <w:rsid w:val="00050D00"/>
    <w:rsid w:val="00051171"/>
    <w:rsid w:val="00051B63"/>
    <w:rsid w:val="000541D4"/>
    <w:rsid w:val="000567EB"/>
    <w:rsid w:val="000572AF"/>
    <w:rsid w:val="000579F1"/>
    <w:rsid w:val="00057F39"/>
    <w:rsid w:val="00066684"/>
    <w:rsid w:val="00071478"/>
    <w:rsid w:val="00073377"/>
    <w:rsid w:val="00074141"/>
    <w:rsid w:val="000741BF"/>
    <w:rsid w:val="00075666"/>
    <w:rsid w:val="00085E8C"/>
    <w:rsid w:val="00087EFA"/>
    <w:rsid w:val="0009095E"/>
    <w:rsid w:val="00094AD0"/>
    <w:rsid w:val="00094FC4"/>
    <w:rsid w:val="000959CA"/>
    <w:rsid w:val="000A2114"/>
    <w:rsid w:val="000C35E5"/>
    <w:rsid w:val="000C3EDC"/>
    <w:rsid w:val="000C6C0E"/>
    <w:rsid w:val="000C7434"/>
    <w:rsid w:val="000D221F"/>
    <w:rsid w:val="000D491F"/>
    <w:rsid w:val="000D5055"/>
    <w:rsid w:val="000E35A0"/>
    <w:rsid w:val="000E35B7"/>
    <w:rsid w:val="000F4B5C"/>
    <w:rsid w:val="000F52F2"/>
    <w:rsid w:val="000F57EF"/>
    <w:rsid w:val="000F5E1E"/>
    <w:rsid w:val="00105075"/>
    <w:rsid w:val="00113FD7"/>
    <w:rsid w:val="0012084F"/>
    <w:rsid w:val="00122368"/>
    <w:rsid w:val="00130469"/>
    <w:rsid w:val="00142151"/>
    <w:rsid w:val="00144A13"/>
    <w:rsid w:val="00145CCB"/>
    <w:rsid w:val="00146A39"/>
    <w:rsid w:val="0015433C"/>
    <w:rsid w:val="001557FD"/>
    <w:rsid w:val="00155CDB"/>
    <w:rsid w:val="00156AAD"/>
    <w:rsid w:val="001667E5"/>
    <w:rsid w:val="00167027"/>
    <w:rsid w:val="00170705"/>
    <w:rsid w:val="00172885"/>
    <w:rsid w:val="0017343A"/>
    <w:rsid w:val="00173C56"/>
    <w:rsid w:val="00182960"/>
    <w:rsid w:val="00184809"/>
    <w:rsid w:val="00184EB2"/>
    <w:rsid w:val="00185DA0"/>
    <w:rsid w:val="00187E4A"/>
    <w:rsid w:val="00190ACC"/>
    <w:rsid w:val="0019295C"/>
    <w:rsid w:val="00192BCD"/>
    <w:rsid w:val="001A63AE"/>
    <w:rsid w:val="001A6CF5"/>
    <w:rsid w:val="001B0AF0"/>
    <w:rsid w:val="001B5D19"/>
    <w:rsid w:val="001B79A1"/>
    <w:rsid w:val="001C0475"/>
    <w:rsid w:val="001C2AB1"/>
    <w:rsid w:val="001C3823"/>
    <w:rsid w:val="001C3858"/>
    <w:rsid w:val="001C51ED"/>
    <w:rsid w:val="001C7F19"/>
    <w:rsid w:val="001D0D91"/>
    <w:rsid w:val="001D15A0"/>
    <w:rsid w:val="001D1697"/>
    <w:rsid w:val="001D68F6"/>
    <w:rsid w:val="001E52AD"/>
    <w:rsid w:val="001F6FD0"/>
    <w:rsid w:val="001F752B"/>
    <w:rsid w:val="00203E2B"/>
    <w:rsid w:val="0020546B"/>
    <w:rsid w:val="00206F3C"/>
    <w:rsid w:val="00210963"/>
    <w:rsid w:val="00211A9A"/>
    <w:rsid w:val="00213152"/>
    <w:rsid w:val="00225B79"/>
    <w:rsid w:val="0023101E"/>
    <w:rsid w:val="0023382D"/>
    <w:rsid w:val="00234CFE"/>
    <w:rsid w:val="002422DD"/>
    <w:rsid w:val="00243ACE"/>
    <w:rsid w:val="002440DD"/>
    <w:rsid w:val="00252508"/>
    <w:rsid w:val="00255609"/>
    <w:rsid w:val="00256B1E"/>
    <w:rsid w:val="002573F2"/>
    <w:rsid w:val="00265D5D"/>
    <w:rsid w:val="0027029E"/>
    <w:rsid w:val="002703DB"/>
    <w:rsid w:val="00270D60"/>
    <w:rsid w:val="00276A88"/>
    <w:rsid w:val="00280C15"/>
    <w:rsid w:val="002828F0"/>
    <w:rsid w:val="00283091"/>
    <w:rsid w:val="0028348C"/>
    <w:rsid w:val="0028371F"/>
    <w:rsid w:val="00283897"/>
    <w:rsid w:val="00286796"/>
    <w:rsid w:val="00292702"/>
    <w:rsid w:val="002946CD"/>
    <w:rsid w:val="00294895"/>
    <w:rsid w:val="0029687B"/>
    <w:rsid w:val="002A0D5C"/>
    <w:rsid w:val="002A28ED"/>
    <w:rsid w:val="002A2E1B"/>
    <w:rsid w:val="002A507A"/>
    <w:rsid w:val="002B23D6"/>
    <w:rsid w:val="002B735B"/>
    <w:rsid w:val="002C07C1"/>
    <w:rsid w:val="002C3013"/>
    <w:rsid w:val="002C7E4F"/>
    <w:rsid w:val="002C7E58"/>
    <w:rsid w:val="002D236A"/>
    <w:rsid w:val="002D2B6B"/>
    <w:rsid w:val="002D321E"/>
    <w:rsid w:val="002D51E3"/>
    <w:rsid w:val="002D5698"/>
    <w:rsid w:val="002E112D"/>
    <w:rsid w:val="002E2D45"/>
    <w:rsid w:val="002E2D60"/>
    <w:rsid w:val="002E7823"/>
    <w:rsid w:val="002F2720"/>
    <w:rsid w:val="002F36FD"/>
    <w:rsid w:val="002F3B98"/>
    <w:rsid w:val="002F4E40"/>
    <w:rsid w:val="00300F3D"/>
    <w:rsid w:val="0030729E"/>
    <w:rsid w:val="00307FEE"/>
    <w:rsid w:val="00312668"/>
    <w:rsid w:val="003135C8"/>
    <w:rsid w:val="00313D3F"/>
    <w:rsid w:val="00313FEE"/>
    <w:rsid w:val="00314558"/>
    <w:rsid w:val="00317701"/>
    <w:rsid w:val="0032124C"/>
    <w:rsid w:val="00322199"/>
    <w:rsid w:val="0033014D"/>
    <w:rsid w:val="003342F2"/>
    <w:rsid w:val="00334567"/>
    <w:rsid w:val="00335E97"/>
    <w:rsid w:val="00340516"/>
    <w:rsid w:val="00341271"/>
    <w:rsid w:val="00343A3E"/>
    <w:rsid w:val="00344468"/>
    <w:rsid w:val="00345952"/>
    <w:rsid w:val="0035371C"/>
    <w:rsid w:val="0035382A"/>
    <w:rsid w:val="003546F3"/>
    <w:rsid w:val="00357A58"/>
    <w:rsid w:val="00361F29"/>
    <w:rsid w:val="00364BD4"/>
    <w:rsid w:val="0036632A"/>
    <w:rsid w:val="00366387"/>
    <w:rsid w:val="0036776D"/>
    <w:rsid w:val="00374D49"/>
    <w:rsid w:val="00375B1F"/>
    <w:rsid w:val="003816FE"/>
    <w:rsid w:val="00392333"/>
    <w:rsid w:val="00396CBB"/>
    <w:rsid w:val="003A1066"/>
    <w:rsid w:val="003C1E1C"/>
    <w:rsid w:val="003C43D1"/>
    <w:rsid w:val="003C6F1D"/>
    <w:rsid w:val="003D1592"/>
    <w:rsid w:val="003D4DAD"/>
    <w:rsid w:val="003D61AA"/>
    <w:rsid w:val="003D696D"/>
    <w:rsid w:val="003E1E24"/>
    <w:rsid w:val="003F07ED"/>
    <w:rsid w:val="003F2756"/>
    <w:rsid w:val="003F6739"/>
    <w:rsid w:val="004017B5"/>
    <w:rsid w:val="004025D7"/>
    <w:rsid w:val="00404CE8"/>
    <w:rsid w:val="00406686"/>
    <w:rsid w:val="00412971"/>
    <w:rsid w:val="004136D1"/>
    <w:rsid w:val="004161AF"/>
    <w:rsid w:val="00432E25"/>
    <w:rsid w:val="00435591"/>
    <w:rsid w:val="00435796"/>
    <w:rsid w:val="00435BEF"/>
    <w:rsid w:val="004406CD"/>
    <w:rsid w:val="00441AC2"/>
    <w:rsid w:val="00441E20"/>
    <w:rsid w:val="004444D7"/>
    <w:rsid w:val="00451215"/>
    <w:rsid w:val="0045212E"/>
    <w:rsid w:val="0045304B"/>
    <w:rsid w:val="00453563"/>
    <w:rsid w:val="00454095"/>
    <w:rsid w:val="004551DD"/>
    <w:rsid w:val="00460053"/>
    <w:rsid w:val="00461573"/>
    <w:rsid w:val="004632CA"/>
    <w:rsid w:val="004641BD"/>
    <w:rsid w:val="00465DA3"/>
    <w:rsid w:val="00467694"/>
    <w:rsid w:val="00470A25"/>
    <w:rsid w:val="00473FFD"/>
    <w:rsid w:val="0047613D"/>
    <w:rsid w:val="0048034B"/>
    <w:rsid w:val="004808ED"/>
    <w:rsid w:val="00486697"/>
    <w:rsid w:val="00486B0A"/>
    <w:rsid w:val="00487CB0"/>
    <w:rsid w:val="0049022C"/>
    <w:rsid w:val="00490351"/>
    <w:rsid w:val="00497503"/>
    <w:rsid w:val="004A2635"/>
    <w:rsid w:val="004A3CC6"/>
    <w:rsid w:val="004A546A"/>
    <w:rsid w:val="004B322F"/>
    <w:rsid w:val="004B3C42"/>
    <w:rsid w:val="004B4399"/>
    <w:rsid w:val="004C04CF"/>
    <w:rsid w:val="004C0685"/>
    <w:rsid w:val="004C0963"/>
    <w:rsid w:val="004C1603"/>
    <w:rsid w:val="004C1B57"/>
    <w:rsid w:val="004C29C3"/>
    <w:rsid w:val="004C2D41"/>
    <w:rsid w:val="004C3F55"/>
    <w:rsid w:val="004D2643"/>
    <w:rsid w:val="004D2BD5"/>
    <w:rsid w:val="004E14B8"/>
    <w:rsid w:val="004F1B89"/>
    <w:rsid w:val="004F2642"/>
    <w:rsid w:val="004F3182"/>
    <w:rsid w:val="004F56BF"/>
    <w:rsid w:val="00500AD9"/>
    <w:rsid w:val="00502122"/>
    <w:rsid w:val="0050272B"/>
    <w:rsid w:val="00503B56"/>
    <w:rsid w:val="00505C3C"/>
    <w:rsid w:val="00506208"/>
    <w:rsid w:val="0051090C"/>
    <w:rsid w:val="00511D93"/>
    <w:rsid w:val="00512958"/>
    <w:rsid w:val="0051536D"/>
    <w:rsid w:val="00516698"/>
    <w:rsid w:val="005203E5"/>
    <w:rsid w:val="00523269"/>
    <w:rsid w:val="00526735"/>
    <w:rsid w:val="00526B00"/>
    <w:rsid w:val="005311D5"/>
    <w:rsid w:val="00533FF4"/>
    <w:rsid w:val="00534BA8"/>
    <w:rsid w:val="00535DE5"/>
    <w:rsid w:val="00537FBF"/>
    <w:rsid w:val="00540035"/>
    <w:rsid w:val="00541D59"/>
    <w:rsid w:val="0054467D"/>
    <w:rsid w:val="00550ADD"/>
    <w:rsid w:val="005515A9"/>
    <w:rsid w:val="00552945"/>
    <w:rsid w:val="005539C2"/>
    <w:rsid w:val="0055647A"/>
    <w:rsid w:val="00565D2B"/>
    <w:rsid w:val="00566647"/>
    <w:rsid w:val="005667CA"/>
    <w:rsid w:val="005671EF"/>
    <w:rsid w:val="00570927"/>
    <w:rsid w:val="00573FC7"/>
    <w:rsid w:val="005751AF"/>
    <w:rsid w:val="0058432B"/>
    <w:rsid w:val="00584FF2"/>
    <w:rsid w:val="00590C3A"/>
    <w:rsid w:val="005927FA"/>
    <w:rsid w:val="005934E2"/>
    <w:rsid w:val="00597473"/>
    <w:rsid w:val="00597B15"/>
    <w:rsid w:val="005A3BD7"/>
    <w:rsid w:val="005A3FBF"/>
    <w:rsid w:val="005A4C76"/>
    <w:rsid w:val="005B1A77"/>
    <w:rsid w:val="005B273D"/>
    <w:rsid w:val="005B5191"/>
    <w:rsid w:val="005B5FC7"/>
    <w:rsid w:val="005C10C7"/>
    <w:rsid w:val="005C14AA"/>
    <w:rsid w:val="005C1C6C"/>
    <w:rsid w:val="005C47F4"/>
    <w:rsid w:val="005C4807"/>
    <w:rsid w:val="005C6F67"/>
    <w:rsid w:val="005D21ED"/>
    <w:rsid w:val="005D61AC"/>
    <w:rsid w:val="005E3695"/>
    <w:rsid w:val="005E4B87"/>
    <w:rsid w:val="005E4E66"/>
    <w:rsid w:val="005E75D1"/>
    <w:rsid w:val="005F1A90"/>
    <w:rsid w:val="005F5092"/>
    <w:rsid w:val="005F70B3"/>
    <w:rsid w:val="006031AA"/>
    <w:rsid w:val="0060381F"/>
    <w:rsid w:val="00603A0E"/>
    <w:rsid w:val="00604666"/>
    <w:rsid w:val="00606268"/>
    <w:rsid w:val="00610322"/>
    <w:rsid w:val="00611A63"/>
    <w:rsid w:val="006140A5"/>
    <w:rsid w:val="00620735"/>
    <w:rsid w:val="0062331F"/>
    <w:rsid w:val="006271C6"/>
    <w:rsid w:val="00627203"/>
    <w:rsid w:val="00632745"/>
    <w:rsid w:val="00632F72"/>
    <w:rsid w:val="00633D04"/>
    <w:rsid w:val="00633DB5"/>
    <w:rsid w:val="00637376"/>
    <w:rsid w:val="006373EF"/>
    <w:rsid w:val="00642DD7"/>
    <w:rsid w:val="00644D0C"/>
    <w:rsid w:val="00646C52"/>
    <w:rsid w:val="00647BAF"/>
    <w:rsid w:val="00650B32"/>
    <w:rsid w:val="00653C1B"/>
    <w:rsid w:val="00655958"/>
    <w:rsid w:val="00656169"/>
    <w:rsid w:val="00657F87"/>
    <w:rsid w:val="00662E28"/>
    <w:rsid w:val="0066480D"/>
    <w:rsid w:val="006671E2"/>
    <w:rsid w:val="00671566"/>
    <w:rsid w:val="00672251"/>
    <w:rsid w:val="00672828"/>
    <w:rsid w:val="00672F92"/>
    <w:rsid w:val="006774DF"/>
    <w:rsid w:val="00686404"/>
    <w:rsid w:val="006959BF"/>
    <w:rsid w:val="006A2DFB"/>
    <w:rsid w:val="006A7599"/>
    <w:rsid w:val="006B35FB"/>
    <w:rsid w:val="006B46C4"/>
    <w:rsid w:val="006C0A4B"/>
    <w:rsid w:val="006C3282"/>
    <w:rsid w:val="006C496D"/>
    <w:rsid w:val="006C59A9"/>
    <w:rsid w:val="006D579B"/>
    <w:rsid w:val="006E099F"/>
    <w:rsid w:val="006E0E96"/>
    <w:rsid w:val="006E13BF"/>
    <w:rsid w:val="006E528E"/>
    <w:rsid w:val="006E66CA"/>
    <w:rsid w:val="006F4329"/>
    <w:rsid w:val="006F6705"/>
    <w:rsid w:val="006F734C"/>
    <w:rsid w:val="007039CA"/>
    <w:rsid w:val="00703AFB"/>
    <w:rsid w:val="007050D6"/>
    <w:rsid w:val="00714D9B"/>
    <w:rsid w:val="00717812"/>
    <w:rsid w:val="00720FE9"/>
    <w:rsid w:val="007223FA"/>
    <w:rsid w:val="00736B9E"/>
    <w:rsid w:val="00736FAC"/>
    <w:rsid w:val="00741E75"/>
    <w:rsid w:val="00741EE1"/>
    <w:rsid w:val="007527F2"/>
    <w:rsid w:val="0075285E"/>
    <w:rsid w:val="00753744"/>
    <w:rsid w:val="00764385"/>
    <w:rsid w:val="0076492A"/>
    <w:rsid w:val="00765A88"/>
    <w:rsid w:val="00770F83"/>
    <w:rsid w:val="00773286"/>
    <w:rsid w:val="00773557"/>
    <w:rsid w:val="00773993"/>
    <w:rsid w:val="007776DE"/>
    <w:rsid w:val="00784C4A"/>
    <w:rsid w:val="00786B30"/>
    <w:rsid w:val="00786E8F"/>
    <w:rsid w:val="007907F2"/>
    <w:rsid w:val="00792219"/>
    <w:rsid w:val="007A4F6E"/>
    <w:rsid w:val="007B0489"/>
    <w:rsid w:val="007B2E92"/>
    <w:rsid w:val="007B3090"/>
    <w:rsid w:val="007B511C"/>
    <w:rsid w:val="007B67D9"/>
    <w:rsid w:val="007B6DC1"/>
    <w:rsid w:val="007B796D"/>
    <w:rsid w:val="007C2131"/>
    <w:rsid w:val="007C3EAB"/>
    <w:rsid w:val="007C790F"/>
    <w:rsid w:val="007D2AE9"/>
    <w:rsid w:val="007D71E4"/>
    <w:rsid w:val="007E08A6"/>
    <w:rsid w:val="007E237A"/>
    <w:rsid w:val="007E2E70"/>
    <w:rsid w:val="007E5353"/>
    <w:rsid w:val="007E6845"/>
    <w:rsid w:val="007F18C4"/>
    <w:rsid w:val="007F216A"/>
    <w:rsid w:val="007F29CB"/>
    <w:rsid w:val="007F4A28"/>
    <w:rsid w:val="007F4C5A"/>
    <w:rsid w:val="007F7B42"/>
    <w:rsid w:val="00800A51"/>
    <w:rsid w:val="00803041"/>
    <w:rsid w:val="00805C32"/>
    <w:rsid w:val="00817590"/>
    <w:rsid w:val="00825B79"/>
    <w:rsid w:val="00833437"/>
    <w:rsid w:val="008339A1"/>
    <w:rsid w:val="00836CFE"/>
    <w:rsid w:val="008374E5"/>
    <w:rsid w:val="00841D63"/>
    <w:rsid w:val="00843428"/>
    <w:rsid w:val="008467AA"/>
    <w:rsid w:val="00847AD1"/>
    <w:rsid w:val="00854622"/>
    <w:rsid w:val="00855925"/>
    <w:rsid w:val="0086065D"/>
    <w:rsid w:val="008616A0"/>
    <w:rsid w:val="00865386"/>
    <w:rsid w:val="00866412"/>
    <w:rsid w:val="00867367"/>
    <w:rsid w:val="00867E44"/>
    <w:rsid w:val="00875ABF"/>
    <w:rsid w:val="00876F2E"/>
    <w:rsid w:val="0087712A"/>
    <w:rsid w:val="00881D83"/>
    <w:rsid w:val="00884FBE"/>
    <w:rsid w:val="00886E9C"/>
    <w:rsid w:val="00887087"/>
    <w:rsid w:val="00890EE7"/>
    <w:rsid w:val="00891177"/>
    <w:rsid w:val="008948FD"/>
    <w:rsid w:val="00896A1E"/>
    <w:rsid w:val="008A44FD"/>
    <w:rsid w:val="008A5E08"/>
    <w:rsid w:val="008A786D"/>
    <w:rsid w:val="008B1546"/>
    <w:rsid w:val="008B33C0"/>
    <w:rsid w:val="008B46B0"/>
    <w:rsid w:val="008B5B9F"/>
    <w:rsid w:val="008C0A33"/>
    <w:rsid w:val="008C105F"/>
    <w:rsid w:val="008C17AF"/>
    <w:rsid w:val="008C23BA"/>
    <w:rsid w:val="008C2B42"/>
    <w:rsid w:val="008C4CD1"/>
    <w:rsid w:val="008C6047"/>
    <w:rsid w:val="008D48CC"/>
    <w:rsid w:val="008D5782"/>
    <w:rsid w:val="008D5AFB"/>
    <w:rsid w:val="008E0ED1"/>
    <w:rsid w:val="008E5150"/>
    <w:rsid w:val="008E6275"/>
    <w:rsid w:val="008F3BA3"/>
    <w:rsid w:val="008F4966"/>
    <w:rsid w:val="008F77D1"/>
    <w:rsid w:val="0090209A"/>
    <w:rsid w:val="0090298F"/>
    <w:rsid w:val="00910B66"/>
    <w:rsid w:val="009143BA"/>
    <w:rsid w:val="0091586A"/>
    <w:rsid w:val="009166BD"/>
    <w:rsid w:val="00917ACF"/>
    <w:rsid w:val="0092075F"/>
    <w:rsid w:val="009214CC"/>
    <w:rsid w:val="00921A7B"/>
    <w:rsid w:val="00922777"/>
    <w:rsid w:val="00923BB2"/>
    <w:rsid w:val="00927D57"/>
    <w:rsid w:val="00935027"/>
    <w:rsid w:val="00940D83"/>
    <w:rsid w:val="00941D86"/>
    <w:rsid w:val="00941D8F"/>
    <w:rsid w:val="00942A95"/>
    <w:rsid w:val="00943373"/>
    <w:rsid w:val="00944EF0"/>
    <w:rsid w:val="00951706"/>
    <w:rsid w:val="00955FCF"/>
    <w:rsid w:val="00956498"/>
    <w:rsid w:val="009670C6"/>
    <w:rsid w:val="00972422"/>
    <w:rsid w:val="0098738F"/>
    <w:rsid w:val="00993ABF"/>
    <w:rsid w:val="0099556B"/>
    <w:rsid w:val="009A2D60"/>
    <w:rsid w:val="009A72D8"/>
    <w:rsid w:val="009B164A"/>
    <w:rsid w:val="009B252F"/>
    <w:rsid w:val="009B386C"/>
    <w:rsid w:val="009C2326"/>
    <w:rsid w:val="009D4E9A"/>
    <w:rsid w:val="009D5584"/>
    <w:rsid w:val="009D5824"/>
    <w:rsid w:val="009D5849"/>
    <w:rsid w:val="009D6287"/>
    <w:rsid w:val="009E07C8"/>
    <w:rsid w:val="009E344C"/>
    <w:rsid w:val="009E55DF"/>
    <w:rsid w:val="009E5EF6"/>
    <w:rsid w:val="009E6232"/>
    <w:rsid w:val="009E7633"/>
    <w:rsid w:val="009F0FE1"/>
    <w:rsid w:val="009F1AC6"/>
    <w:rsid w:val="009F4182"/>
    <w:rsid w:val="009F6D1B"/>
    <w:rsid w:val="00A02BE5"/>
    <w:rsid w:val="00A047F9"/>
    <w:rsid w:val="00A102CA"/>
    <w:rsid w:val="00A14610"/>
    <w:rsid w:val="00A1753A"/>
    <w:rsid w:val="00A20897"/>
    <w:rsid w:val="00A220AA"/>
    <w:rsid w:val="00A30972"/>
    <w:rsid w:val="00A33EA9"/>
    <w:rsid w:val="00A34185"/>
    <w:rsid w:val="00A346A4"/>
    <w:rsid w:val="00A34FDA"/>
    <w:rsid w:val="00A366D5"/>
    <w:rsid w:val="00A367EB"/>
    <w:rsid w:val="00A37BEF"/>
    <w:rsid w:val="00A4461E"/>
    <w:rsid w:val="00A44CCD"/>
    <w:rsid w:val="00A50244"/>
    <w:rsid w:val="00A5410D"/>
    <w:rsid w:val="00A618C2"/>
    <w:rsid w:val="00A72160"/>
    <w:rsid w:val="00A776BC"/>
    <w:rsid w:val="00A778F6"/>
    <w:rsid w:val="00A82084"/>
    <w:rsid w:val="00A83FA5"/>
    <w:rsid w:val="00A846A0"/>
    <w:rsid w:val="00A94828"/>
    <w:rsid w:val="00A94FDF"/>
    <w:rsid w:val="00AA2DC8"/>
    <w:rsid w:val="00AA6E8D"/>
    <w:rsid w:val="00AA70E7"/>
    <w:rsid w:val="00AA7C97"/>
    <w:rsid w:val="00AB03DA"/>
    <w:rsid w:val="00AB459F"/>
    <w:rsid w:val="00AC0F10"/>
    <w:rsid w:val="00AC14E2"/>
    <w:rsid w:val="00AC3977"/>
    <w:rsid w:val="00AC436E"/>
    <w:rsid w:val="00AC4FD1"/>
    <w:rsid w:val="00AC57EF"/>
    <w:rsid w:val="00AC6470"/>
    <w:rsid w:val="00AC7C98"/>
    <w:rsid w:val="00AD0336"/>
    <w:rsid w:val="00AD3AD6"/>
    <w:rsid w:val="00AD5613"/>
    <w:rsid w:val="00AD7D10"/>
    <w:rsid w:val="00AF16AD"/>
    <w:rsid w:val="00AF6573"/>
    <w:rsid w:val="00AF715D"/>
    <w:rsid w:val="00B003D4"/>
    <w:rsid w:val="00B03E39"/>
    <w:rsid w:val="00B07CC2"/>
    <w:rsid w:val="00B11159"/>
    <w:rsid w:val="00B12689"/>
    <w:rsid w:val="00B13BCC"/>
    <w:rsid w:val="00B14020"/>
    <w:rsid w:val="00B17E7B"/>
    <w:rsid w:val="00B204B5"/>
    <w:rsid w:val="00B23488"/>
    <w:rsid w:val="00B2447A"/>
    <w:rsid w:val="00B247B6"/>
    <w:rsid w:val="00B27E90"/>
    <w:rsid w:val="00B47469"/>
    <w:rsid w:val="00B515B1"/>
    <w:rsid w:val="00B53B7E"/>
    <w:rsid w:val="00B54E31"/>
    <w:rsid w:val="00B601B3"/>
    <w:rsid w:val="00B60494"/>
    <w:rsid w:val="00B611D0"/>
    <w:rsid w:val="00B6143A"/>
    <w:rsid w:val="00B64628"/>
    <w:rsid w:val="00B64F80"/>
    <w:rsid w:val="00B72B71"/>
    <w:rsid w:val="00B7672C"/>
    <w:rsid w:val="00B77381"/>
    <w:rsid w:val="00B84B10"/>
    <w:rsid w:val="00B84D75"/>
    <w:rsid w:val="00B86158"/>
    <w:rsid w:val="00B86864"/>
    <w:rsid w:val="00B90600"/>
    <w:rsid w:val="00B90A1D"/>
    <w:rsid w:val="00B90B2E"/>
    <w:rsid w:val="00B918D7"/>
    <w:rsid w:val="00B95C57"/>
    <w:rsid w:val="00B96E77"/>
    <w:rsid w:val="00BA1908"/>
    <w:rsid w:val="00BB4B59"/>
    <w:rsid w:val="00BB5630"/>
    <w:rsid w:val="00BB7326"/>
    <w:rsid w:val="00BC1478"/>
    <w:rsid w:val="00BC56BA"/>
    <w:rsid w:val="00BC6DE4"/>
    <w:rsid w:val="00BC70C8"/>
    <w:rsid w:val="00BD010E"/>
    <w:rsid w:val="00BD457B"/>
    <w:rsid w:val="00BD67BE"/>
    <w:rsid w:val="00BE47D4"/>
    <w:rsid w:val="00BE6542"/>
    <w:rsid w:val="00BF0FDB"/>
    <w:rsid w:val="00BF14AD"/>
    <w:rsid w:val="00BF2C7A"/>
    <w:rsid w:val="00BF330E"/>
    <w:rsid w:val="00C00BF3"/>
    <w:rsid w:val="00C02AB3"/>
    <w:rsid w:val="00C05DE9"/>
    <w:rsid w:val="00C12195"/>
    <w:rsid w:val="00C1490E"/>
    <w:rsid w:val="00C20931"/>
    <w:rsid w:val="00C22FDC"/>
    <w:rsid w:val="00C2603C"/>
    <w:rsid w:val="00C34208"/>
    <w:rsid w:val="00C36149"/>
    <w:rsid w:val="00C3639D"/>
    <w:rsid w:val="00C37533"/>
    <w:rsid w:val="00C40229"/>
    <w:rsid w:val="00C42602"/>
    <w:rsid w:val="00C47538"/>
    <w:rsid w:val="00C5224A"/>
    <w:rsid w:val="00C574D0"/>
    <w:rsid w:val="00C608E3"/>
    <w:rsid w:val="00C61C27"/>
    <w:rsid w:val="00C65DAF"/>
    <w:rsid w:val="00C66245"/>
    <w:rsid w:val="00C67E2F"/>
    <w:rsid w:val="00C722AB"/>
    <w:rsid w:val="00C729C9"/>
    <w:rsid w:val="00C874B2"/>
    <w:rsid w:val="00C87F0A"/>
    <w:rsid w:val="00C9152D"/>
    <w:rsid w:val="00C92430"/>
    <w:rsid w:val="00C924B6"/>
    <w:rsid w:val="00C92AA5"/>
    <w:rsid w:val="00C9598A"/>
    <w:rsid w:val="00C97FDD"/>
    <w:rsid w:val="00CA06C2"/>
    <w:rsid w:val="00CA2AAF"/>
    <w:rsid w:val="00CA6C94"/>
    <w:rsid w:val="00CA7919"/>
    <w:rsid w:val="00CB0F02"/>
    <w:rsid w:val="00CB2D56"/>
    <w:rsid w:val="00CB5F5D"/>
    <w:rsid w:val="00CB6580"/>
    <w:rsid w:val="00CC00B0"/>
    <w:rsid w:val="00CC4A03"/>
    <w:rsid w:val="00CC4C3B"/>
    <w:rsid w:val="00CC62AD"/>
    <w:rsid w:val="00CD4DB2"/>
    <w:rsid w:val="00CD6FF9"/>
    <w:rsid w:val="00CE0B6E"/>
    <w:rsid w:val="00CE1A01"/>
    <w:rsid w:val="00CE2447"/>
    <w:rsid w:val="00CE7C68"/>
    <w:rsid w:val="00CF05BC"/>
    <w:rsid w:val="00CF211E"/>
    <w:rsid w:val="00CF2EE5"/>
    <w:rsid w:val="00CF2F19"/>
    <w:rsid w:val="00CF331C"/>
    <w:rsid w:val="00D04862"/>
    <w:rsid w:val="00D05331"/>
    <w:rsid w:val="00D069BD"/>
    <w:rsid w:val="00D1110D"/>
    <w:rsid w:val="00D14349"/>
    <w:rsid w:val="00D146EB"/>
    <w:rsid w:val="00D16730"/>
    <w:rsid w:val="00D170AE"/>
    <w:rsid w:val="00D22C68"/>
    <w:rsid w:val="00D22F5B"/>
    <w:rsid w:val="00D24380"/>
    <w:rsid w:val="00D252F9"/>
    <w:rsid w:val="00D26AE1"/>
    <w:rsid w:val="00D27D4B"/>
    <w:rsid w:val="00D31069"/>
    <w:rsid w:val="00D34202"/>
    <w:rsid w:val="00D3656F"/>
    <w:rsid w:val="00D37244"/>
    <w:rsid w:val="00D40EEF"/>
    <w:rsid w:val="00D43946"/>
    <w:rsid w:val="00D44C6D"/>
    <w:rsid w:val="00D450DA"/>
    <w:rsid w:val="00D4760F"/>
    <w:rsid w:val="00D5159F"/>
    <w:rsid w:val="00D5563E"/>
    <w:rsid w:val="00D57C65"/>
    <w:rsid w:val="00D608EB"/>
    <w:rsid w:val="00D60C6E"/>
    <w:rsid w:val="00D62CB9"/>
    <w:rsid w:val="00D6715A"/>
    <w:rsid w:val="00D6767E"/>
    <w:rsid w:val="00D71BEA"/>
    <w:rsid w:val="00D73FEF"/>
    <w:rsid w:val="00D76647"/>
    <w:rsid w:val="00D770C7"/>
    <w:rsid w:val="00D77ED3"/>
    <w:rsid w:val="00D8002D"/>
    <w:rsid w:val="00D8063C"/>
    <w:rsid w:val="00D902AE"/>
    <w:rsid w:val="00D9181A"/>
    <w:rsid w:val="00D91BAC"/>
    <w:rsid w:val="00DA5841"/>
    <w:rsid w:val="00DB17F2"/>
    <w:rsid w:val="00DB33B0"/>
    <w:rsid w:val="00DB38F8"/>
    <w:rsid w:val="00DB3974"/>
    <w:rsid w:val="00DB7872"/>
    <w:rsid w:val="00DB799A"/>
    <w:rsid w:val="00DC3BCA"/>
    <w:rsid w:val="00DD3384"/>
    <w:rsid w:val="00DD3AFE"/>
    <w:rsid w:val="00DD405F"/>
    <w:rsid w:val="00DD43C2"/>
    <w:rsid w:val="00DD5AE6"/>
    <w:rsid w:val="00DD676C"/>
    <w:rsid w:val="00DE06AB"/>
    <w:rsid w:val="00DE7608"/>
    <w:rsid w:val="00DF1F15"/>
    <w:rsid w:val="00DF32CE"/>
    <w:rsid w:val="00DF4D34"/>
    <w:rsid w:val="00DF6AB3"/>
    <w:rsid w:val="00E117FC"/>
    <w:rsid w:val="00E134D2"/>
    <w:rsid w:val="00E172B1"/>
    <w:rsid w:val="00E17964"/>
    <w:rsid w:val="00E17AED"/>
    <w:rsid w:val="00E20020"/>
    <w:rsid w:val="00E26DDC"/>
    <w:rsid w:val="00E31943"/>
    <w:rsid w:val="00E331D9"/>
    <w:rsid w:val="00E372F3"/>
    <w:rsid w:val="00E43DEB"/>
    <w:rsid w:val="00E44136"/>
    <w:rsid w:val="00E477D9"/>
    <w:rsid w:val="00E527CE"/>
    <w:rsid w:val="00E5465F"/>
    <w:rsid w:val="00E64D04"/>
    <w:rsid w:val="00E66013"/>
    <w:rsid w:val="00E670A7"/>
    <w:rsid w:val="00E702D1"/>
    <w:rsid w:val="00E70908"/>
    <w:rsid w:val="00E72D67"/>
    <w:rsid w:val="00E73A6E"/>
    <w:rsid w:val="00E7485D"/>
    <w:rsid w:val="00E75123"/>
    <w:rsid w:val="00E7604A"/>
    <w:rsid w:val="00E803A3"/>
    <w:rsid w:val="00E81E3D"/>
    <w:rsid w:val="00E8322D"/>
    <w:rsid w:val="00E95A11"/>
    <w:rsid w:val="00EA004E"/>
    <w:rsid w:val="00EA228B"/>
    <w:rsid w:val="00EA47DB"/>
    <w:rsid w:val="00EA7F67"/>
    <w:rsid w:val="00EB0F6A"/>
    <w:rsid w:val="00EB1C84"/>
    <w:rsid w:val="00EB67DF"/>
    <w:rsid w:val="00EB6B01"/>
    <w:rsid w:val="00EC04FD"/>
    <w:rsid w:val="00EC427A"/>
    <w:rsid w:val="00EC695A"/>
    <w:rsid w:val="00EC746A"/>
    <w:rsid w:val="00EC7694"/>
    <w:rsid w:val="00ED6871"/>
    <w:rsid w:val="00EE39BF"/>
    <w:rsid w:val="00EE6AE3"/>
    <w:rsid w:val="00EF082D"/>
    <w:rsid w:val="00EF10A1"/>
    <w:rsid w:val="00EF14DC"/>
    <w:rsid w:val="00EF1EEA"/>
    <w:rsid w:val="00EF4414"/>
    <w:rsid w:val="00EF4C48"/>
    <w:rsid w:val="00F12260"/>
    <w:rsid w:val="00F127D7"/>
    <w:rsid w:val="00F16933"/>
    <w:rsid w:val="00F239BD"/>
    <w:rsid w:val="00F26C5D"/>
    <w:rsid w:val="00F27D68"/>
    <w:rsid w:val="00F33363"/>
    <w:rsid w:val="00F361D7"/>
    <w:rsid w:val="00F373F2"/>
    <w:rsid w:val="00F4127C"/>
    <w:rsid w:val="00F422AA"/>
    <w:rsid w:val="00F45F1E"/>
    <w:rsid w:val="00F46936"/>
    <w:rsid w:val="00F4777B"/>
    <w:rsid w:val="00F52917"/>
    <w:rsid w:val="00F5420D"/>
    <w:rsid w:val="00F6183B"/>
    <w:rsid w:val="00F81B70"/>
    <w:rsid w:val="00F9115D"/>
    <w:rsid w:val="00F91692"/>
    <w:rsid w:val="00F92AAD"/>
    <w:rsid w:val="00F93C37"/>
    <w:rsid w:val="00F9768C"/>
    <w:rsid w:val="00FA223A"/>
    <w:rsid w:val="00FA2363"/>
    <w:rsid w:val="00FA30A4"/>
    <w:rsid w:val="00FA5E75"/>
    <w:rsid w:val="00FA6FF7"/>
    <w:rsid w:val="00FA7D31"/>
    <w:rsid w:val="00FB22BC"/>
    <w:rsid w:val="00FB3957"/>
    <w:rsid w:val="00FB4602"/>
    <w:rsid w:val="00FB4C40"/>
    <w:rsid w:val="00FB57CA"/>
    <w:rsid w:val="00FB5A05"/>
    <w:rsid w:val="00FB63D4"/>
    <w:rsid w:val="00FB7396"/>
    <w:rsid w:val="00FB74C7"/>
    <w:rsid w:val="00FC2AFB"/>
    <w:rsid w:val="00FC3D17"/>
    <w:rsid w:val="00FC579A"/>
    <w:rsid w:val="00FC7EA6"/>
    <w:rsid w:val="00FD02D6"/>
    <w:rsid w:val="00FD1AAD"/>
    <w:rsid w:val="00FD1D72"/>
    <w:rsid w:val="00FE09DE"/>
    <w:rsid w:val="00FE6B54"/>
    <w:rsid w:val="00FF62DB"/>
    <w:rsid w:val="02561F7B"/>
    <w:rsid w:val="02846977"/>
    <w:rsid w:val="030F2A7A"/>
    <w:rsid w:val="04C75658"/>
    <w:rsid w:val="0A351CCC"/>
    <w:rsid w:val="0A6D7F34"/>
    <w:rsid w:val="0BEE5669"/>
    <w:rsid w:val="13731BFB"/>
    <w:rsid w:val="14310AF7"/>
    <w:rsid w:val="14EC505D"/>
    <w:rsid w:val="15E73F7F"/>
    <w:rsid w:val="1C88730E"/>
    <w:rsid w:val="25C5589A"/>
    <w:rsid w:val="26325FA1"/>
    <w:rsid w:val="27E07285"/>
    <w:rsid w:val="28F764CE"/>
    <w:rsid w:val="29381A49"/>
    <w:rsid w:val="2A0A623A"/>
    <w:rsid w:val="2DE41629"/>
    <w:rsid w:val="331B3F27"/>
    <w:rsid w:val="389160CE"/>
    <w:rsid w:val="39553F41"/>
    <w:rsid w:val="3D1213C8"/>
    <w:rsid w:val="40075290"/>
    <w:rsid w:val="400C5737"/>
    <w:rsid w:val="4186246A"/>
    <w:rsid w:val="45F95B5C"/>
    <w:rsid w:val="51D3639C"/>
    <w:rsid w:val="523D6ADF"/>
    <w:rsid w:val="56816643"/>
    <w:rsid w:val="58282D1B"/>
    <w:rsid w:val="5A393849"/>
    <w:rsid w:val="5A4C173C"/>
    <w:rsid w:val="5B174E72"/>
    <w:rsid w:val="5C8100CE"/>
    <w:rsid w:val="5D991882"/>
    <w:rsid w:val="5FAB1365"/>
    <w:rsid w:val="606959CA"/>
    <w:rsid w:val="61DF36BD"/>
    <w:rsid w:val="6A367EAE"/>
    <w:rsid w:val="6E18442C"/>
    <w:rsid w:val="70CF349D"/>
    <w:rsid w:val="74F90AB5"/>
    <w:rsid w:val="76DC5373"/>
    <w:rsid w:val="786B0153"/>
    <w:rsid w:val="79001A17"/>
    <w:rsid w:val="79BC297A"/>
    <w:rsid w:val="7CD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95F6DA"/>
  <w15:docId w15:val="{3A1D08F6-4B65-41A8-979C-136C8E18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1"/>
    <w:qFormat/>
    <w:pPr>
      <w:keepNext/>
      <w:keepLines/>
      <w:spacing w:before="260" w:after="260" w:line="416" w:lineRule="auto"/>
      <w:outlineLvl w:val="2"/>
    </w:pPr>
    <w:rPr>
      <w:b/>
      <w:sz w:val="32"/>
      <w:szCs w:val="20"/>
    </w:rPr>
  </w:style>
  <w:style w:type="paragraph" w:styleId="4">
    <w:name w:val="heading 4"/>
    <w:basedOn w:val="a"/>
    <w:next w:val="a0"/>
    <w:link w:val="41"/>
    <w:qFormat/>
    <w:pPr>
      <w:keepNext/>
      <w:spacing w:line="360" w:lineRule="auto"/>
      <w:jc w:val="center"/>
      <w:outlineLvl w:val="3"/>
    </w:pPr>
    <w:rPr>
      <w:sz w:val="28"/>
      <w:szCs w:val="20"/>
    </w:rPr>
  </w:style>
  <w:style w:type="paragraph" w:styleId="5">
    <w:name w:val="heading 5"/>
    <w:basedOn w:val="a"/>
    <w:next w:val="a"/>
    <w:link w:val="5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1"/>
    <w:qFormat/>
    <w:pPr>
      <w:keepNext/>
      <w:keepLines/>
      <w:spacing w:before="240" w:after="64" w:line="320" w:lineRule="auto"/>
      <w:outlineLvl w:val="6"/>
    </w:pPr>
    <w:rPr>
      <w:b/>
      <w:bCs/>
      <w:sz w:val="24"/>
    </w:rPr>
  </w:style>
  <w:style w:type="paragraph" w:styleId="8">
    <w:name w:val="heading 8"/>
    <w:basedOn w:val="a"/>
    <w:next w:val="a"/>
    <w:link w:val="81"/>
    <w:qFormat/>
    <w:pPr>
      <w:keepNext/>
      <w:keepLines/>
      <w:spacing w:before="240" w:after="64" w:line="320" w:lineRule="auto"/>
      <w:outlineLvl w:val="7"/>
    </w:pPr>
    <w:rPr>
      <w:rFonts w:ascii="Arial" w:eastAsia="黑体" w:hAnsi="Arial"/>
      <w:sz w:val="24"/>
    </w:rPr>
  </w:style>
  <w:style w:type="paragraph" w:styleId="9">
    <w:name w:val="heading 9"/>
    <w:basedOn w:val="a"/>
    <w:next w:val="a"/>
    <w:link w:val="9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spacing w:line="360" w:lineRule="auto"/>
      <w:ind w:firstLine="420"/>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qFormat/>
    <w:pPr>
      <w:ind w:leftChars="1400" w:left="1400"/>
    </w:pPr>
  </w:style>
  <w:style w:type="paragraph" w:styleId="a5">
    <w:name w:val="caption"/>
    <w:basedOn w:val="a"/>
    <w:next w:val="a"/>
    <w:qFormat/>
    <w:rPr>
      <w:rFonts w:ascii="Arial" w:eastAsia="黑体" w:hAnsi="Arial" w:cs="Arial"/>
      <w:sz w:val="20"/>
      <w:szCs w:val="20"/>
    </w:rPr>
  </w:style>
  <w:style w:type="paragraph" w:styleId="a6">
    <w:name w:val="Document Map"/>
    <w:basedOn w:val="a"/>
    <w:link w:val="12"/>
    <w:qFormat/>
    <w:rPr>
      <w:rFonts w:ascii="宋体" w:eastAsiaTheme="minorEastAsia" w:hAnsiTheme="minorHAnsi" w:cstheme="minorBidi"/>
      <w:sz w:val="18"/>
      <w:szCs w:val="18"/>
    </w:rPr>
  </w:style>
  <w:style w:type="paragraph" w:styleId="a7">
    <w:name w:val="annotation text"/>
    <w:basedOn w:val="a"/>
    <w:link w:val="a8"/>
    <w:unhideWhenUsed/>
    <w:qFormat/>
    <w:pPr>
      <w:jc w:val="left"/>
    </w:pPr>
  </w:style>
  <w:style w:type="paragraph" w:styleId="60">
    <w:name w:val="index 6"/>
    <w:next w:val="a"/>
    <w:qFormat/>
    <w:pPr>
      <w:jc w:val="both"/>
    </w:pPr>
    <w:rPr>
      <w:rFonts w:ascii="Times New Roman" w:eastAsia="宋体" w:hAnsi="Times New Roman" w:cs="Times New Roman"/>
      <w:sz w:val="21"/>
    </w:rPr>
  </w:style>
  <w:style w:type="paragraph" w:styleId="a9">
    <w:name w:val="Salutation"/>
    <w:basedOn w:val="a"/>
    <w:next w:val="a"/>
    <w:link w:val="13"/>
    <w:qFormat/>
    <w:rPr>
      <w:rFonts w:asciiTheme="minorHAnsi" w:eastAsiaTheme="minorEastAsia" w:hAnsiTheme="minorHAnsi" w:cstheme="minorBidi"/>
    </w:rPr>
  </w:style>
  <w:style w:type="paragraph" w:styleId="30">
    <w:name w:val="Body Text 3"/>
    <w:basedOn w:val="a"/>
    <w:link w:val="310"/>
    <w:qFormat/>
    <w:pPr>
      <w:spacing w:line="300" w:lineRule="auto"/>
    </w:pPr>
    <w:rPr>
      <w:rFonts w:ascii="宋体" w:eastAsiaTheme="minorEastAsia" w:hAnsi="宋体" w:cstheme="minorBidi"/>
      <w:sz w:val="24"/>
    </w:rPr>
  </w:style>
  <w:style w:type="paragraph" w:styleId="aa">
    <w:name w:val="Closing"/>
    <w:basedOn w:val="a"/>
    <w:link w:val="14"/>
    <w:unhideWhenUsed/>
    <w:qFormat/>
    <w:pPr>
      <w:ind w:leftChars="2100" w:left="100"/>
    </w:pPr>
    <w:rPr>
      <w:rFonts w:ascii="宋体" w:eastAsiaTheme="minorEastAsia" w:hAnsi="宋体" w:cstheme="minorBidi"/>
      <w:color w:val="000000"/>
      <w:sz w:val="24"/>
      <w:szCs w:val="22"/>
    </w:rPr>
  </w:style>
  <w:style w:type="paragraph" w:styleId="ab">
    <w:name w:val="Body Text"/>
    <w:basedOn w:val="a"/>
    <w:link w:val="ac"/>
    <w:uiPriority w:val="99"/>
    <w:unhideWhenUsed/>
    <w:qFormat/>
    <w:pPr>
      <w:spacing w:after="120"/>
    </w:pPr>
  </w:style>
  <w:style w:type="paragraph" w:styleId="ad">
    <w:name w:val="Body Text Indent"/>
    <w:basedOn w:val="a"/>
    <w:link w:val="ae"/>
    <w:qFormat/>
    <w:pPr>
      <w:ind w:firstLine="570"/>
    </w:pPr>
    <w:rPr>
      <w:rFonts w:ascii="宋体" w:hAnsi="宋体" w:cstheme="minorBidi"/>
      <w:sz w:val="28"/>
      <w:szCs w:val="22"/>
    </w:rPr>
  </w:style>
  <w:style w:type="paragraph" w:styleId="21">
    <w:name w:val="List 2"/>
    <w:basedOn w:val="a"/>
    <w:qFormat/>
    <w:pPr>
      <w:ind w:leftChars="200" w:left="100" w:hangingChars="200" w:hanging="200"/>
    </w:pPr>
  </w:style>
  <w:style w:type="paragraph" w:styleId="af">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f0">
    <w:name w:val="Plain Text"/>
    <w:basedOn w:val="a"/>
    <w:link w:val="15"/>
    <w:qFormat/>
    <w:rPr>
      <w:rFonts w:ascii="宋体" w:hAnsi="Courier New"/>
    </w:rPr>
  </w:style>
  <w:style w:type="paragraph" w:styleId="af1">
    <w:name w:val="Date"/>
    <w:basedOn w:val="a"/>
    <w:next w:val="a"/>
    <w:link w:val="16"/>
    <w:qFormat/>
    <w:pPr>
      <w:ind w:leftChars="2500" w:left="100"/>
    </w:pPr>
    <w:rPr>
      <w:rFonts w:asciiTheme="minorHAnsi" w:eastAsiaTheme="minorEastAsia" w:hAnsiTheme="minorHAnsi" w:cstheme="minorBidi"/>
      <w:sz w:val="28"/>
    </w:rPr>
  </w:style>
  <w:style w:type="paragraph" w:styleId="23">
    <w:name w:val="Body Text Indent 2"/>
    <w:basedOn w:val="a"/>
    <w:link w:val="210"/>
    <w:qFormat/>
    <w:pPr>
      <w:ind w:leftChars="342" w:left="718"/>
    </w:pPr>
    <w:rPr>
      <w:rFonts w:asciiTheme="minorHAnsi" w:eastAsiaTheme="minorEastAsia" w:hAnsiTheme="minorHAnsi" w:cstheme="minorBidi"/>
      <w:sz w:val="28"/>
    </w:rPr>
  </w:style>
  <w:style w:type="paragraph" w:styleId="af2">
    <w:name w:val="endnote text"/>
    <w:basedOn w:val="a"/>
    <w:link w:val="17"/>
    <w:qFormat/>
    <w:pPr>
      <w:snapToGrid w:val="0"/>
      <w:jc w:val="left"/>
    </w:pPr>
    <w:rPr>
      <w:rFonts w:asciiTheme="minorHAnsi" w:eastAsiaTheme="minorEastAsia" w:hAnsiTheme="minorHAnsi" w:cstheme="minorBidi"/>
    </w:rPr>
  </w:style>
  <w:style w:type="paragraph" w:styleId="af3">
    <w:name w:val="Balloon Text"/>
    <w:basedOn w:val="a"/>
    <w:link w:val="af4"/>
    <w:qFormat/>
    <w:rPr>
      <w:rFonts w:asciiTheme="minorHAnsi" w:eastAsiaTheme="minorEastAsia" w:hAnsiTheme="minorHAnsi" w:cstheme="minorBidi"/>
      <w:sz w:val="18"/>
      <w:szCs w:val="18"/>
    </w:rPr>
  </w:style>
  <w:style w:type="paragraph" w:styleId="af5">
    <w:name w:val="footer"/>
    <w:basedOn w:val="a"/>
    <w:link w:val="af6"/>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9">
    <w:name w:val="index heading"/>
    <w:basedOn w:val="a"/>
    <w:next w:val="18"/>
    <w:qFormat/>
    <w:rPr>
      <w:szCs w:val="20"/>
    </w:rPr>
  </w:style>
  <w:style w:type="paragraph" w:styleId="18">
    <w:name w:val="index 1"/>
    <w:basedOn w:val="a"/>
    <w:next w:val="a"/>
    <w:qFormat/>
  </w:style>
  <w:style w:type="paragraph" w:styleId="afa">
    <w:name w:val="Subtitle"/>
    <w:basedOn w:val="a"/>
    <w:link w:val="19"/>
    <w:qFormat/>
    <w:pPr>
      <w:spacing w:before="240" w:after="60" w:line="312" w:lineRule="auto"/>
      <w:jc w:val="center"/>
      <w:outlineLvl w:val="1"/>
    </w:pPr>
    <w:rPr>
      <w:rFonts w:ascii="Arial" w:eastAsiaTheme="minorEastAsia" w:hAnsi="Arial" w:cs="Arial"/>
      <w:b/>
      <w:bCs/>
      <w:kern w:val="28"/>
      <w:sz w:val="32"/>
      <w:szCs w:val="32"/>
    </w:rPr>
  </w:style>
  <w:style w:type="paragraph" w:styleId="32">
    <w:name w:val="Body Text Indent 3"/>
    <w:basedOn w:val="a"/>
    <w:link w:val="311"/>
    <w:qFormat/>
    <w:pPr>
      <w:snapToGrid w:val="0"/>
      <w:spacing w:after="120" w:line="360" w:lineRule="auto"/>
      <w:ind w:firstLine="1365"/>
    </w:pPr>
    <w:rPr>
      <w:rFonts w:ascii="宋体" w:eastAsiaTheme="minorEastAsia" w:hAnsiTheme="minorHAnsi" w:cstheme="minorBidi"/>
      <w:sz w:val="28"/>
      <w:szCs w:val="22"/>
    </w:rPr>
  </w:style>
  <w:style w:type="paragraph" w:styleId="TOC2">
    <w:name w:val="toc 2"/>
    <w:basedOn w:val="a"/>
    <w:next w:val="a"/>
    <w:uiPriority w:val="39"/>
    <w:unhideWhenUsed/>
    <w:qFormat/>
    <w:pPr>
      <w:ind w:leftChars="200" w:left="420"/>
    </w:pPr>
  </w:style>
  <w:style w:type="paragraph" w:styleId="24">
    <w:name w:val="Body Text 2"/>
    <w:basedOn w:val="a"/>
    <w:link w:val="2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b">
    <w:name w:val="Normal (Web)"/>
    <w:basedOn w:val="a"/>
    <w:link w:val="afc"/>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7"/>
    <w:next w:val="a7"/>
    <w:link w:val="aff0"/>
    <w:unhideWhenUsed/>
    <w:qFormat/>
    <w:rPr>
      <w:b/>
      <w:bCs/>
    </w:rPr>
  </w:style>
  <w:style w:type="paragraph" w:styleId="aff1">
    <w:name w:val="Body Text First Indent"/>
    <w:basedOn w:val="a"/>
    <w:link w:val="aff2"/>
    <w:uiPriority w:val="99"/>
    <w:qFormat/>
    <w:pPr>
      <w:ind w:firstLineChars="100" w:firstLine="420"/>
    </w:pPr>
    <w:rPr>
      <w:rFonts w:ascii="Verdana" w:hAnsi="Verdana"/>
      <w:b/>
      <w:i/>
      <w:iCs/>
      <w:color w:val="000000"/>
    </w:rPr>
  </w:style>
  <w:style w:type="table" w:styleId="aff3">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Pr>
      <w:b/>
      <w:bCs/>
    </w:rPr>
  </w:style>
  <w:style w:type="character" w:styleId="aff5">
    <w:name w:val="page number"/>
    <w:qFormat/>
  </w:style>
  <w:style w:type="character" w:styleId="aff6">
    <w:name w:val="FollowedHyperlink"/>
    <w:uiPriority w:val="99"/>
    <w:unhideWhenUsed/>
    <w:qFormat/>
    <w:rPr>
      <w:color w:val="954F72"/>
      <w:u w:val="single"/>
    </w:rPr>
  </w:style>
  <w:style w:type="character" w:styleId="aff7">
    <w:name w:val="Emphasis"/>
    <w:qFormat/>
    <w:rPr>
      <w:i/>
    </w:rPr>
  </w:style>
  <w:style w:type="character" w:styleId="HTML0">
    <w:name w:val="HTML Typewriter"/>
    <w:qFormat/>
    <w:rPr>
      <w:rFonts w:ascii="黑体" w:eastAsia="黑体" w:hAnsi="Courier New" w:cs="Courier New"/>
      <w:sz w:val="14"/>
      <w:szCs w:val="14"/>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1">
    <w:name w:val="标题 1 字符"/>
    <w:basedOn w:val="a1"/>
    <w:link w:val="10"/>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4">
    <w:name w:val="正文缩进 字符"/>
    <w:link w:val="a0"/>
    <w:qFormat/>
    <w:locked/>
    <w:rPr>
      <w:rFonts w:ascii="Times New Roman" w:eastAsia="宋体" w:hAnsi="Times New Roman" w:cs="Times New Roman"/>
      <w:szCs w:val="24"/>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41">
    <w:name w:val="标题 4 字符1"/>
    <w:link w:val="4"/>
    <w:qFormat/>
    <w:rPr>
      <w:rFonts w:ascii="Times New Roman" w:eastAsia="宋体" w:hAnsi="Times New Roman" w:cs="Times New Roman"/>
      <w:sz w:val="28"/>
      <w:szCs w:val="20"/>
    </w:rPr>
  </w:style>
  <w:style w:type="character" w:customStyle="1" w:styleId="51">
    <w:name w:val="标题 5 字符1"/>
    <w:link w:val="5"/>
    <w:qFormat/>
    <w:rPr>
      <w:rFonts w:ascii="宋体" w:eastAsia="宋体" w:hAnsi="宋体" w:cs="Times New Roman"/>
      <w:b/>
      <w:bCs/>
      <w:color w:val="000000"/>
      <w:szCs w:val="24"/>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bCs/>
      <w:sz w:val="24"/>
      <w:szCs w:val="24"/>
    </w:rPr>
  </w:style>
  <w:style w:type="character" w:customStyle="1" w:styleId="81">
    <w:name w:val="标题 8 字符1"/>
    <w:link w:val="8"/>
    <w:qFormat/>
    <w:rPr>
      <w:rFonts w:ascii="Arial" w:eastAsia="黑体" w:hAnsi="Arial" w:cs="Times New Roman"/>
      <w:sz w:val="24"/>
      <w:szCs w:val="24"/>
    </w:rPr>
  </w:style>
  <w:style w:type="character" w:customStyle="1" w:styleId="91">
    <w:name w:val="标题 9 字符1"/>
    <w:link w:val="9"/>
    <w:qFormat/>
    <w:rPr>
      <w:rFonts w:ascii="Arial" w:eastAsia="黑体" w:hAnsi="Arial" w:cs="Times New Roman"/>
      <w:szCs w:val="21"/>
    </w:rPr>
  </w:style>
  <w:style w:type="character" w:customStyle="1" w:styleId="a8">
    <w:name w:val="批注文字 字符"/>
    <w:basedOn w:val="a1"/>
    <w:link w:val="a7"/>
    <w:qFormat/>
    <w:rPr>
      <w:rFonts w:ascii="Times New Roman" w:eastAsia="宋体" w:hAnsi="Times New Roman" w:cs="Times New Roman"/>
      <w:szCs w:val="24"/>
    </w:rPr>
  </w:style>
  <w:style w:type="character" w:customStyle="1" w:styleId="ac">
    <w:name w:val="正文文本 字符"/>
    <w:basedOn w:val="a1"/>
    <w:link w:val="ab"/>
    <w:uiPriority w:val="99"/>
    <w:qFormat/>
    <w:rPr>
      <w:rFonts w:ascii="Times New Roman" w:eastAsia="宋体" w:hAnsi="Times New Roman" w:cs="Times New Roman"/>
      <w:szCs w:val="24"/>
    </w:rPr>
  </w:style>
  <w:style w:type="character" w:customStyle="1" w:styleId="af8">
    <w:name w:val="页眉 字符"/>
    <w:basedOn w:val="a1"/>
    <w:link w:val="af7"/>
    <w:qFormat/>
    <w:rPr>
      <w:rFonts w:ascii="Times New Roman" w:eastAsia="宋体" w:hAnsi="Times New Roman" w:cs="Times New Roman"/>
      <w:sz w:val="18"/>
      <w:szCs w:val="18"/>
    </w:rPr>
  </w:style>
  <w:style w:type="character" w:customStyle="1" w:styleId="af6">
    <w:name w:val="页脚 字符"/>
    <w:basedOn w:val="a1"/>
    <w:link w:val="af5"/>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fa">
    <w:name w:val="List Paragraph"/>
    <w:basedOn w:val="a"/>
    <w:link w:val="affb"/>
    <w:uiPriority w:val="34"/>
    <w:qFormat/>
    <w:pPr>
      <w:ind w:firstLineChars="200" w:firstLine="420"/>
    </w:pPr>
  </w:style>
  <w:style w:type="character" w:customStyle="1" w:styleId="affb">
    <w:name w:val="列表段落 字符"/>
    <w:link w:val="affa"/>
    <w:uiPriority w:val="34"/>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15">
    <w:name w:val="纯文本 字符1"/>
    <w:link w:val="af0"/>
    <w:qFormat/>
    <w:rPr>
      <w:rFonts w:ascii="宋体" w:eastAsia="宋体" w:hAnsi="Courier New" w:cs="Times New Roman"/>
      <w:szCs w:val="24"/>
    </w:rPr>
  </w:style>
  <w:style w:type="character" w:customStyle="1" w:styleId="affc">
    <w:name w:val="纯文本 字符"/>
    <w:basedOn w:val="a1"/>
    <w:uiPriority w:val="99"/>
    <w:semiHidden/>
    <w:qFormat/>
    <w:rPr>
      <w:rFonts w:asciiTheme="minorEastAsia" w:hAnsi="Courier New" w:cs="Courier New"/>
      <w:szCs w:val="24"/>
    </w:rPr>
  </w:style>
  <w:style w:type="character" w:customStyle="1" w:styleId="aff0">
    <w:name w:val="批注主题 字符"/>
    <w:basedOn w:val="a8"/>
    <w:link w:val="aff"/>
    <w:qFormat/>
    <w:rPr>
      <w:rFonts w:ascii="Times New Roman" w:eastAsia="宋体" w:hAnsi="Times New Roman" w:cs="Times New Roman"/>
      <w:b/>
      <w:bCs/>
      <w:szCs w:val="24"/>
    </w:rPr>
  </w:style>
  <w:style w:type="character" w:customStyle="1" w:styleId="ae">
    <w:name w:val="正文文本缩进 字符"/>
    <w:link w:val="ad"/>
    <w:qFormat/>
    <w:rPr>
      <w:rFonts w:ascii="宋体" w:eastAsia="宋体" w:hAnsi="宋体"/>
      <w:sz w:val="28"/>
    </w:rPr>
  </w:style>
  <w:style w:type="character" w:customStyle="1" w:styleId="af4">
    <w:name w:val="批注框文本 字符"/>
    <w:link w:val="af3"/>
    <w:qFormat/>
    <w:rPr>
      <w:sz w:val="18"/>
      <w:szCs w:val="18"/>
    </w:rPr>
  </w:style>
  <w:style w:type="character" w:customStyle="1" w:styleId="affd">
    <w:name w:val="标题 英文"/>
    <w:uiPriority w:val="99"/>
    <w:qFormat/>
    <w:rPr>
      <w:rFonts w:ascii="Times" w:hAnsi="Times" w:cs="Times"/>
      <w:sz w:val="40"/>
      <w:szCs w:val="40"/>
    </w:rPr>
  </w:style>
  <w:style w:type="character" w:customStyle="1" w:styleId="affe">
    <w:name w:val="标题中文"/>
    <w:uiPriority w:val="99"/>
    <w:qFormat/>
    <w:rPr>
      <w:sz w:val="40"/>
      <w:szCs w:val="40"/>
    </w:rPr>
  </w:style>
  <w:style w:type="paragraph" w:customStyle="1" w:styleId="Char">
    <w:name w:val="Char"/>
    <w:basedOn w:val="a"/>
    <w:qFormat/>
    <w:pPr>
      <w:tabs>
        <w:tab w:val="left" w:pos="425"/>
      </w:tabs>
      <w:ind w:left="425" w:hanging="425"/>
    </w:pPr>
    <w:rPr>
      <w:rFonts w:ascii="Calibri" w:eastAsia="仿宋_GB2312" w:hAnsi="Calibri"/>
      <w:kern w:val="24"/>
      <w:sz w:val="24"/>
    </w:rPr>
  </w:style>
  <w:style w:type="character" w:customStyle="1" w:styleId="aff2">
    <w:name w:val="正文文本首行缩进 字符"/>
    <w:basedOn w:val="ac"/>
    <w:link w:val="aff1"/>
    <w:uiPriority w:val="99"/>
    <w:qFormat/>
    <w:rPr>
      <w:rFonts w:ascii="Verdana" w:eastAsia="宋体" w:hAnsi="Verdana" w:cs="Times New Roman"/>
      <w:b/>
      <w:i/>
      <w:iCs/>
      <w:color w:val="000000"/>
      <w:szCs w:val="24"/>
    </w:rPr>
  </w:style>
  <w:style w:type="character" w:customStyle="1" w:styleId="1a">
    <w:name w:val="批注框文本 字符1"/>
    <w:basedOn w:val="a1"/>
    <w:uiPriority w:val="99"/>
    <w:semiHidden/>
    <w:qFormat/>
    <w:rPr>
      <w:rFonts w:ascii="Times New Roman" w:eastAsia="宋体" w:hAnsi="Times New Roman" w:cs="Times New Roman"/>
      <w:sz w:val="18"/>
      <w:szCs w:val="18"/>
    </w:rPr>
  </w:style>
  <w:style w:type="character" w:customStyle="1" w:styleId="1b">
    <w:name w:val="正文文本缩进 字符1"/>
    <w:basedOn w:val="a1"/>
    <w:uiPriority w:val="99"/>
    <w:semiHidden/>
    <w:qFormat/>
    <w:rPr>
      <w:rFonts w:ascii="Times New Roman" w:eastAsia="宋体" w:hAnsi="Times New Roman" w:cs="Times New Roman"/>
      <w:szCs w:val="24"/>
    </w:rPr>
  </w:style>
  <w:style w:type="character" w:customStyle="1" w:styleId="afe">
    <w:name w:val="标题 字符"/>
    <w:basedOn w:val="a1"/>
    <w:link w:val="afd"/>
    <w:qFormat/>
    <w:rPr>
      <w:rFonts w:ascii="Cambria" w:eastAsia="宋体" w:hAnsi="Cambria" w:cs="Times New Roman"/>
      <w:b/>
      <w:bCs/>
      <w:sz w:val="32"/>
      <w:szCs w:val="32"/>
    </w:rPr>
  </w:style>
  <w:style w:type="paragraph" w:customStyle="1" w:styleId="afff">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f0">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d">
    <w:name w:val="修订1"/>
    <w:uiPriority w:val="99"/>
    <w:unhideWhenUsed/>
    <w:qFormat/>
    <w:rPr>
      <w:rFonts w:ascii="Calibri" w:eastAsia="宋体" w:hAnsi="Calibri" w:cs="Times New Roman"/>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0">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a"/>
    <w:link w:val="Char0"/>
    <w:uiPriority w:val="34"/>
    <w:qFormat/>
    <w:pPr>
      <w:ind w:firstLineChars="200" w:firstLine="420"/>
    </w:pPr>
    <w:rPr>
      <w:rFonts w:ascii="Calibri" w:hAnsi="Calibri"/>
      <w:szCs w:val="22"/>
    </w:rPr>
  </w:style>
  <w:style w:type="character" w:customStyle="1" w:styleId="33">
    <w:name w:val="标题 3 字符"/>
    <w:basedOn w:val="a1"/>
    <w:uiPriority w:val="9"/>
    <w:semiHidden/>
    <w:qFormat/>
    <w:rPr>
      <w:rFonts w:ascii="Times New Roman" w:eastAsia="宋体" w:hAnsi="Times New Roman" w:cs="Times New Roman"/>
      <w:b/>
      <w:bCs/>
      <w:sz w:val="32"/>
      <w:szCs w:val="32"/>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2">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2">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2">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e">
    <w:name w:val="访问过的超链接1"/>
    <w:uiPriority w:val="99"/>
    <w:qFormat/>
    <w:rPr>
      <w:color w:val="800080"/>
      <w:u w:val="single"/>
    </w:rPr>
  </w:style>
  <w:style w:type="character" w:customStyle="1" w:styleId="Char3">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f1"/>
    <w:qFormat/>
    <w:rPr>
      <w:rFonts w:ascii="Arial Narrow" w:eastAsia="宋体" w:hAnsi="Arial Narrow"/>
      <w:sz w:val="24"/>
      <w:szCs w:val="24"/>
    </w:rPr>
  </w:style>
  <w:style w:type="paragraph" w:customStyle="1" w:styleId="afff1">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2">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19">
    <w:name w:val="副标题 字符1"/>
    <w:link w:val="afa"/>
    <w:qFormat/>
    <w:rPr>
      <w:rFonts w:ascii="Arial" w:hAnsi="Arial" w:cs="Arial"/>
      <w:b/>
      <w:bCs/>
      <w:kern w:val="28"/>
      <w:sz w:val="32"/>
      <w:szCs w:val="32"/>
    </w:rPr>
  </w:style>
  <w:style w:type="character" w:customStyle="1" w:styleId="Char4">
    <w:name w:val="无间隔 Char"/>
    <w:uiPriority w:val="1"/>
    <w:qFormat/>
    <w:rPr>
      <w:rFonts w:ascii="Calibri" w:hAnsi="Calibri"/>
      <w:sz w:val="22"/>
      <w:szCs w:val="22"/>
      <w:lang w:bidi="ar-SA"/>
    </w:rPr>
  </w:style>
  <w:style w:type="character" w:customStyle="1" w:styleId="Char13">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4">
    <w:name w:val="正文缩进 Char1"/>
    <w:qFormat/>
    <w:locked/>
    <w:rPr>
      <w:rFonts w:ascii="宋体" w:eastAsia="宋体" w:hAnsi="宋体"/>
      <w:sz w:val="21"/>
      <w:lang w:val="en-US" w:eastAsia="zh-CN" w:bidi="ar-SA"/>
    </w:rPr>
  </w:style>
  <w:style w:type="character" w:customStyle="1" w:styleId="Char5">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f2">
    <w:name w:val="无间隔 字符"/>
    <w:link w:val="1f"/>
    <w:uiPriority w:val="1"/>
    <w:qFormat/>
    <w:rPr>
      <w:sz w:val="22"/>
    </w:rPr>
  </w:style>
  <w:style w:type="paragraph" w:customStyle="1" w:styleId="1f">
    <w:name w:val="无间隔1"/>
    <w:link w:val="afff2"/>
    <w:uiPriority w:val="1"/>
    <w:qFormat/>
    <w:rPr>
      <w:kern w:val="2"/>
      <w:sz w:val="22"/>
      <w:szCs w:val="22"/>
    </w:rPr>
  </w:style>
  <w:style w:type="character" w:customStyle="1" w:styleId="pointsmall1">
    <w:name w:val="point_small1"/>
    <w:qFormat/>
    <w:rPr>
      <w:rFonts w:ascii="Arial" w:hAnsi="Arial" w:cs="Arial" w:hint="default"/>
      <w:sz w:val="18"/>
      <w:szCs w:val="18"/>
    </w:rPr>
  </w:style>
  <w:style w:type="character" w:customStyle="1" w:styleId="17">
    <w:name w:val="尾注文本 字符1"/>
    <w:link w:val="af2"/>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6">
    <w:name w:val="标准文本 Char"/>
    <w:link w:val="afff3"/>
    <w:qFormat/>
    <w:rPr>
      <w:lang w:val="zh-CN"/>
    </w:rPr>
  </w:style>
  <w:style w:type="paragraph" w:customStyle="1" w:styleId="afff3">
    <w:name w:val="标准文本"/>
    <w:basedOn w:val="a"/>
    <w:link w:val="Char6"/>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0">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1">
    <w:name w:val="正文文本 2 Char"/>
    <w:qFormat/>
    <w:rPr>
      <w:rFonts w:ascii="宋体" w:hAnsi="宋体"/>
      <w:color w:val="0000FF"/>
      <w:kern w:val="2"/>
      <w:sz w:val="24"/>
      <w:szCs w:val="24"/>
    </w:rPr>
  </w:style>
  <w:style w:type="character" w:customStyle="1" w:styleId="Char15">
    <w:name w:val="标题 Char1"/>
    <w:qFormat/>
    <w:rPr>
      <w:kern w:val="2"/>
      <w:sz w:val="30"/>
      <w:szCs w:val="24"/>
    </w:rPr>
  </w:style>
  <w:style w:type="character" w:customStyle="1" w:styleId="Char16">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2">
    <w:name w:val="正文文本缩进 2 Char"/>
    <w:qFormat/>
    <w:rPr>
      <w:kern w:val="2"/>
      <w:sz w:val="28"/>
      <w:szCs w:val="24"/>
    </w:rPr>
  </w:style>
  <w:style w:type="character" w:customStyle="1" w:styleId="13">
    <w:name w:val="称呼 字符1"/>
    <w:link w:val="a9"/>
    <w:qFormat/>
    <w:rPr>
      <w:szCs w:val="24"/>
    </w:rPr>
  </w:style>
  <w:style w:type="character" w:customStyle="1" w:styleId="unnamed11">
    <w:name w:val="unnamed11"/>
    <w:qFormat/>
    <w:rPr>
      <w:color w:val="000000"/>
      <w:sz w:val="20"/>
      <w:szCs w:val="20"/>
      <w:u w:val="none"/>
    </w:rPr>
  </w:style>
  <w:style w:type="character" w:customStyle="1" w:styleId="1Char2">
    <w:name w:val="普通文字1 Char2"/>
    <w:qFormat/>
    <w:rPr>
      <w:rFonts w:ascii="宋体" w:eastAsia="宋体" w:hAnsi="Courier New"/>
      <w:spacing w:val="-8"/>
      <w:kern w:val="2"/>
      <w:sz w:val="24"/>
      <w:lang w:bidi="ar-SA"/>
    </w:rPr>
  </w:style>
  <w:style w:type="character" w:customStyle="1" w:styleId="Char7">
    <w:name w:val="正文文本缩进 Char"/>
    <w:qFormat/>
    <w:rPr>
      <w:kern w:val="2"/>
      <w:sz w:val="28"/>
      <w:szCs w:val="24"/>
    </w:rPr>
  </w:style>
  <w:style w:type="character" w:customStyle="1" w:styleId="Char8">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f0">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9">
    <w:name w:val="批注主题 Char"/>
    <w:qFormat/>
    <w:rPr>
      <w:kern w:val="2"/>
      <w:sz w:val="21"/>
      <w:szCs w:val="24"/>
    </w:rPr>
  </w:style>
  <w:style w:type="character" w:customStyle="1" w:styleId="Chara">
    <w:name w:val="标题 Char"/>
    <w:qFormat/>
    <w:rPr>
      <w:kern w:val="2"/>
      <w:sz w:val="30"/>
      <w:szCs w:val="24"/>
    </w:rPr>
  </w:style>
  <w:style w:type="character" w:customStyle="1" w:styleId="14">
    <w:name w:val="结束语 字符1"/>
    <w:link w:val="aa"/>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7">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1">
    <w:name w:val="标题 Char2"/>
    <w:uiPriority w:val="10"/>
    <w:qFormat/>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b">
    <w:name w:val="正文缩进 Char"/>
    <w:qFormat/>
    <w:rPr>
      <w:rFonts w:eastAsia="宋体"/>
      <w:kern w:val="2"/>
      <w:sz w:val="21"/>
      <w:szCs w:val="24"/>
      <w:lang w:val="en-US" w:eastAsia="zh-CN" w:bidi="ar-SA"/>
    </w:rPr>
  </w:style>
  <w:style w:type="character" w:customStyle="1" w:styleId="afff4">
    <w:name w:val="列出段落 字符"/>
    <w:link w:val="1f1"/>
    <w:uiPriority w:val="34"/>
    <w:qFormat/>
    <w:rPr>
      <w:rFonts w:ascii="Calibri" w:eastAsia="宋体" w:hAnsi="Calibri" w:cs="Times New Roman"/>
    </w:rPr>
  </w:style>
  <w:style w:type="paragraph" w:customStyle="1" w:styleId="1f1">
    <w:name w:val="列出段落1"/>
    <w:basedOn w:val="a"/>
    <w:link w:val="afff4"/>
    <w:uiPriority w:val="34"/>
    <w:qFormat/>
    <w:pPr>
      <w:ind w:firstLineChars="200" w:firstLine="420"/>
    </w:pPr>
    <w:rPr>
      <w:rFonts w:ascii="Calibri" w:hAnsi="Calibri"/>
      <w:szCs w:val="22"/>
    </w:rPr>
  </w:style>
  <w:style w:type="character" w:customStyle="1" w:styleId="12">
    <w:name w:val="文档结构图 字符1"/>
    <w:link w:val="a6"/>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10">
    <w:name w:val="正文文本 3 字符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c">
    <w:name w:val="结束语 Char"/>
    <w:qFormat/>
    <w:rPr>
      <w:rFonts w:ascii="宋体" w:hAnsi="宋体"/>
      <w:color w:val="000000"/>
      <w:kern w:val="2"/>
      <w:sz w:val="24"/>
    </w:rPr>
  </w:style>
  <w:style w:type="character" w:customStyle="1" w:styleId="3Char1">
    <w:name w:val="标题 3 Char"/>
    <w:qFormat/>
    <w:rPr>
      <w:b/>
      <w:kern w:val="2"/>
      <w:sz w:val="32"/>
      <w:lang w:val="zh-CN" w:eastAsia="zh-CN"/>
    </w:rPr>
  </w:style>
  <w:style w:type="character" w:customStyle="1" w:styleId="sz8pt">
    <w:name w:val="sz8pt"/>
    <w:qFormat/>
    <w:rPr>
      <w:sz w:val="16"/>
      <w:szCs w:val="16"/>
    </w:rPr>
  </w:style>
  <w:style w:type="character" w:customStyle="1" w:styleId="311">
    <w:name w:val="正文文本缩进 3 字符1"/>
    <w:link w:val="32"/>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2">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10">
    <w:name w:val="正文文本缩进 2 字符1"/>
    <w:link w:val="23"/>
    <w:qFormat/>
    <w:rPr>
      <w:sz w:val="28"/>
      <w:szCs w:val="24"/>
    </w:rPr>
  </w:style>
  <w:style w:type="character" w:customStyle="1" w:styleId="apple-converted-space">
    <w:name w:val="apple-converted-space"/>
    <w:qFormat/>
  </w:style>
  <w:style w:type="character" w:customStyle="1" w:styleId="211">
    <w:name w:val="正文文本 2 字符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8">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d">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9">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e">
    <w:name w:val="批注框文本 Char"/>
    <w:qFormat/>
    <w:rPr>
      <w:kern w:val="2"/>
      <w:sz w:val="18"/>
      <w:szCs w:val="18"/>
    </w:rPr>
  </w:style>
  <w:style w:type="character" w:customStyle="1" w:styleId="CharChar0">
    <w:name w:val="！正文（四号字） Char Char"/>
    <w:link w:val="afff5"/>
    <w:qFormat/>
    <w:rPr>
      <w:sz w:val="24"/>
      <w:szCs w:val="28"/>
    </w:rPr>
  </w:style>
  <w:style w:type="paragraph" w:customStyle="1" w:styleId="afff5">
    <w:name w:val="！正文（四号字）"/>
    <w:link w:val="CharChar0"/>
    <w:qFormat/>
    <w:pPr>
      <w:snapToGrid w:val="0"/>
      <w:spacing w:line="360" w:lineRule="auto"/>
      <w:ind w:firstLineChars="200" w:firstLine="200"/>
      <w:jc w:val="both"/>
    </w:pPr>
    <w:rPr>
      <w:kern w:val="2"/>
      <w:sz w:val="24"/>
      <w:szCs w:val="28"/>
    </w:rPr>
  </w:style>
  <w:style w:type="character" w:customStyle="1" w:styleId="HTML1">
    <w:name w:val="HTML 预设格式 字符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0">
    <w:name w:val="正文文本 Char"/>
    <w:qFormat/>
    <w:rPr>
      <w:kern w:val="2"/>
      <w:sz w:val="21"/>
      <w:szCs w:val="24"/>
    </w:rPr>
  </w:style>
  <w:style w:type="character" w:customStyle="1" w:styleId="16">
    <w:name w:val="日期 字符1"/>
    <w:link w:val="af1"/>
    <w:qFormat/>
    <w:rPr>
      <w:sz w:val="28"/>
      <w:szCs w:val="24"/>
    </w:rPr>
  </w:style>
  <w:style w:type="character" w:customStyle="1" w:styleId="Char1a">
    <w:name w:val="结束语 Char1"/>
    <w:qFormat/>
    <w:rPr>
      <w:kern w:val="2"/>
      <w:sz w:val="21"/>
      <w:szCs w:val="24"/>
    </w:rPr>
  </w:style>
  <w:style w:type="character" w:customStyle="1" w:styleId="Charf1">
    <w:name w:val="日期 Char"/>
    <w:qFormat/>
    <w:rPr>
      <w:kern w:val="2"/>
      <w:sz w:val="28"/>
      <w:szCs w:val="24"/>
    </w:rPr>
  </w:style>
  <w:style w:type="character" w:customStyle="1" w:styleId="Char1b">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f6">
    <w:name w:val="表格栏头"/>
    <w:basedOn w:val="afff7"/>
    <w:next w:val="afff7"/>
    <w:qFormat/>
    <w:rPr>
      <w:b/>
    </w:rPr>
  </w:style>
  <w:style w:type="paragraph" w:customStyle="1" w:styleId="afff7">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8">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3">
    <w:name w:val="题注4"/>
    <w:basedOn w:val="a"/>
    <w:next w:val="a5"/>
    <w:qFormat/>
    <w:pPr>
      <w:ind w:leftChars="-64" w:left="-132" w:rightChars="-50" w:right="-105" w:hanging="2"/>
      <w:jc w:val="center"/>
    </w:pPr>
    <w:rPr>
      <w:b/>
      <w:color w:val="FF0000"/>
      <w:szCs w:val="21"/>
      <w:lang w:val="en-GB"/>
    </w:rPr>
  </w:style>
  <w:style w:type="character" w:customStyle="1" w:styleId="27">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f9">
    <w:name w:val="尾注文本 字符"/>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a">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b">
    <w:name w:val="标正文"/>
    <w:basedOn w:val="a"/>
    <w:qFormat/>
    <w:pPr>
      <w:widowControl/>
      <w:ind w:firstLine="480"/>
      <w:jc w:val="left"/>
    </w:pPr>
    <w:rPr>
      <w:rFonts w:eastAsia="Times New Roman"/>
      <w:kern w:val="0"/>
      <w:sz w:val="20"/>
      <w:szCs w:val="20"/>
      <w:lang w:val="zh-CN"/>
    </w:rPr>
  </w:style>
  <w:style w:type="paragraph" w:customStyle="1" w:styleId="1f2">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6"/>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2">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4">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3">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c">
    <w:name w:val="新华社正文"/>
    <w:basedOn w:val="a"/>
    <w:qFormat/>
    <w:pPr>
      <w:spacing w:line="360" w:lineRule="auto"/>
      <w:ind w:firstLineChars="200" w:firstLine="420"/>
    </w:pPr>
    <w:rPr>
      <w:rFonts w:ascii="宋体" w:hAnsi="宋体"/>
      <w:szCs w:val="20"/>
    </w:rPr>
  </w:style>
  <w:style w:type="paragraph" w:customStyle="1" w:styleId="afffd">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2">
    <w:name w:val="正文标号3 Char"/>
    <w:basedOn w:val="a"/>
    <w:qFormat/>
    <w:rPr>
      <w:b/>
      <w:bCs/>
      <w:sz w:val="24"/>
    </w:rPr>
  </w:style>
  <w:style w:type="paragraph" w:customStyle="1" w:styleId="afffe">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c">
    <w:name w:val="Char1"/>
    <w:basedOn w:val="a"/>
    <w:qFormat/>
    <w:pPr>
      <w:widowControl/>
      <w:spacing w:after="160" w:line="240" w:lineRule="exact"/>
      <w:jc w:val="left"/>
    </w:pPr>
    <w:rPr>
      <w:rFonts w:ascii="Verdana" w:hAnsi="Verdana"/>
      <w:kern w:val="0"/>
      <w:szCs w:val="20"/>
      <w:lang w:eastAsia="en-US"/>
    </w:rPr>
  </w:style>
  <w:style w:type="paragraph" w:customStyle="1" w:styleId="Char23">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6"/>
    <w:qFormat/>
    <w:pPr>
      <w:shd w:val="clear" w:color="auto" w:fill="000080"/>
    </w:pPr>
    <w:rPr>
      <w:rFonts w:ascii="Tahoma" w:hAnsi="Tahoma"/>
      <w:sz w:val="24"/>
      <w:szCs w:val="24"/>
    </w:rPr>
  </w:style>
  <w:style w:type="paragraph" w:customStyle="1" w:styleId="affff">
    <w:name w:val="封面标准文稿编辑信息"/>
    <w:qFormat/>
    <w:pPr>
      <w:spacing w:before="180" w:line="180" w:lineRule="exact"/>
      <w:jc w:val="center"/>
    </w:pPr>
    <w:rPr>
      <w:rFonts w:ascii="宋体" w:eastAsia="宋体" w:hAnsi="Times New Roman" w:cs="Times New Roman"/>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2">
    <w:name w:val="HTML 预设格式 字符"/>
    <w:basedOn w:val="a1"/>
    <w:uiPriority w:val="99"/>
    <w:semiHidden/>
    <w:qFormat/>
    <w:rPr>
      <w:rFonts w:ascii="Courier New" w:eastAsia="宋体" w:hAnsi="Courier New" w:cs="Courier New"/>
      <w:sz w:val="20"/>
      <w:szCs w:val="20"/>
    </w:rPr>
  </w:style>
  <w:style w:type="paragraph" w:customStyle="1" w:styleId="affff0">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f1">
    <w:name w:val="结束语 字符"/>
    <w:basedOn w:val="a1"/>
    <w:uiPriority w:val="99"/>
    <w:semiHidden/>
    <w:qFormat/>
    <w:rPr>
      <w:rFonts w:ascii="Times New Roman" w:eastAsia="宋体" w:hAnsi="Times New Roman" w:cs="Times New Roman"/>
      <w:szCs w:val="24"/>
    </w:rPr>
  </w:style>
  <w:style w:type="paragraph" w:customStyle="1" w:styleId="Style272">
    <w:name w:val="_Style 272"/>
    <w:basedOn w:val="a"/>
    <w:next w:val="affa"/>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2">
    <w:name w:val="题注5"/>
    <w:basedOn w:val="a"/>
    <w:next w:val="a5"/>
    <w:qFormat/>
    <w:pPr>
      <w:jc w:val="center"/>
    </w:pPr>
    <w:rPr>
      <w:b/>
      <w:color w:val="000000"/>
      <w:sz w:val="24"/>
      <w:szCs w:val="21"/>
    </w:rPr>
  </w:style>
  <w:style w:type="paragraph" w:customStyle="1" w:styleId="Char31">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5">
    <w:name w:val="正文文本 3 字符"/>
    <w:basedOn w:val="a1"/>
    <w:uiPriority w:val="99"/>
    <w:semiHidden/>
    <w:qFormat/>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4">
    <w:name w:val="正文1"/>
    <w:qFormat/>
    <w:rPr>
      <w:rFonts w:ascii="Times New Roman" w:eastAsia="宋体" w:hAnsi="Times New Roman" w:cs="Times New Roman"/>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ffff2">
    <w:name w:val="称呼 字符"/>
    <w:basedOn w:val="a1"/>
    <w:uiPriority w:val="99"/>
    <w:semiHidden/>
    <w:qFormat/>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qFormat/>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f3">
    <w:name w:val="文二"/>
    <w:basedOn w:val="a"/>
    <w:qFormat/>
    <w:pPr>
      <w:jc w:val="left"/>
    </w:pPr>
    <w:rPr>
      <w:rFonts w:ascii="宋体" w:hAnsi="宋体"/>
      <w:szCs w:val="21"/>
    </w:rPr>
  </w:style>
  <w:style w:type="paragraph" w:customStyle="1" w:styleId="28">
    <w:name w:val="信息标题2"/>
    <w:basedOn w:val="a5"/>
    <w:next w:val="a5"/>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f4">
    <w:name w:val="文一"/>
    <w:basedOn w:val="a"/>
    <w:qFormat/>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f5">
    <w:name w:val="题目副题"/>
    <w:basedOn w:val="afa"/>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1"/>
    <w:uiPriority w:val="99"/>
    <w:semiHidden/>
    <w:qFormat/>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6">
    <w:name w:val="正文文本缩进 3 字符"/>
    <w:basedOn w:val="a1"/>
    <w:uiPriority w:val="99"/>
    <w:semiHidden/>
    <w:qFormat/>
    <w:rPr>
      <w:rFonts w:ascii="Times New Roman" w:eastAsia="宋体" w:hAnsi="Times New Roman" w:cs="Times New Roman"/>
      <w:sz w:val="16"/>
      <w:szCs w:val="16"/>
    </w:rPr>
  </w:style>
  <w:style w:type="paragraph" w:customStyle="1" w:styleId="1f5">
    <w:name w:val="样式1"/>
    <w:basedOn w:val="4"/>
    <w:qFormat/>
    <w:pPr>
      <w:keepLines/>
      <w:spacing w:before="280" w:after="290" w:line="376" w:lineRule="auto"/>
      <w:jc w:val="both"/>
    </w:pPr>
    <w:rPr>
      <w:rFonts w:ascii="Arial" w:eastAsia="黑体" w:hAnsi="Arial"/>
      <w:b/>
      <w:bCs/>
      <w:szCs w:val="28"/>
    </w:rPr>
  </w:style>
  <w:style w:type="paragraph" w:customStyle="1" w:styleId="37">
    <w:name w:val="样式3"/>
    <w:basedOn w:val="a"/>
    <w:qFormat/>
  </w:style>
  <w:style w:type="paragraph" w:customStyle="1" w:styleId="TOC20">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6">
    <w:name w:val="正文缩进1"/>
    <w:basedOn w:val="a"/>
    <w:qFormat/>
    <w:pPr>
      <w:ind w:firstLineChars="200" w:firstLine="420"/>
    </w:pPr>
    <w:rPr>
      <w:rFonts w:hint="eastAsia"/>
      <w:szCs w:val="20"/>
    </w:rPr>
  </w:style>
  <w:style w:type="paragraph" w:customStyle="1" w:styleId="affff7">
    <w:name w:val="标准正文"/>
    <w:basedOn w:val="ad"/>
    <w:qFormat/>
    <w:pPr>
      <w:spacing w:before="60" w:after="60" w:line="360" w:lineRule="auto"/>
      <w:ind w:firstLine="482"/>
    </w:pPr>
    <w:rPr>
      <w:rFonts w:ascii="Arial" w:hAnsi="Arial" w:cs="Times New Roman"/>
      <w:sz w:val="24"/>
      <w:szCs w:val="20"/>
    </w:rPr>
  </w:style>
  <w:style w:type="paragraph" w:customStyle="1" w:styleId="xl93">
    <w:name w:val="xl93"/>
    <w:basedOn w:val="a"/>
    <w:qFormat/>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f8">
    <w:name w:val="日期 字符"/>
    <w:basedOn w:val="a1"/>
    <w:uiPriority w:val="99"/>
    <w:semiHidden/>
    <w:qFormat/>
    <w:rPr>
      <w:rFonts w:ascii="Times New Roman" w:eastAsia="宋体" w:hAnsi="Times New Roman" w:cs="Times New Roman"/>
      <w:szCs w:val="24"/>
    </w:rPr>
  </w:style>
  <w:style w:type="paragraph" w:customStyle="1" w:styleId="1f7">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f9">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rFonts w:ascii="Times New Roman" w:eastAsia="宋体" w:hAnsi="Times New Roman" w:cs="Times New Roman"/>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4">
    <w:name w:val="4"/>
    <w:next w:val="a"/>
    <w:qFormat/>
    <w:rPr>
      <w:rFonts w:ascii="Times New Roman" w:eastAsia="宋体" w:hAnsi="Times New Roman" w:cs="Times New Roman"/>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qFormat/>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fa">
    <w:name w:val="副标题 字符"/>
    <w:basedOn w:val="a1"/>
    <w:uiPriority w:val="11"/>
    <w:qFormat/>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b">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1f8">
    <w:name w:val="1"/>
    <w:basedOn w:val="a"/>
    <w:next w:val="af0"/>
    <w:qFormat/>
    <w:rPr>
      <w:rFonts w:ascii="宋体" w:hAnsi="Courier New"/>
      <w:szCs w:val="20"/>
    </w:rPr>
  </w:style>
  <w:style w:type="character" w:customStyle="1" w:styleId="affffc">
    <w:name w:val="文档结构图 字符"/>
    <w:basedOn w:val="a1"/>
    <w:uiPriority w:val="99"/>
    <w:semiHidden/>
    <w:qFormat/>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xl86">
    <w:name w:val="xl86"/>
    <w:basedOn w:val="a"/>
    <w:qFormat/>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qFormat/>
    <w:pPr>
      <w:widowControl w:val="0"/>
      <w:spacing w:line="360" w:lineRule="auto"/>
      <w:ind w:firstLine="425"/>
      <w:jc w:val="both"/>
    </w:pPr>
    <w:rPr>
      <w:rFonts w:ascii="Times New Roman" w:eastAsia="宋体" w:hAnsi="Times New Roman" w:cs="Times New Roman"/>
      <w:kern w:val="2"/>
      <w:sz w:val="21"/>
    </w:rPr>
  </w:style>
  <w:style w:type="paragraph" w:customStyle="1" w:styleId="72">
    <w:name w:val="7"/>
    <w:uiPriority w:val="99"/>
    <w:qFormat/>
    <w:pPr>
      <w:widowControl w:val="0"/>
      <w:jc w:val="both"/>
    </w:pPr>
    <w:rPr>
      <w:rFonts w:ascii="Times New Roman" w:eastAsia="宋体" w:hAnsi="Times New Roman" w:cs="Times New Roman"/>
      <w:kern w:val="2"/>
      <w:sz w:val="21"/>
      <w:szCs w:val="24"/>
    </w:rPr>
  </w:style>
  <w:style w:type="paragraph" w:customStyle="1" w:styleId="UserStyle44">
    <w:name w:val="UserStyle_44"/>
    <w:qFormat/>
    <w:pPr>
      <w:jc w:val="both"/>
      <w:textAlignment w:val="baseline"/>
    </w:pPr>
    <w:rPr>
      <w:rFonts w:ascii="Times New Roman" w:eastAsia="宋体" w:hAnsi="Times New Roman" w:cs="Times New Roman"/>
      <w:kern w:val="2"/>
      <w:sz w:val="21"/>
      <w:szCs w:val="24"/>
    </w:rPr>
  </w:style>
  <w:style w:type="paragraph" w:customStyle="1" w:styleId="xl89">
    <w:name w:val="xl89"/>
    <w:basedOn w:val="a"/>
    <w:qFormat/>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2">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qFormat/>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style>
  <w:style w:type="paragraph" w:customStyle="1" w:styleId="-">
    <w:name w:val="标题-韦"/>
    <w:basedOn w:val="10"/>
    <w:qFormat/>
    <w:pPr>
      <w:spacing w:line="576" w:lineRule="auto"/>
    </w:pPr>
    <w:rPr>
      <w:sz w:val="28"/>
      <w:szCs w:val="28"/>
    </w:rPr>
  </w:style>
  <w:style w:type="paragraph" w:customStyle="1" w:styleId="Style50">
    <w:name w:val="_Style 50"/>
    <w:basedOn w:val="a"/>
    <w:qFormat/>
    <w:rPr>
      <w:rFonts w:ascii="Tahoma" w:hAnsi="Tahoma" w:cs="宋体"/>
      <w:kern w:val="0"/>
      <w:sz w:val="24"/>
      <w:szCs w:val="20"/>
    </w:rPr>
  </w:style>
  <w:style w:type="paragraph" w:customStyle="1" w:styleId="Charf3">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d">
    <w:name w:val="保留正文"/>
    <w:basedOn w:val="ab"/>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e">
    <w:name w:val="办公自动化专用标题"/>
    <w:basedOn w:val="afd"/>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rFonts w:ascii="Times New Roman" w:eastAsia="宋体" w:hAnsi="Times New Roman" w:cs="Times New Roman"/>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f0">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3">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rFonts w:ascii="Times New Roman" w:eastAsia="宋体" w:hAnsi="Times New Roman" w:cs="Times New Roman"/>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f1">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rPr>
      <w:rFonts w:ascii="Times New Roman" w:eastAsia="宋体" w:hAnsi="Times New Roman" w:cs="Times New Roman"/>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rFonts w:ascii="Times New Roman" w:eastAsia="宋体" w:hAnsi="Times New Roman" w:cs="Times New Roman"/>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qFormat/>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qFormat/>
    <w:rPr>
      <w:color w:val="605E5C"/>
      <w:shd w:val="clear" w:color="auto" w:fill="E1DFDD"/>
    </w:rPr>
  </w:style>
  <w:style w:type="paragraph" w:customStyle="1" w:styleId="afffff2">
    <w:name w:val="普通正文"/>
    <w:basedOn w:val="a"/>
    <w:qFormat/>
    <w:pPr>
      <w:spacing w:line="360" w:lineRule="atLeast"/>
      <w:ind w:firstLine="425"/>
    </w:pPr>
    <w:rPr>
      <w:rFonts w:ascii="宋体" w:hAnsi="华文宋体"/>
      <w:kern w:val="21"/>
      <w:sz w:val="24"/>
      <w:szCs w:val="20"/>
    </w:rPr>
  </w:style>
  <w:style w:type="paragraph" w:customStyle="1" w:styleId="-0">
    <w:name w:val="正文-军训仿宋四号"/>
    <w:basedOn w:val="a"/>
    <w:qFormat/>
    <w:pPr>
      <w:spacing w:line="360" w:lineRule="auto"/>
      <w:ind w:firstLineChars="200" w:firstLine="200"/>
    </w:pPr>
    <w:rPr>
      <w:rFonts w:eastAsia="仿宋"/>
      <w:sz w:val="28"/>
    </w:rPr>
  </w:style>
  <w:style w:type="character" w:customStyle="1" w:styleId="afc">
    <w:name w:val="普通(网站) 字符"/>
    <w:link w:val="afb"/>
    <w:uiPriority w:val="99"/>
    <w:qFormat/>
    <w:rPr>
      <w:rFonts w:ascii="宋体" w:eastAsia="宋体" w:hAnsi="宋体" w:cs="宋体"/>
      <w:sz w:val="24"/>
      <w:szCs w:val="24"/>
    </w:rPr>
  </w:style>
  <w:style w:type="paragraph" w:customStyle="1" w:styleId="38">
    <w:name w:val="修订3"/>
    <w:hidden/>
    <w:uiPriority w:val="99"/>
    <w:semiHidden/>
    <w:qFormat/>
    <w:rPr>
      <w:rFonts w:ascii="Times New Roman" w:eastAsia="宋体" w:hAnsi="Times New Roman" w:cs="Times New Roman"/>
      <w:kern w:val="2"/>
      <w:sz w:val="21"/>
      <w:szCs w:val="24"/>
    </w:rPr>
  </w:style>
  <w:style w:type="paragraph" w:customStyle="1" w:styleId="45">
    <w:name w:val="修订4"/>
    <w:hidden/>
    <w:uiPriority w:val="99"/>
    <w:unhideWhenUsed/>
    <w:rPr>
      <w:rFonts w:ascii="Times New Roman" w:eastAsia="宋体" w:hAnsi="Times New Roman" w:cs="Times New Roman"/>
      <w:kern w:val="2"/>
      <w:sz w:val="21"/>
      <w:szCs w:val="24"/>
    </w:rPr>
  </w:style>
  <w:style w:type="paragraph" w:styleId="afffff3">
    <w:name w:val="Revision"/>
    <w:hidden/>
    <w:uiPriority w:val="99"/>
    <w:unhideWhenUsed/>
    <w:rsid w:val="00C2603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AB37A-98FA-4978-8814-06994928F0C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2996</Words>
  <Characters>17078</Characters>
  <Application>Microsoft Office Word</Application>
  <DocSecurity>0</DocSecurity>
  <Lines>142</Lines>
  <Paragraphs>40</Paragraphs>
  <ScaleCrop>false</ScaleCrop>
  <Company>微软中国</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257</cp:revision>
  <dcterms:created xsi:type="dcterms:W3CDTF">2024-12-18T02:51:00Z</dcterms:created>
  <dcterms:modified xsi:type="dcterms:W3CDTF">2025-07-10T02:00:00Z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050CF44F9776405AAFD026F29F7CCF34</vt:lpwstr>
  </property>
</Properties>
</file>