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7AF10" w14:textId="77777777" w:rsidR="00F06409" w:rsidRDefault="00000000">
      <w:pPr>
        <w:snapToGrid w:val="0"/>
        <w:spacing w:beforeLines="50" w:before="156"/>
        <w:jc w:val="center"/>
        <w:rPr>
          <w:rFonts w:ascii="宋体" w:eastAsia="宋体" w:hAnsi="宋体"/>
          <w:b/>
          <w:color w:val="000000" w:themeColor="text1"/>
          <w:sz w:val="84"/>
          <w:szCs w:val="84"/>
        </w:rPr>
      </w:pPr>
      <w:r>
        <w:rPr>
          <w:rFonts w:ascii="宋体" w:eastAsia="宋体" w:hAnsi="宋体" w:hint="eastAsia"/>
          <w:b/>
          <w:color w:val="000000" w:themeColor="text1"/>
          <w:sz w:val="84"/>
          <w:szCs w:val="84"/>
        </w:rPr>
        <w:t xml:space="preserve"> </w:t>
      </w:r>
    </w:p>
    <w:p w14:paraId="4253F6FE" w14:textId="77777777" w:rsidR="00F06409" w:rsidRDefault="00F06409">
      <w:pPr>
        <w:snapToGrid w:val="0"/>
        <w:spacing w:beforeLines="50" w:before="156"/>
        <w:jc w:val="center"/>
        <w:rPr>
          <w:rFonts w:ascii="宋体" w:eastAsia="宋体" w:hAnsi="宋体"/>
          <w:b/>
          <w:color w:val="000000" w:themeColor="text1"/>
          <w:sz w:val="84"/>
          <w:szCs w:val="84"/>
        </w:rPr>
      </w:pPr>
    </w:p>
    <w:p w14:paraId="2A37439E" w14:textId="77777777" w:rsidR="00F06409" w:rsidRDefault="00000000">
      <w:pPr>
        <w:snapToGrid w:val="0"/>
        <w:spacing w:beforeLines="50" w:before="156"/>
        <w:jc w:val="center"/>
        <w:rPr>
          <w:rFonts w:ascii="宋体" w:eastAsia="宋体" w:hAnsi="宋体"/>
          <w:b/>
          <w:bCs/>
          <w:color w:val="000000" w:themeColor="text1"/>
          <w:sz w:val="84"/>
          <w:szCs w:val="84"/>
        </w:rPr>
      </w:pPr>
      <w:r>
        <w:rPr>
          <w:rFonts w:ascii="宋体" w:eastAsia="宋体" w:hAnsi="宋体" w:hint="eastAsia"/>
          <w:b/>
          <w:color w:val="000000" w:themeColor="text1"/>
          <w:sz w:val="84"/>
          <w:szCs w:val="84"/>
        </w:rPr>
        <w:t>竞价文件</w:t>
      </w:r>
    </w:p>
    <w:p w14:paraId="2529D9F8" w14:textId="77777777" w:rsidR="00F06409" w:rsidRDefault="00F06409">
      <w:pPr>
        <w:spacing w:line="360" w:lineRule="auto"/>
        <w:jc w:val="center"/>
        <w:rPr>
          <w:rFonts w:ascii="宋体" w:eastAsia="宋体" w:hAnsi="宋体"/>
          <w:b/>
          <w:bCs/>
          <w:color w:val="000000" w:themeColor="text1"/>
          <w:sz w:val="24"/>
          <w:szCs w:val="24"/>
        </w:rPr>
      </w:pPr>
    </w:p>
    <w:p w14:paraId="519BC334" w14:textId="77777777" w:rsidR="00F06409" w:rsidRDefault="00F06409">
      <w:pPr>
        <w:spacing w:line="360" w:lineRule="auto"/>
        <w:rPr>
          <w:rFonts w:ascii="宋体" w:eastAsia="宋体" w:hAnsi="宋体"/>
          <w:color w:val="000000" w:themeColor="text1"/>
          <w:sz w:val="30"/>
          <w:szCs w:val="30"/>
        </w:rPr>
      </w:pPr>
    </w:p>
    <w:p w14:paraId="5F9C8000" w14:textId="77777777" w:rsidR="00F06409" w:rsidRDefault="00F06409">
      <w:pPr>
        <w:spacing w:line="360" w:lineRule="auto"/>
        <w:rPr>
          <w:rFonts w:ascii="宋体" w:eastAsia="宋体" w:hAnsi="宋体"/>
          <w:color w:val="000000" w:themeColor="text1"/>
          <w:sz w:val="30"/>
          <w:szCs w:val="30"/>
        </w:rPr>
      </w:pPr>
    </w:p>
    <w:p w14:paraId="11E75F3D" w14:textId="77777777" w:rsidR="00F06409" w:rsidRDefault="00F06409">
      <w:pPr>
        <w:spacing w:line="360" w:lineRule="auto"/>
        <w:rPr>
          <w:rFonts w:ascii="宋体" w:eastAsia="宋体" w:hAnsi="宋体"/>
          <w:color w:val="000000" w:themeColor="text1"/>
          <w:sz w:val="30"/>
          <w:szCs w:val="30"/>
        </w:rPr>
      </w:pPr>
    </w:p>
    <w:p w14:paraId="743D5577" w14:textId="77777777" w:rsidR="00F06409" w:rsidRDefault="00F06409">
      <w:pPr>
        <w:spacing w:line="360" w:lineRule="auto"/>
        <w:rPr>
          <w:rFonts w:ascii="宋体" w:eastAsia="宋体" w:hAnsi="宋体"/>
          <w:color w:val="000000" w:themeColor="text1"/>
          <w:sz w:val="30"/>
          <w:szCs w:val="30"/>
        </w:rPr>
      </w:pPr>
    </w:p>
    <w:p w14:paraId="700499CF" w14:textId="77777777" w:rsidR="00F06409" w:rsidRDefault="00000000">
      <w:pPr>
        <w:spacing w:line="360" w:lineRule="auto"/>
        <w:jc w:val="left"/>
        <w:rPr>
          <w:rFonts w:ascii="宋体" w:eastAsia="宋体" w:hAnsi="宋体"/>
          <w:b/>
          <w:bCs/>
          <w:color w:val="000000" w:themeColor="text1"/>
          <w:sz w:val="28"/>
          <w:szCs w:val="32"/>
        </w:rPr>
      </w:pPr>
      <w:r>
        <w:rPr>
          <w:rFonts w:ascii="宋体" w:eastAsia="宋体" w:hAnsi="宋体"/>
          <w:b/>
          <w:bCs/>
          <w:color w:val="000000" w:themeColor="text1"/>
          <w:sz w:val="28"/>
          <w:szCs w:val="32"/>
        </w:rPr>
        <w:t>采购方式：</w:t>
      </w:r>
      <w:r>
        <w:rPr>
          <w:rFonts w:ascii="宋体" w:eastAsia="宋体" w:hAnsi="宋体" w:hint="eastAsia"/>
          <w:b/>
          <w:bCs/>
          <w:color w:val="000000" w:themeColor="text1"/>
          <w:sz w:val="28"/>
          <w:szCs w:val="32"/>
        </w:rPr>
        <w:t>线上</w:t>
      </w:r>
      <w:r>
        <w:rPr>
          <w:rFonts w:ascii="宋体" w:eastAsia="宋体" w:hAnsi="宋体"/>
          <w:b/>
          <w:bCs/>
          <w:color w:val="000000" w:themeColor="text1"/>
          <w:sz w:val="28"/>
          <w:szCs w:val="32"/>
        </w:rPr>
        <w:t>竞价</w:t>
      </w:r>
    </w:p>
    <w:p w14:paraId="7B8D8378" w14:textId="15CC3C54" w:rsidR="00F06409" w:rsidRDefault="00000000">
      <w:pPr>
        <w:spacing w:line="360" w:lineRule="auto"/>
        <w:ind w:left="1405" w:hangingChars="500" w:hanging="1405"/>
        <w:jc w:val="left"/>
        <w:rPr>
          <w:rFonts w:ascii="宋体" w:eastAsia="宋体" w:hAnsi="宋体"/>
          <w:b/>
          <w:bCs/>
          <w:color w:val="000000" w:themeColor="text1"/>
          <w:sz w:val="28"/>
          <w:szCs w:val="32"/>
        </w:rPr>
      </w:pPr>
      <w:r>
        <w:rPr>
          <w:rFonts w:ascii="宋体" w:eastAsia="宋体" w:hAnsi="宋体"/>
          <w:b/>
          <w:bCs/>
          <w:color w:val="000000" w:themeColor="text1"/>
          <w:sz w:val="28"/>
          <w:szCs w:val="32"/>
        </w:rPr>
        <w:t>项目</w:t>
      </w:r>
      <w:r>
        <w:rPr>
          <w:rFonts w:ascii="宋体" w:eastAsia="宋体" w:hAnsi="宋体" w:hint="eastAsia"/>
          <w:b/>
          <w:bCs/>
          <w:color w:val="000000" w:themeColor="text1"/>
          <w:sz w:val="28"/>
          <w:szCs w:val="32"/>
        </w:rPr>
        <w:t>名称</w:t>
      </w:r>
      <w:r>
        <w:rPr>
          <w:rFonts w:ascii="宋体" w:eastAsia="宋体" w:hAnsi="宋体"/>
          <w:b/>
          <w:bCs/>
          <w:color w:val="000000" w:themeColor="text1"/>
          <w:sz w:val="28"/>
          <w:szCs w:val="32"/>
        </w:rPr>
        <w:t>：</w:t>
      </w:r>
      <w:r>
        <w:rPr>
          <w:rFonts w:ascii="宋体" w:eastAsia="宋体" w:hAnsi="宋体" w:hint="eastAsia"/>
          <w:b/>
          <w:bCs/>
          <w:color w:val="000000" w:themeColor="text1"/>
          <w:sz w:val="28"/>
          <w:szCs w:val="32"/>
        </w:rPr>
        <w:t>广东省从化监狱大合唱比赛</w:t>
      </w:r>
      <w:r w:rsidR="00E46B0E">
        <w:rPr>
          <w:rFonts w:ascii="宋体" w:eastAsia="宋体" w:hAnsi="宋体" w:hint="eastAsia"/>
          <w:b/>
          <w:bCs/>
          <w:color w:val="000000" w:themeColor="text1"/>
          <w:sz w:val="28"/>
          <w:szCs w:val="32"/>
        </w:rPr>
        <w:t>租用</w:t>
      </w:r>
      <w:r>
        <w:rPr>
          <w:rFonts w:ascii="宋体" w:eastAsia="宋体" w:hAnsi="宋体" w:hint="eastAsia"/>
          <w:b/>
          <w:bCs/>
          <w:color w:val="000000" w:themeColor="text1"/>
          <w:sz w:val="28"/>
          <w:szCs w:val="32"/>
        </w:rPr>
        <w:t>设施及舞台搭建项目</w:t>
      </w:r>
    </w:p>
    <w:p w14:paraId="7EF99ABC" w14:textId="77777777" w:rsidR="00F06409" w:rsidRDefault="00F06409">
      <w:pPr>
        <w:snapToGrid w:val="0"/>
        <w:spacing w:beforeLines="50" w:before="156" w:afterLines="50" w:after="156" w:line="360" w:lineRule="auto"/>
        <w:jc w:val="center"/>
        <w:rPr>
          <w:rFonts w:ascii="宋体" w:eastAsia="宋体" w:hAnsi="宋体" w:cs="华文中宋"/>
          <w:color w:val="000000" w:themeColor="text1"/>
          <w:sz w:val="30"/>
          <w:szCs w:val="30"/>
        </w:rPr>
      </w:pPr>
    </w:p>
    <w:p w14:paraId="48B22026" w14:textId="77777777" w:rsidR="00F06409" w:rsidRDefault="00F06409">
      <w:pPr>
        <w:autoSpaceDE w:val="0"/>
        <w:autoSpaceDN w:val="0"/>
        <w:adjustRightInd w:val="0"/>
        <w:snapToGrid w:val="0"/>
        <w:spacing w:beforeLines="50" w:before="156" w:afterLines="50" w:after="156" w:line="360" w:lineRule="auto"/>
        <w:jc w:val="center"/>
        <w:rPr>
          <w:rFonts w:ascii="宋体" w:eastAsia="宋体" w:hAnsi="宋体" w:cs="华文中宋"/>
          <w:color w:val="000000" w:themeColor="text1"/>
          <w:kern w:val="0"/>
          <w:sz w:val="30"/>
          <w:szCs w:val="30"/>
        </w:rPr>
      </w:pPr>
    </w:p>
    <w:p w14:paraId="74882366" w14:textId="77777777" w:rsidR="00F06409" w:rsidRDefault="00F06409">
      <w:pPr>
        <w:autoSpaceDE w:val="0"/>
        <w:autoSpaceDN w:val="0"/>
        <w:adjustRightInd w:val="0"/>
        <w:snapToGrid w:val="0"/>
        <w:spacing w:beforeLines="50" w:before="156" w:afterLines="50" w:after="156" w:line="360" w:lineRule="auto"/>
        <w:jc w:val="left"/>
        <w:rPr>
          <w:rFonts w:ascii="宋体" w:eastAsia="宋体" w:hAnsi="宋体" w:cs="华文中宋"/>
          <w:color w:val="000000" w:themeColor="text1"/>
          <w:kern w:val="0"/>
          <w:sz w:val="30"/>
          <w:szCs w:val="30"/>
        </w:rPr>
      </w:pPr>
    </w:p>
    <w:p w14:paraId="25C2F8D7" w14:textId="77777777" w:rsidR="00F06409" w:rsidRDefault="00000000">
      <w:pPr>
        <w:autoSpaceDE w:val="0"/>
        <w:autoSpaceDN w:val="0"/>
        <w:adjustRightInd w:val="0"/>
        <w:snapToGrid w:val="0"/>
        <w:spacing w:line="360" w:lineRule="auto"/>
        <w:ind w:left="420" w:firstLine="420"/>
        <w:jc w:val="center"/>
        <w:rPr>
          <w:rFonts w:ascii="宋体" w:eastAsia="宋体" w:hAnsi="宋体"/>
          <w:b/>
          <w:bCs/>
          <w:sz w:val="28"/>
          <w:szCs w:val="32"/>
        </w:rPr>
      </w:pPr>
      <w:bookmarkStart w:id="0" w:name="_Hlk109138098"/>
      <w:r>
        <w:rPr>
          <w:rFonts w:ascii="宋体" w:eastAsia="宋体" w:hAnsi="宋体" w:hint="eastAsia"/>
          <w:b/>
          <w:bCs/>
          <w:sz w:val="28"/>
          <w:szCs w:val="32"/>
        </w:rPr>
        <w:t>广东省从化监狱</w:t>
      </w:r>
    </w:p>
    <w:bookmarkEnd w:id="0"/>
    <w:p w14:paraId="43D12274" w14:textId="77777777" w:rsidR="00F06409" w:rsidRDefault="00000000">
      <w:pPr>
        <w:autoSpaceDE w:val="0"/>
        <w:autoSpaceDN w:val="0"/>
        <w:adjustRightInd w:val="0"/>
        <w:snapToGrid w:val="0"/>
        <w:spacing w:line="360" w:lineRule="auto"/>
        <w:ind w:left="420" w:firstLine="420"/>
        <w:jc w:val="center"/>
        <w:rPr>
          <w:rFonts w:ascii="宋体" w:eastAsia="宋体" w:hAnsi="宋体"/>
          <w:b/>
          <w:sz w:val="28"/>
        </w:rPr>
      </w:pPr>
      <w:r>
        <w:rPr>
          <w:rFonts w:ascii="宋体" w:eastAsia="宋体" w:hAnsi="宋体" w:hint="eastAsia"/>
          <w:b/>
          <w:sz w:val="28"/>
        </w:rPr>
        <w:t>采联国际招标采购集团有限公司</w:t>
      </w:r>
    </w:p>
    <w:p w14:paraId="49238785" w14:textId="77777777" w:rsidR="00F06409" w:rsidRDefault="00000000">
      <w:pPr>
        <w:autoSpaceDE w:val="0"/>
        <w:autoSpaceDN w:val="0"/>
        <w:adjustRightInd w:val="0"/>
        <w:snapToGrid w:val="0"/>
        <w:spacing w:line="360" w:lineRule="auto"/>
        <w:ind w:left="420" w:firstLine="420"/>
        <w:jc w:val="center"/>
        <w:rPr>
          <w:rFonts w:ascii="宋体" w:eastAsia="宋体" w:hAnsi="宋体"/>
          <w:b/>
          <w:sz w:val="28"/>
        </w:rPr>
      </w:pPr>
      <w:r>
        <w:rPr>
          <w:rFonts w:ascii="宋体" w:eastAsia="宋体" w:hAnsi="宋体" w:hint="eastAsia"/>
          <w:b/>
          <w:sz w:val="28"/>
        </w:rPr>
        <w:t>二零二四年六月</w:t>
      </w:r>
    </w:p>
    <w:p w14:paraId="7312C8D0" w14:textId="77777777" w:rsidR="00F06409" w:rsidRDefault="00F06409">
      <w:pPr>
        <w:autoSpaceDE w:val="0"/>
        <w:autoSpaceDN w:val="0"/>
        <w:adjustRightInd w:val="0"/>
        <w:snapToGrid w:val="0"/>
        <w:spacing w:line="360" w:lineRule="auto"/>
        <w:ind w:left="420" w:firstLine="420"/>
        <w:jc w:val="center"/>
        <w:rPr>
          <w:rFonts w:ascii="宋体" w:eastAsia="宋体" w:hAnsi="宋体"/>
          <w:sz w:val="28"/>
        </w:rPr>
      </w:pPr>
    </w:p>
    <w:p w14:paraId="58045726" w14:textId="77777777" w:rsidR="00F06409" w:rsidRDefault="00F06409">
      <w:pPr>
        <w:autoSpaceDE w:val="0"/>
        <w:autoSpaceDN w:val="0"/>
        <w:adjustRightInd w:val="0"/>
        <w:snapToGrid w:val="0"/>
        <w:spacing w:line="360" w:lineRule="auto"/>
        <w:ind w:left="420" w:firstLine="420"/>
        <w:jc w:val="center"/>
        <w:rPr>
          <w:rFonts w:ascii="宋体" w:eastAsia="宋体" w:hAnsi="宋体"/>
          <w:b/>
          <w:bCs/>
          <w:sz w:val="28"/>
          <w:szCs w:val="32"/>
        </w:rPr>
        <w:sectPr w:rsidR="00F06409">
          <w:headerReference w:type="default" r:id="rId8"/>
          <w:pgSz w:w="11906" w:h="16838"/>
          <w:pgMar w:top="1440" w:right="1800" w:bottom="1440" w:left="1800" w:header="851" w:footer="992" w:gutter="0"/>
          <w:cols w:space="720"/>
          <w:docGrid w:type="lines" w:linePitch="312"/>
        </w:sectPr>
      </w:pPr>
    </w:p>
    <w:p w14:paraId="39902479" w14:textId="77777777" w:rsidR="00F06409" w:rsidRDefault="00000000">
      <w:pPr>
        <w:pStyle w:val="af0"/>
        <w:spacing w:before="0" w:after="0"/>
        <w:rPr>
          <w:rFonts w:ascii="宋体" w:hAnsi="宋体"/>
        </w:rPr>
      </w:pPr>
      <w:r>
        <w:rPr>
          <w:rFonts w:ascii="宋体" w:hAnsi="宋体" w:hint="eastAsia"/>
        </w:rPr>
        <w:lastRenderedPageBreak/>
        <w:t>第一章 竞价须知</w:t>
      </w:r>
    </w:p>
    <w:p w14:paraId="69D3FD5D" w14:textId="77777777" w:rsidR="00F06409" w:rsidRDefault="00000000">
      <w:pPr>
        <w:pStyle w:val="af7"/>
        <w:numPr>
          <w:ilvl w:val="0"/>
          <w:numId w:val="2"/>
        </w:numPr>
        <w:spacing w:line="360" w:lineRule="auto"/>
        <w:ind w:firstLineChars="0"/>
        <w:rPr>
          <w:rFonts w:ascii="宋体" w:eastAsia="宋体" w:hAnsi="宋体"/>
        </w:rPr>
      </w:pPr>
      <w:r>
        <w:rPr>
          <w:rFonts w:ascii="宋体" w:eastAsia="宋体" w:hAnsi="宋体" w:hint="eastAsia"/>
          <w:szCs w:val="21"/>
        </w:rPr>
        <w:t>本项目通过</w:t>
      </w:r>
      <w:proofErr w:type="gramStart"/>
      <w:r>
        <w:rPr>
          <w:rFonts w:ascii="宋体" w:eastAsia="宋体" w:hAnsi="宋体" w:hint="eastAsia"/>
          <w:szCs w:val="21"/>
        </w:rPr>
        <w:t>云采链线上</w:t>
      </w:r>
      <w:proofErr w:type="gramEnd"/>
      <w:r>
        <w:rPr>
          <w:rFonts w:ascii="宋体" w:eastAsia="宋体" w:hAnsi="宋体" w:hint="eastAsia"/>
          <w:szCs w:val="21"/>
        </w:rPr>
        <w:t>采购一体化平台进行竞价，参与竞价的供应商必须登录平台进行注册，注册成功后方可参与项目竞价。</w:t>
      </w:r>
    </w:p>
    <w:p w14:paraId="04ABB699" w14:textId="77777777" w:rsidR="00F06409" w:rsidRDefault="00000000">
      <w:pPr>
        <w:pStyle w:val="af7"/>
        <w:numPr>
          <w:ilvl w:val="0"/>
          <w:numId w:val="2"/>
        </w:numPr>
        <w:spacing w:line="360" w:lineRule="auto"/>
        <w:ind w:firstLineChars="0"/>
        <w:rPr>
          <w:rFonts w:ascii="宋体" w:eastAsia="宋体" w:hAnsi="宋体"/>
        </w:rPr>
      </w:pPr>
      <w:r>
        <w:rPr>
          <w:rFonts w:ascii="宋体" w:eastAsia="宋体" w:hAnsi="宋体"/>
        </w:rPr>
        <w:t>语言要求</w:t>
      </w:r>
    </w:p>
    <w:p w14:paraId="4A88CEF1" w14:textId="77777777" w:rsidR="00F06409" w:rsidRDefault="00000000">
      <w:pPr>
        <w:spacing w:line="360" w:lineRule="auto"/>
        <w:ind w:leftChars="200" w:left="420"/>
        <w:rPr>
          <w:rFonts w:ascii="宋体" w:eastAsia="宋体" w:hAnsi="宋体"/>
        </w:rPr>
      </w:pPr>
      <w:r>
        <w:rPr>
          <w:rFonts w:ascii="宋体" w:eastAsia="宋体" w:hAnsi="宋体"/>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7D77D8B3" w14:textId="77777777" w:rsidR="00F06409" w:rsidRDefault="00000000">
      <w:pPr>
        <w:spacing w:line="360" w:lineRule="auto"/>
        <w:rPr>
          <w:rFonts w:ascii="宋体" w:eastAsia="宋体" w:hAnsi="宋体"/>
          <w:b/>
          <w:bCs/>
        </w:rPr>
      </w:pPr>
      <w:r>
        <w:rPr>
          <w:rFonts w:ascii="宋体" w:eastAsia="宋体" w:hAnsi="宋体" w:hint="eastAsia"/>
          <w:b/>
          <w:bCs/>
          <w:szCs w:val="21"/>
        </w:rPr>
        <w:t>三、在</w:t>
      </w:r>
      <w:proofErr w:type="gramStart"/>
      <w:r>
        <w:rPr>
          <w:rFonts w:ascii="宋体" w:eastAsia="宋体" w:hAnsi="宋体" w:hint="eastAsia"/>
          <w:b/>
          <w:bCs/>
          <w:szCs w:val="21"/>
        </w:rPr>
        <w:t>云采</w:t>
      </w:r>
      <w:proofErr w:type="gramEnd"/>
      <w:r>
        <w:rPr>
          <w:rFonts w:ascii="宋体" w:eastAsia="宋体" w:hAnsi="宋体" w:hint="eastAsia"/>
          <w:b/>
          <w:bCs/>
          <w:szCs w:val="21"/>
        </w:rPr>
        <w:t>链平台参与项目竞价后放弃成交资格超过三次（含三次）的供应商</w:t>
      </w:r>
      <w:proofErr w:type="gramStart"/>
      <w:r>
        <w:rPr>
          <w:rFonts w:ascii="宋体" w:eastAsia="宋体" w:hAnsi="宋体" w:hint="eastAsia"/>
          <w:b/>
          <w:bCs/>
          <w:szCs w:val="21"/>
        </w:rPr>
        <w:t>连同该</w:t>
      </w:r>
      <w:proofErr w:type="gramEnd"/>
      <w:r>
        <w:rPr>
          <w:rFonts w:ascii="宋体" w:eastAsia="宋体" w:hAnsi="宋体" w:hint="eastAsia"/>
          <w:b/>
          <w:bCs/>
          <w:szCs w:val="21"/>
        </w:rPr>
        <w:t>供应商同一法人名下所有公司将被列入平台黑名单，永久不得参与平台的项目竞价。</w:t>
      </w:r>
      <w:r>
        <w:rPr>
          <w:rFonts w:ascii="宋体" w:eastAsia="宋体" w:hAnsi="宋体"/>
          <w:b/>
          <w:bCs/>
          <w:szCs w:val="21"/>
        </w:rPr>
        <w:t xml:space="preserve">                                                                                                                                                                                                                                                                                                                                                                                                                                    </w:t>
      </w:r>
    </w:p>
    <w:p w14:paraId="79C15378" w14:textId="77777777" w:rsidR="00F06409" w:rsidRDefault="00000000">
      <w:pPr>
        <w:spacing w:line="360" w:lineRule="auto"/>
        <w:rPr>
          <w:rFonts w:ascii="宋体" w:eastAsia="宋体" w:hAnsi="宋体"/>
        </w:rPr>
      </w:pPr>
      <w:r>
        <w:rPr>
          <w:rFonts w:ascii="宋体" w:eastAsia="宋体" w:hAnsi="宋体" w:hint="eastAsia"/>
        </w:rPr>
        <w:t>四、竞价须知</w:t>
      </w:r>
    </w:p>
    <w:p w14:paraId="08AC19F5" w14:textId="77777777" w:rsidR="00F06409" w:rsidRDefault="00000000">
      <w:pPr>
        <w:pStyle w:val="af7"/>
        <w:numPr>
          <w:ilvl w:val="0"/>
          <w:numId w:val="3"/>
        </w:numPr>
        <w:spacing w:line="360" w:lineRule="auto"/>
        <w:ind w:firstLineChars="0"/>
        <w:rPr>
          <w:rFonts w:ascii="宋体" w:eastAsia="宋体" w:hAnsi="宋体"/>
          <w:b/>
        </w:rPr>
      </w:pPr>
      <w:r>
        <w:rPr>
          <w:rStyle w:val="af4"/>
          <w:rFonts w:ascii="宋体" w:eastAsia="宋体" w:hAnsi="宋体" w:hint="eastAsia"/>
          <w:bCs w:val="0"/>
        </w:rPr>
        <w:t>竞价说明</w:t>
      </w:r>
    </w:p>
    <w:p w14:paraId="4D6C8D1E" w14:textId="77777777" w:rsidR="00F06409" w:rsidRDefault="00000000">
      <w:pPr>
        <w:pStyle w:val="af7"/>
        <w:numPr>
          <w:ilvl w:val="0"/>
          <w:numId w:val="4"/>
        </w:numPr>
        <w:tabs>
          <w:tab w:val="left" w:pos="851"/>
        </w:tabs>
        <w:spacing w:line="360" w:lineRule="auto"/>
        <w:ind w:firstLineChars="0"/>
        <w:rPr>
          <w:rFonts w:ascii="宋体" w:eastAsia="宋体" w:hAnsi="宋体"/>
        </w:rPr>
      </w:pPr>
      <w:r>
        <w:rPr>
          <w:rFonts w:ascii="宋体" w:eastAsia="宋体" w:hAnsi="宋体" w:hint="eastAsia"/>
          <w:szCs w:val="21"/>
        </w:rPr>
        <w:t>参与竞价的供应商应承担所有与准备和参加竞价有关的费用</w:t>
      </w:r>
      <w:r>
        <w:rPr>
          <w:rFonts w:ascii="宋体" w:eastAsia="宋体" w:hAnsi="宋体" w:cs="宋体" w:hint="eastAsia"/>
          <w:szCs w:val="21"/>
        </w:rPr>
        <w:t>，不论竞价的结果如何，采购人和代理机构均无义务和责任承担这些费用。</w:t>
      </w:r>
    </w:p>
    <w:p w14:paraId="586E8BD1" w14:textId="77777777" w:rsidR="00F06409" w:rsidRDefault="00000000">
      <w:pPr>
        <w:pStyle w:val="af7"/>
        <w:numPr>
          <w:ilvl w:val="0"/>
          <w:numId w:val="4"/>
        </w:numPr>
        <w:spacing w:line="360" w:lineRule="auto"/>
        <w:ind w:firstLineChars="0"/>
        <w:rPr>
          <w:rFonts w:ascii="宋体" w:eastAsia="宋体" w:hAnsi="宋体"/>
        </w:rPr>
      </w:pPr>
      <w:r>
        <w:rPr>
          <w:rFonts w:ascii="宋体" w:eastAsia="宋体" w:hAnsi="宋体" w:hint="eastAsia"/>
          <w:szCs w:val="21"/>
        </w:rPr>
        <w:t>参与竞价的</w:t>
      </w:r>
      <w:r>
        <w:rPr>
          <w:rFonts w:ascii="宋体" w:eastAsia="宋体" w:hAnsi="宋体"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14:paraId="23F6BB8D" w14:textId="77777777" w:rsidR="00F06409" w:rsidRDefault="00000000">
      <w:pPr>
        <w:pStyle w:val="af7"/>
        <w:numPr>
          <w:ilvl w:val="0"/>
          <w:numId w:val="4"/>
        </w:numPr>
        <w:spacing w:line="360" w:lineRule="auto"/>
        <w:ind w:firstLineChars="0"/>
        <w:rPr>
          <w:rFonts w:ascii="宋体" w:eastAsia="宋体" w:hAnsi="宋体"/>
        </w:rPr>
      </w:pPr>
      <w:r>
        <w:rPr>
          <w:rFonts w:ascii="宋体" w:eastAsia="宋体" w:hAnsi="宋体" w:hint="eastAsia"/>
          <w:szCs w:val="21"/>
        </w:rPr>
        <w:t>参与竞价的</w:t>
      </w:r>
      <w:r>
        <w:rPr>
          <w:rFonts w:ascii="宋体" w:eastAsia="宋体" w:hAnsi="宋体" w:hint="eastAsia"/>
          <w:szCs w:val="21"/>
          <w:lang w:val="zh-CN"/>
        </w:rPr>
        <w:t>供应商需对采购需求书的所有条款进行整体响应，采购需求书条款若有一条负偏离或不响应，</w:t>
      </w:r>
      <w:r>
        <w:rPr>
          <w:rFonts w:ascii="宋体" w:eastAsia="宋体" w:hAnsi="宋体" w:hint="eastAsia"/>
          <w:bCs/>
          <w:szCs w:val="21"/>
        </w:rPr>
        <w:t>不推荐为成交候选人</w:t>
      </w:r>
      <w:r>
        <w:rPr>
          <w:rFonts w:ascii="宋体" w:eastAsia="宋体" w:hAnsi="宋体" w:hint="eastAsia"/>
          <w:szCs w:val="21"/>
          <w:lang w:val="zh-CN"/>
        </w:rPr>
        <w:t>。</w:t>
      </w:r>
    </w:p>
    <w:p w14:paraId="4B85D5E8" w14:textId="77777777" w:rsidR="00F06409" w:rsidRDefault="00000000">
      <w:pPr>
        <w:pStyle w:val="af7"/>
        <w:numPr>
          <w:ilvl w:val="0"/>
          <w:numId w:val="4"/>
        </w:numPr>
        <w:spacing w:line="360" w:lineRule="auto"/>
        <w:ind w:firstLineChars="0"/>
        <w:rPr>
          <w:rFonts w:ascii="宋体" w:eastAsia="宋体" w:hAnsi="宋体"/>
        </w:rPr>
      </w:pPr>
      <w:r>
        <w:rPr>
          <w:rFonts w:ascii="宋体" w:eastAsia="宋体" w:hAnsi="宋体" w:hint="eastAsia"/>
          <w:szCs w:val="21"/>
        </w:rPr>
        <w:t>若成交供应商自身原因无法完成本项目，则采购人有权利保留追究责任。</w:t>
      </w:r>
    </w:p>
    <w:p w14:paraId="686BFC45" w14:textId="77777777" w:rsidR="00F06409" w:rsidRDefault="00000000">
      <w:pPr>
        <w:pStyle w:val="af7"/>
        <w:numPr>
          <w:ilvl w:val="0"/>
          <w:numId w:val="4"/>
        </w:numPr>
        <w:spacing w:line="360" w:lineRule="auto"/>
        <w:ind w:firstLineChars="0"/>
        <w:rPr>
          <w:rFonts w:ascii="宋体" w:eastAsia="宋体" w:hAnsi="宋体"/>
        </w:rPr>
      </w:pPr>
      <w:r>
        <w:rPr>
          <w:rFonts w:ascii="宋体" w:eastAsia="宋体" w:hAnsi="宋体" w:hint="eastAsia"/>
        </w:rPr>
        <w:t>成交供应商因自身原因被取消成交资格，采购人可重新启动采购或按竞价公告规定顺延推选符合要求的供应商作为成交供应商。</w:t>
      </w:r>
    </w:p>
    <w:p w14:paraId="11B9DEDA" w14:textId="77777777" w:rsidR="00F06409" w:rsidRDefault="00000000">
      <w:pPr>
        <w:pStyle w:val="af7"/>
        <w:numPr>
          <w:ilvl w:val="0"/>
          <w:numId w:val="4"/>
        </w:numPr>
        <w:spacing w:line="360" w:lineRule="auto"/>
        <w:ind w:firstLineChars="0"/>
        <w:rPr>
          <w:rFonts w:ascii="宋体" w:eastAsia="宋体" w:hAnsi="宋体"/>
        </w:rPr>
      </w:pPr>
      <w:r>
        <w:rPr>
          <w:rFonts w:ascii="宋体" w:eastAsia="宋体" w:hAnsi="宋体" w:hint="eastAsia"/>
        </w:rPr>
        <w:t>若本项目竞价采购失败，采购人将重新采购，届时采购人有权根据项目具体情况，决定重新采购项目的采购方式。</w:t>
      </w:r>
    </w:p>
    <w:p w14:paraId="22A7075F" w14:textId="77777777" w:rsidR="00F06409" w:rsidRDefault="00000000">
      <w:pPr>
        <w:pStyle w:val="af7"/>
        <w:numPr>
          <w:ilvl w:val="0"/>
          <w:numId w:val="4"/>
        </w:numPr>
        <w:spacing w:line="360" w:lineRule="auto"/>
        <w:ind w:firstLineChars="0"/>
        <w:rPr>
          <w:rFonts w:ascii="宋体" w:eastAsia="宋体" w:hAnsi="宋体"/>
        </w:rPr>
      </w:pPr>
      <w:r>
        <w:rPr>
          <w:rFonts w:ascii="宋体" w:eastAsia="宋体" w:hAnsi="宋体" w:hint="eastAsia"/>
          <w:b/>
          <w:bCs/>
        </w:rPr>
        <w:t>参与采购人项目竞价过程中有</w:t>
      </w:r>
      <w:proofErr w:type="gramStart"/>
      <w:r>
        <w:rPr>
          <w:rFonts w:ascii="宋体" w:eastAsia="宋体" w:hAnsi="宋体" w:hint="eastAsia"/>
          <w:b/>
          <w:bCs/>
        </w:rPr>
        <w:t>围标串标</w:t>
      </w:r>
      <w:proofErr w:type="gramEnd"/>
      <w:r>
        <w:rPr>
          <w:rFonts w:ascii="宋体" w:eastAsia="宋体" w:hAnsi="宋体" w:hint="eastAsia"/>
          <w:b/>
          <w:bCs/>
        </w:rPr>
        <w:t xml:space="preserve">等违规情况或因自身原因放弃成交资格的供应商不得再参与采购人的项目竞价（如有特殊情况以采购人最终确认为准）。 </w:t>
      </w:r>
      <w:r>
        <w:rPr>
          <w:rFonts w:ascii="宋体" w:eastAsia="宋体" w:hAnsi="宋体" w:hint="eastAsia"/>
        </w:rPr>
        <w:t xml:space="preserve"> </w:t>
      </w:r>
    </w:p>
    <w:p w14:paraId="7CD2877F" w14:textId="77777777" w:rsidR="00F06409" w:rsidRDefault="00000000">
      <w:pPr>
        <w:pStyle w:val="af7"/>
        <w:numPr>
          <w:ilvl w:val="0"/>
          <w:numId w:val="4"/>
        </w:numPr>
        <w:spacing w:line="360" w:lineRule="auto"/>
        <w:ind w:firstLineChars="0"/>
        <w:rPr>
          <w:rFonts w:ascii="宋体" w:eastAsia="宋体" w:hAnsi="宋体"/>
        </w:rPr>
      </w:pPr>
      <w:r>
        <w:rPr>
          <w:rFonts w:ascii="宋体" w:eastAsia="宋体" w:hAnsi="宋体" w:hint="eastAsia"/>
        </w:rPr>
        <w:t>如采购人或代理机构在审核或复核</w:t>
      </w:r>
      <w:r>
        <w:rPr>
          <w:rFonts w:ascii="宋体" w:eastAsia="宋体" w:hAnsi="宋体" w:hint="eastAsia"/>
          <w:szCs w:val="21"/>
        </w:rPr>
        <w:t>参与竞价的</w:t>
      </w:r>
      <w:r>
        <w:rPr>
          <w:rFonts w:ascii="宋体" w:eastAsia="宋体" w:hAnsi="宋体" w:hint="eastAsia"/>
        </w:rPr>
        <w:t>供应商所提交的竞价资料时，供应商须无条件配合；期间若发现存在弄虚作假或相关的失信记录或违反国家法律法规等相关的不良情形，采购人可取消其成交资格并保留追究责任的权力。</w:t>
      </w:r>
    </w:p>
    <w:p w14:paraId="33A517FC" w14:textId="77777777" w:rsidR="00F06409" w:rsidRDefault="00000000">
      <w:pPr>
        <w:pStyle w:val="af7"/>
        <w:numPr>
          <w:ilvl w:val="0"/>
          <w:numId w:val="4"/>
        </w:numPr>
        <w:spacing w:line="360" w:lineRule="auto"/>
        <w:ind w:firstLineChars="0"/>
        <w:rPr>
          <w:rFonts w:ascii="宋体" w:eastAsia="宋体" w:hAnsi="宋体"/>
        </w:rPr>
      </w:pPr>
      <w:r>
        <w:rPr>
          <w:rFonts w:ascii="宋体" w:eastAsia="宋体" w:hAnsi="宋体" w:cs="宋体" w:hint="eastAsia"/>
          <w:szCs w:val="21"/>
        </w:rPr>
        <w:t>参与竞价的供应商向我司咨询的有关项目事项，一切以竞价文件规定和竞价公告规定</w:t>
      </w:r>
      <w:r>
        <w:rPr>
          <w:rFonts w:ascii="宋体" w:eastAsia="宋体" w:hAnsi="宋体" w:cs="宋体" w:hint="eastAsia"/>
          <w:szCs w:val="21"/>
        </w:rPr>
        <w:lastRenderedPageBreak/>
        <w:t>以及本公司的书面答复为准，其他一切形式均为个人意见，不代表本公司的意见；</w:t>
      </w:r>
    </w:p>
    <w:p w14:paraId="5F95FA55" w14:textId="77777777" w:rsidR="00F06409" w:rsidRDefault="00000000">
      <w:pPr>
        <w:pStyle w:val="af7"/>
        <w:numPr>
          <w:ilvl w:val="0"/>
          <w:numId w:val="4"/>
        </w:numPr>
        <w:spacing w:line="360" w:lineRule="auto"/>
        <w:ind w:firstLineChars="0"/>
        <w:rPr>
          <w:rFonts w:ascii="宋体" w:eastAsia="宋体" w:hAnsi="宋体"/>
        </w:rPr>
      </w:pPr>
      <w:r>
        <w:rPr>
          <w:rFonts w:ascii="宋体" w:eastAsia="宋体" w:hAnsi="宋体" w:hint="eastAsia"/>
          <w:szCs w:val="21"/>
        </w:rPr>
        <w:t>参与竞价的供应商应认真阅读</w:t>
      </w:r>
      <w:r>
        <w:rPr>
          <w:rFonts w:ascii="宋体" w:eastAsia="宋体" w:hAnsi="宋体" w:cs="宋体" w:hint="eastAsia"/>
          <w:szCs w:val="21"/>
        </w:rPr>
        <w:t>、并充分理解竞价文件的全部内容（包括所有的补充、修改内容重要事项、格式、条款、服务要求和技术规范、参数及要求等）。供应商没有按照竞价文件要求提交全部资料，或者参与竞价所上传的文件没有对竞价文件在各方面都</w:t>
      </w:r>
      <w:proofErr w:type="gramStart"/>
      <w:r>
        <w:rPr>
          <w:rFonts w:ascii="宋体" w:eastAsia="宋体" w:hAnsi="宋体" w:cs="宋体" w:hint="eastAsia"/>
          <w:szCs w:val="21"/>
        </w:rPr>
        <w:t>作出</w:t>
      </w:r>
      <w:proofErr w:type="gramEnd"/>
      <w:r>
        <w:rPr>
          <w:rFonts w:ascii="宋体" w:eastAsia="宋体" w:hAnsi="宋体" w:cs="宋体" w:hint="eastAsia"/>
          <w:szCs w:val="21"/>
        </w:rPr>
        <w:t>实质性响应是供应商的风险，有可能导致其竞价被拒绝，</w:t>
      </w:r>
      <w:r>
        <w:rPr>
          <w:rFonts w:ascii="宋体" w:eastAsia="宋体" w:hAnsi="宋体" w:hint="eastAsia"/>
          <w:szCs w:val="21"/>
        </w:rPr>
        <w:t>或被认定为无效竞价。</w:t>
      </w:r>
    </w:p>
    <w:p w14:paraId="17B17C47" w14:textId="77777777" w:rsidR="00F06409" w:rsidRDefault="00000000">
      <w:pPr>
        <w:pStyle w:val="af7"/>
        <w:numPr>
          <w:ilvl w:val="0"/>
          <w:numId w:val="4"/>
        </w:numPr>
        <w:spacing w:line="360" w:lineRule="auto"/>
        <w:ind w:firstLineChars="0"/>
        <w:rPr>
          <w:rFonts w:ascii="宋体" w:eastAsia="宋体" w:hAnsi="宋体"/>
        </w:rPr>
      </w:pPr>
      <w:r>
        <w:rPr>
          <w:rFonts w:ascii="宋体" w:eastAsia="宋体" w:hAnsi="宋体" w:hint="eastAsia"/>
          <w:kern w:val="0"/>
          <w:szCs w:val="21"/>
        </w:rPr>
        <w:t>采购人有权拒绝接受任何不合格的货物或服务，由此产生的费用及相关后果均</w:t>
      </w:r>
      <w:proofErr w:type="gramStart"/>
      <w:r>
        <w:rPr>
          <w:rFonts w:ascii="宋体" w:eastAsia="宋体" w:hAnsi="宋体" w:hint="eastAsia"/>
          <w:kern w:val="0"/>
          <w:szCs w:val="21"/>
        </w:rPr>
        <w:t>由成交</w:t>
      </w:r>
      <w:proofErr w:type="gramEnd"/>
      <w:r>
        <w:rPr>
          <w:rFonts w:ascii="宋体" w:eastAsia="宋体" w:hAnsi="宋体" w:hint="eastAsia"/>
          <w:kern w:val="0"/>
          <w:szCs w:val="21"/>
        </w:rPr>
        <w:t>供应商自行承担。</w:t>
      </w:r>
    </w:p>
    <w:p w14:paraId="0EF96AC4" w14:textId="77777777" w:rsidR="00F06409" w:rsidRDefault="00000000">
      <w:pPr>
        <w:pStyle w:val="af7"/>
        <w:numPr>
          <w:ilvl w:val="0"/>
          <w:numId w:val="4"/>
        </w:numPr>
        <w:spacing w:line="360" w:lineRule="auto"/>
        <w:ind w:firstLineChars="0"/>
        <w:rPr>
          <w:rFonts w:ascii="宋体" w:eastAsia="宋体" w:hAnsi="宋体"/>
        </w:rPr>
      </w:pPr>
      <w:r>
        <w:rPr>
          <w:rFonts w:ascii="宋体" w:eastAsia="宋体" w:hAnsi="宋体"/>
        </w:rPr>
        <w:t xml:space="preserve"> </w:t>
      </w:r>
      <w:r>
        <w:rPr>
          <w:rFonts w:ascii="宋体" w:eastAsia="宋体" w:hAnsi="宋体" w:hint="eastAsia"/>
        </w:rPr>
        <w:t>供应商认为竞价结果损害其权益的，应按照</w:t>
      </w:r>
      <w:proofErr w:type="gramStart"/>
      <w:r>
        <w:rPr>
          <w:rFonts w:ascii="宋体" w:eastAsia="宋体" w:hAnsi="宋体" w:hint="eastAsia"/>
        </w:rPr>
        <w:t>云采</w:t>
      </w:r>
      <w:proofErr w:type="gramEnd"/>
      <w:r>
        <w:rPr>
          <w:rFonts w:ascii="宋体" w:eastAsia="宋体" w:hAnsi="宋体" w:hint="eastAsia"/>
        </w:rPr>
        <w:t>链平台相关指引在规定的时间内向采购人或代理机构提交书面质疑，不提交的视为无异议，</w:t>
      </w:r>
      <w:r>
        <w:rPr>
          <w:rFonts w:ascii="宋体" w:eastAsia="宋体" w:hAnsi="宋体"/>
        </w:rPr>
        <w:t>逾期提交将不予受理</w:t>
      </w:r>
      <w:r>
        <w:rPr>
          <w:rFonts w:ascii="宋体" w:eastAsia="宋体" w:hAnsi="宋体" w:hint="eastAsia"/>
        </w:rPr>
        <w:t>。</w:t>
      </w:r>
    </w:p>
    <w:p w14:paraId="118192CF" w14:textId="77777777" w:rsidR="00F06409" w:rsidRDefault="00000000">
      <w:pPr>
        <w:pStyle w:val="af7"/>
        <w:numPr>
          <w:ilvl w:val="0"/>
          <w:numId w:val="4"/>
        </w:numPr>
        <w:spacing w:line="360" w:lineRule="auto"/>
        <w:ind w:firstLineChars="0"/>
        <w:rPr>
          <w:rFonts w:ascii="宋体" w:eastAsia="宋体" w:hAnsi="宋体"/>
        </w:rPr>
      </w:pPr>
      <w:r>
        <w:rPr>
          <w:rFonts w:ascii="宋体" w:eastAsia="宋体" w:hAnsi="宋体" w:hint="eastAsia"/>
          <w:szCs w:val="21"/>
        </w:rPr>
        <w:t>本竞价公告和竞价文件的解释权归</w:t>
      </w:r>
      <w:r>
        <w:rPr>
          <w:rFonts w:ascii="宋体" w:eastAsia="宋体" w:hAnsi="宋体" w:cs="宋体" w:hint="eastAsia"/>
          <w:szCs w:val="21"/>
        </w:rPr>
        <w:t>“云采链</w:t>
      </w:r>
      <w:r>
        <w:rPr>
          <w:rFonts w:ascii="宋体" w:eastAsia="宋体" w:hAnsi="宋体" w:hint="eastAsia"/>
        </w:rPr>
        <w:t>线上采购一体化平台</w:t>
      </w:r>
      <w:r>
        <w:rPr>
          <w:rFonts w:ascii="宋体" w:eastAsia="宋体" w:hAnsi="宋体" w:cs="宋体" w:hint="eastAsia"/>
          <w:szCs w:val="21"/>
        </w:rPr>
        <w:t>”所有。</w:t>
      </w:r>
    </w:p>
    <w:p w14:paraId="32E9CC1E" w14:textId="77777777" w:rsidR="00F06409" w:rsidRDefault="00000000">
      <w:pPr>
        <w:pStyle w:val="af7"/>
        <w:numPr>
          <w:ilvl w:val="0"/>
          <w:numId w:val="3"/>
        </w:numPr>
        <w:spacing w:line="360" w:lineRule="auto"/>
        <w:ind w:firstLineChars="0"/>
        <w:rPr>
          <w:rFonts w:ascii="宋体" w:eastAsia="宋体" w:hAnsi="宋体"/>
        </w:rPr>
      </w:pPr>
      <w:r>
        <w:rPr>
          <w:rFonts w:ascii="宋体" w:eastAsia="宋体" w:hAnsi="宋体" w:hint="eastAsia"/>
          <w:b/>
        </w:rPr>
        <w:t>竞价文件的澄清或修改</w:t>
      </w:r>
    </w:p>
    <w:p w14:paraId="4E486839" w14:textId="77777777" w:rsidR="00F06409" w:rsidRDefault="00000000">
      <w:pPr>
        <w:pStyle w:val="af7"/>
        <w:numPr>
          <w:ilvl w:val="0"/>
          <w:numId w:val="5"/>
        </w:numPr>
        <w:spacing w:line="360" w:lineRule="auto"/>
        <w:ind w:firstLineChars="0"/>
        <w:rPr>
          <w:rFonts w:ascii="宋体" w:eastAsia="宋体" w:hAnsi="宋体"/>
        </w:rPr>
      </w:pPr>
      <w:r>
        <w:rPr>
          <w:rFonts w:ascii="宋体" w:eastAsia="宋体" w:hAnsi="宋体" w:hint="eastAsia"/>
        </w:rPr>
        <w:t>采购人或者采购代理机构可以对已发出的竞价文件进行必要的澄清或者修改。澄清或者修改的内容将在</w:t>
      </w:r>
      <w:proofErr w:type="gramStart"/>
      <w:r>
        <w:rPr>
          <w:rFonts w:ascii="宋体" w:eastAsia="宋体" w:hAnsi="宋体" w:hint="eastAsia"/>
        </w:rPr>
        <w:t>云采</w:t>
      </w:r>
      <w:proofErr w:type="gramEnd"/>
      <w:r>
        <w:rPr>
          <w:rFonts w:ascii="宋体" w:eastAsia="宋体" w:hAnsi="宋体" w:hint="eastAsia"/>
        </w:rPr>
        <w:t>链平台上发布澄清（更正/变更）公告。</w:t>
      </w:r>
    </w:p>
    <w:p w14:paraId="4AD33DEE" w14:textId="77777777" w:rsidR="00F06409" w:rsidRDefault="00000000">
      <w:pPr>
        <w:pStyle w:val="af7"/>
        <w:numPr>
          <w:ilvl w:val="0"/>
          <w:numId w:val="5"/>
        </w:numPr>
        <w:spacing w:line="360" w:lineRule="auto"/>
        <w:ind w:firstLineChars="0"/>
        <w:rPr>
          <w:rFonts w:ascii="宋体" w:eastAsia="宋体" w:hAnsi="宋体"/>
        </w:rPr>
      </w:pPr>
      <w:r>
        <w:rPr>
          <w:rFonts w:ascii="宋体" w:eastAsia="宋体" w:hAnsi="宋体" w:hint="eastAsia"/>
        </w:rPr>
        <w:t>无论澄清或者修改的内容是否影响竞价，平台将以短信形式通知所有的报名供应商；报名供应商应按要求履行相应的义务；</w:t>
      </w:r>
      <w:r>
        <w:rPr>
          <w:rFonts w:ascii="宋体" w:eastAsia="宋体" w:hAnsi="宋体" w:cs="宋体" w:hint="eastAsia"/>
          <w:szCs w:val="21"/>
        </w:rPr>
        <w:t>如报名截止时间少于一个工作日的，</w:t>
      </w:r>
      <w:r>
        <w:rPr>
          <w:rFonts w:ascii="宋体" w:eastAsia="宋体" w:hAnsi="宋体" w:hint="eastAsia"/>
        </w:rPr>
        <w:t>采购人或者采购代理机构应当相应顺延报名的截止时间。</w:t>
      </w:r>
    </w:p>
    <w:p w14:paraId="24FBAA88" w14:textId="77777777" w:rsidR="00F06409" w:rsidRDefault="00000000">
      <w:pPr>
        <w:pStyle w:val="af7"/>
        <w:numPr>
          <w:ilvl w:val="0"/>
          <w:numId w:val="5"/>
        </w:numPr>
        <w:spacing w:line="360" w:lineRule="auto"/>
        <w:ind w:firstLineChars="0"/>
        <w:rPr>
          <w:rFonts w:ascii="宋体" w:eastAsia="宋体" w:hAnsi="宋体"/>
        </w:rPr>
      </w:pPr>
      <w:r>
        <w:rPr>
          <w:rFonts w:ascii="宋体" w:eastAsia="宋体" w:hAnsi="宋体" w:hint="eastAsia"/>
        </w:rPr>
        <w:t>采购人或者采购代理机构发出的澄清或修改（更正/变更）的内容为竞价文件的组成部分，并对供应商具有约束力。</w:t>
      </w:r>
    </w:p>
    <w:p w14:paraId="65C9D96D" w14:textId="77777777" w:rsidR="00F06409" w:rsidRDefault="00000000">
      <w:pPr>
        <w:pStyle w:val="af7"/>
        <w:numPr>
          <w:ilvl w:val="0"/>
          <w:numId w:val="3"/>
        </w:numPr>
        <w:spacing w:line="360" w:lineRule="auto"/>
        <w:ind w:firstLineChars="0"/>
        <w:rPr>
          <w:rStyle w:val="af4"/>
          <w:rFonts w:ascii="宋体" w:eastAsia="宋体" w:hAnsi="宋体"/>
          <w:bCs w:val="0"/>
        </w:rPr>
      </w:pPr>
      <w:r>
        <w:rPr>
          <w:rStyle w:val="af4"/>
          <w:rFonts w:ascii="宋体" w:eastAsia="宋体" w:hAnsi="宋体" w:hint="eastAsia"/>
          <w:bCs w:val="0"/>
        </w:rPr>
        <w:t>报名要求（</w:t>
      </w:r>
      <w:r>
        <w:rPr>
          <w:rFonts w:ascii="宋体" w:eastAsia="宋体" w:hAnsi="宋体" w:hint="eastAsia"/>
          <w:szCs w:val="21"/>
        </w:rPr>
        <w:t>参与竞价的</w:t>
      </w:r>
      <w:r>
        <w:rPr>
          <w:rStyle w:val="af4"/>
          <w:rFonts w:ascii="宋体" w:eastAsia="宋体" w:hAnsi="宋体" w:hint="eastAsia"/>
          <w:bCs w:val="0"/>
        </w:rPr>
        <w:t>供应商资质要求:</w:t>
      </w:r>
      <w:r>
        <w:rPr>
          <w:rStyle w:val="af4"/>
          <w:rFonts w:ascii="宋体" w:eastAsia="宋体" w:hAnsi="宋体" w:hint="eastAsia"/>
          <w:b w:val="0"/>
          <w:szCs w:val="21"/>
        </w:rPr>
        <w:t xml:space="preserve"> 报名时需要提供以下</w:t>
      </w:r>
      <w:r>
        <w:rPr>
          <w:rStyle w:val="af4"/>
          <w:rFonts w:ascii="宋体" w:eastAsia="宋体" w:hAnsi="宋体" w:hint="eastAsia"/>
          <w:szCs w:val="21"/>
          <w:u w:val="double"/>
        </w:rPr>
        <w:t>盖章</w:t>
      </w:r>
      <w:r>
        <w:rPr>
          <w:rStyle w:val="af4"/>
          <w:rFonts w:ascii="宋体" w:eastAsia="宋体" w:hAnsi="宋体" w:hint="eastAsia"/>
          <w:b w:val="0"/>
          <w:szCs w:val="21"/>
        </w:rPr>
        <w:t>资料，</w:t>
      </w:r>
      <w:r>
        <w:rPr>
          <w:rFonts w:ascii="宋体" w:eastAsia="宋体" w:hAnsi="宋体" w:hint="eastAsia"/>
          <w:szCs w:val="21"/>
        </w:rPr>
        <w:t>并对上传的报名文件资料承担责任</w:t>
      </w:r>
      <w:r>
        <w:rPr>
          <w:rStyle w:val="af4"/>
          <w:rFonts w:ascii="宋体" w:eastAsia="宋体" w:hAnsi="宋体" w:hint="eastAsia"/>
          <w:bCs w:val="0"/>
        </w:rPr>
        <w:t>）</w:t>
      </w:r>
    </w:p>
    <w:p w14:paraId="0BA72961" w14:textId="77777777" w:rsidR="00F06409" w:rsidRDefault="00000000">
      <w:pPr>
        <w:pStyle w:val="af7"/>
        <w:numPr>
          <w:ilvl w:val="0"/>
          <w:numId w:val="6"/>
        </w:numPr>
        <w:spacing w:line="360" w:lineRule="auto"/>
        <w:ind w:firstLineChars="0"/>
        <w:rPr>
          <w:rStyle w:val="af4"/>
          <w:rFonts w:ascii="宋体" w:eastAsia="宋体" w:hAnsi="宋体"/>
          <w:b w:val="0"/>
        </w:rPr>
      </w:pPr>
      <w:r>
        <w:rPr>
          <w:rFonts w:ascii="宋体" w:eastAsia="宋体" w:hAnsi="宋体" w:cs="宋体" w:hint="eastAsia"/>
          <w:kern w:val="0"/>
          <w:szCs w:val="20"/>
        </w:rPr>
        <w:t>具有独立承担民事责任的能力：提供在中华人民共和国境内注册的法人或其他组织的营业执照或事业单位法人证书或社会团体法人登记证书复印件，如供应商为自然人的提供自然人身份证明复印件；如国家另有规定的，则从其规定。（分支机构参与竞价，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r>
        <w:rPr>
          <w:rStyle w:val="af4"/>
          <w:rFonts w:ascii="宋体" w:eastAsia="宋体" w:hAnsi="宋体" w:hint="eastAsia"/>
          <w:b w:val="0"/>
        </w:rPr>
        <w:t>。</w:t>
      </w:r>
    </w:p>
    <w:p w14:paraId="26EB2E9B" w14:textId="77777777" w:rsidR="00F06409" w:rsidRDefault="00000000">
      <w:pPr>
        <w:pStyle w:val="af7"/>
        <w:widowControl/>
        <w:numPr>
          <w:ilvl w:val="0"/>
          <w:numId w:val="6"/>
        </w:numPr>
        <w:spacing w:line="360" w:lineRule="auto"/>
        <w:ind w:firstLineChars="0"/>
        <w:jc w:val="left"/>
        <w:rPr>
          <w:rFonts w:ascii="宋体" w:eastAsia="宋体" w:hAnsi="宋体" w:cs="宋体"/>
          <w:kern w:val="0"/>
          <w:szCs w:val="20"/>
        </w:rPr>
      </w:pPr>
      <w:r>
        <w:rPr>
          <w:rFonts w:ascii="宋体" w:eastAsia="宋体" w:hAnsi="宋体" w:cs="宋体" w:hint="eastAsia"/>
          <w:kern w:val="0"/>
          <w:szCs w:val="21"/>
        </w:rPr>
        <w:t>供应</w:t>
      </w:r>
      <w:proofErr w:type="gramStart"/>
      <w:r>
        <w:rPr>
          <w:rFonts w:ascii="宋体" w:eastAsia="宋体" w:hAnsi="宋体" w:cs="宋体" w:hint="eastAsia"/>
          <w:kern w:val="0"/>
          <w:szCs w:val="21"/>
        </w:rPr>
        <w:t>商完全响应</w:t>
      </w:r>
      <w:proofErr w:type="gramEnd"/>
      <w:r>
        <w:rPr>
          <w:rFonts w:ascii="宋体" w:eastAsia="宋体" w:hAnsi="宋体" w:cs="宋体" w:hint="eastAsia"/>
          <w:kern w:val="0"/>
          <w:szCs w:val="21"/>
        </w:rPr>
        <w:t>本项目</w:t>
      </w:r>
      <w:r>
        <w:rPr>
          <w:rFonts w:ascii="宋体" w:eastAsia="宋体" w:hAnsi="宋体" w:hint="eastAsia"/>
          <w:szCs w:val="21"/>
          <w:lang w:val="zh-CN"/>
        </w:rPr>
        <w:t>采购</w:t>
      </w:r>
      <w:r>
        <w:rPr>
          <w:rFonts w:ascii="宋体" w:eastAsia="宋体" w:hAnsi="宋体" w:cs="宋体" w:hint="eastAsia"/>
          <w:kern w:val="0"/>
          <w:szCs w:val="21"/>
        </w:rPr>
        <w:t>需求的条款、内容及要求的，提供</w:t>
      </w:r>
      <w:r>
        <w:rPr>
          <w:rFonts w:ascii="宋体" w:eastAsia="宋体" w:hAnsi="宋体" w:hint="eastAsia"/>
          <w:szCs w:val="21"/>
          <w:lang w:val="zh-CN"/>
        </w:rPr>
        <w:t>采购</w:t>
      </w:r>
      <w:r>
        <w:rPr>
          <w:rFonts w:ascii="宋体" w:eastAsia="宋体" w:hAnsi="宋体" w:cs="宋体" w:hint="eastAsia"/>
          <w:kern w:val="0"/>
          <w:szCs w:val="21"/>
        </w:rPr>
        <w:t>需求书响应声明函即可</w:t>
      </w:r>
      <w:r>
        <w:rPr>
          <w:rFonts w:ascii="宋体" w:eastAsia="宋体" w:hAnsi="宋体" w:cs="宋体" w:hint="eastAsia"/>
          <w:b/>
          <w:kern w:val="0"/>
          <w:szCs w:val="21"/>
        </w:rPr>
        <w:t>，格式详见附件</w:t>
      </w:r>
      <w:r>
        <w:rPr>
          <w:rFonts w:ascii="宋体" w:eastAsia="宋体" w:hAnsi="宋体" w:cs="宋体" w:hint="eastAsia"/>
          <w:kern w:val="0"/>
          <w:szCs w:val="21"/>
        </w:rPr>
        <w:t>；</w:t>
      </w:r>
      <w:r>
        <w:rPr>
          <w:rFonts w:ascii="宋体" w:eastAsia="宋体" w:hAnsi="宋体" w:cs="宋体"/>
          <w:kern w:val="0"/>
          <w:szCs w:val="20"/>
        </w:rPr>
        <w:t xml:space="preserve"> </w:t>
      </w:r>
    </w:p>
    <w:p w14:paraId="2767A4E9" w14:textId="77777777" w:rsidR="00F06409" w:rsidRDefault="00000000">
      <w:pPr>
        <w:pStyle w:val="af7"/>
        <w:widowControl/>
        <w:numPr>
          <w:ilvl w:val="0"/>
          <w:numId w:val="6"/>
        </w:numPr>
        <w:spacing w:line="360" w:lineRule="auto"/>
        <w:ind w:firstLineChars="0"/>
        <w:jc w:val="left"/>
        <w:rPr>
          <w:rStyle w:val="af4"/>
          <w:rFonts w:ascii="宋体" w:eastAsia="宋体" w:hAnsi="宋体" w:cs="宋体"/>
          <w:b w:val="0"/>
          <w:bCs w:val="0"/>
          <w:kern w:val="0"/>
          <w:szCs w:val="20"/>
        </w:rPr>
      </w:pPr>
      <w:r>
        <w:rPr>
          <w:rFonts w:ascii="宋体" w:hAnsi="宋体" w:cs="宋体" w:hint="eastAsia"/>
          <w:kern w:val="0"/>
          <w:szCs w:val="20"/>
        </w:rPr>
        <w:lastRenderedPageBreak/>
        <w:t>报名</w:t>
      </w:r>
      <w:r>
        <w:rPr>
          <w:rFonts w:ascii="宋体" w:hAnsi="宋体" w:cs="宋体"/>
          <w:kern w:val="0"/>
          <w:szCs w:val="20"/>
        </w:rPr>
        <w:t>供应商须是：具有良好的商业信誉和健全的财务会计制度；有依法缴纳税收和社会保障资金的良好记录；</w:t>
      </w:r>
      <w:r>
        <w:rPr>
          <w:rFonts w:ascii="宋体" w:hAnsi="宋体" w:cs="宋体" w:hint="eastAsia"/>
          <w:kern w:val="0"/>
          <w:szCs w:val="20"/>
        </w:rPr>
        <w:t>具有</w:t>
      </w:r>
      <w:r>
        <w:rPr>
          <w:rFonts w:ascii="宋体" w:hAnsi="宋体" w:cs="宋体"/>
          <w:kern w:val="0"/>
          <w:szCs w:val="20"/>
        </w:rPr>
        <w:t>履行合同所必需的货物、设备和专业技术能力；参加采购活动前3年内在经营活动中没有重大违法记录的书面声明；具备法律、行政法规规定的其他条件</w:t>
      </w:r>
      <w:r>
        <w:rPr>
          <w:rFonts w:ascii="宋体" w:hAnsi="宋体" w:cs="宋体" w:hint="eastAsia"/>
          <w:kern w:val="0"/>
          <w:szCs w:val="20"/>
        </w:rPr>
        <w:t>；</w:t>
      </w:r>
      <w:r>
        <w:rPr>
          <w:rFonts w:ascii="宋体" w:eastAsia="宋体" w:hAnsi="宋体" w:hint="eastAsia"/>
          <w:szCs w:val="21"/>
        </w:rPr>
        <w:t>在本项目中不允许转包分包且不接受联合竞价；法定代表人或单位负责人与所参投的本项目其他供应商的法定代表人或单位负责人不为同一人且与其</w:t>
      </w:r>
      <w:proofErr w:type="gramStart"/>
      <w:r>
        <w:rPr>
          <w:rFonts w:ascii="宋体" w:eastAsia="宋体" w:hAnsi="宋体" w:hint="eastAsia"/>
          <w:szCs w:val="21"/>
        </w:rPr>
        <w:t>他供应</w:t>
      </w:r>
      <w:proofErr w:type="gramEnd"/>
      <w:r>
        <w:rPr>
          <w:rFonts w:ascii="宋体" w:eastAsia="宋体" w:hAnsi="宋体" w:hint="eastAsia"/>
          <w:szCs w:val="21"/>
        </w:rPr>
        <w:t>商之间不存在直接控股、管理关系；（提供《供应商资格声明函》，格式见附件）</w:t>
      </w:r>
      <w:r>
        <w:rPr>
          <w:rFonts w:ascii="宋体" w:hAnsi="宋体" w:cs="宋体" w:hint="eastAsia"/>
          <w:bCs/>
          <w:szCs w:val="21"/>
        </w:rPr>
        <w:t>。</w:t>
      </w:r>
    </w:p>
    <w:p w14:paraId="4E2E45C0" w14:textId="77777777" w:rsidR="00F06409" w:rsidRDefault="00000000">
      <w:pPr>
        <w:pStyle w:val="af7"/>
        <w:numPr>
          <w:ilvl w:val="0"/>
          <w:numId w:val="6"/>
        </w:numPr>
        <w:spacing w:line="360" w:lineRule="auto"/>
        <w:ind w:firstLineChars="0"/>
        <w:rPr>
          <w:rStyle w:val="af4"/>
          <w:rFonts w:ascii="宋体" w:eastAsia="宋体" w:hAnsi="宋体"/>
          <w:b w:val="0"/>
        </w:rPr>
      </w:pPr>
      <w:r>
        <w:rPr>
          <w:rStyle w:val="af4"/>
          <w:rFonts w:ascii="宋体" w:eastAsia="宋体" w:hAnsi="宋体" w:hint="eastAsia"/>
          <w:b w:val="0"/>
        </w:rPr>
        <w:t>供应商未被列入“信用中国”网站(www.creditchina.gov.cn)以下任何记录名单之一：①失信被执行人；②重大税收违法失信主体；③政府采购严重违法失信行为。同时，在中国政府采购网(www.ccgp.gov.cn)“政府采购严重违法失信行为信息记录”中查询没有处于禁止参加政府采购活动的记录名单。（提供报名期间的相关查询记录截图并加盖供应商公章，信用中国截图可前往信用中国网-信用服务①失信被执行人；②重大税收违法失信主体；③政府采购严重违法失信行为）以上四类查询分别截图加盖公章扫描为一个PDF文件上传；</w:t>
      </w:r>
    </w:p>
    <w:p w14:paraId="6036BF0C" w14:textId="77777777" w:rsidR="00F06409" w:rsidRDefault="00000000">
      <w:pPr>
        <w:pStyle w:val="af7"/>
        <w:numPr>
          <w:ilvl w:val="0"/>
          <w:numId w:val="3"/>
        </w:numPr>
        <w:spacing w:line="360" w:lineRule="auto"/>
        <w:ind w:firstLineChars="0"/>
        <w:rPr>
          <w:rStyle w:val="af4"/>
          <w:rFonts w:ascii="宋体" w:eastAsia="宋体" w:hAnsi="宋体"/>
          <w:bCs w:val="0"/>
        </w:rPr>
      </w:pPr>
      <w:r>
        <w:rPr>
          <w:rStyle w:val="af4"/>
          <w:rFonts w:ascii="宋体" w:eastAsia="宋体" w:hAnsi="宋体" w:hint="eastAsia"/>
          <w:bCs w:val="0"/>
        </w:rPr>
        <w:t>报价要求</w:t>
      </w:r>
      <w:r>
        <w:rPr>
          <w:rStyle w:val="af4"/>
          <w:rFonts w:ascii="宋体" w:eastAsia="宋体" w:hAnsi="宋体" w:hint="eastAsia"/>
          <w:szCs w:val="21"/>
        </w:rPr>
        <w:t>（</w:t>
      </w:r>
      <w:r>
        <w:rPr>
          <w:rStyle w:val="af4"/>
          <w:rFonts w:ascii="宋体" w:eastAsia="宋体" w:hAnsi="宋体" w:hint="eastAsia"/>
          <w:b w:val="0"/>
          <w:szCs w:val="21"/>
        </w:rPr>
        <w:t>报价时需要提供以下</w:t>
      </w:r>
      <w:r>
        <w:rPr>
          <w:rStyle w:val="af4"/>
          <w:rFonts w:ascii="宋体" w:eastAsia="宋体" w:hAnsi="宋体" w:hint="eastAsia"/>
          <w:szCs w:val="21"/>
          <w:u w:val="double"/>
        </w:rPr>
        <w:t>盖章</w:t>
      </w:r>
      <w:r>
        <w:rPr>
          <w:rStyle w:val="af4"/>
          <w:rFonts w:ascii="宋体" w:eastAsia="宋体" w:hAnsi="宋体" w:hint="eastAsia"/>
          <w:b w:val="0"/>
          <w:szCs w:val="21"/>
        </w:rPr>
        <w:t>资料，</w:t>
      </w:r>
      <w:r>
        <w:rPr>
          <w:rFonts w:ascii="宋体" w:eastAsia="宋体" w:hAnsi="宋体" w:hint="eastAsia"/>
          <w:szCs w:val="21"/>
        </w:rPr>
        <w:t>并对上传的竞价文件资料承担责任</w:t>
      </w:r>
      <w:r>
        <w:rPr>
          <w:rStyle w:val="af4"/>
          <w:rFonts w:ascii="宋体" w:eastAsia="宋体" w:hAnsi="宋体" w:hint="eastAsia"/>
          <w:szCs w:val="21"/>
        </w:rPr>
        <w:t>）</w:t>
      </w:r>
    </w:p>
    <w:p w14:paraId="2F4C2992" w14:textId="77777777" w:rsidR="00F06409" w:rsidRDefault="00000000">
      <w:pPr>
        <w:pStyle w:val="af7"/>
        <w:numPr>
          <w:ilvl w:val="0"/>
          <w:numId w:val="7"/>
        </w:numPr>
        <w:spacing w:line="360" w:lineRule="auto"/>
        <w:ind w:firstLineChars="0"/>
        <w:rPr>
          <w:rFonts w:ascii="宋体" w:eastAsia="宋体" w:hAnsi="宋体"/>
        </w:rPr>
      </w:pPr>
      <w:r>
        <w:rPr>
          <w:rFonts w:ascii="宋体" w:eastAsia="宋体" w:hAnsi="宋体" w:hint="eastAsia"/>
          <w:szCs w:val="21"/>
        </w:rPr>
        <w:t>通过报名供应商应根据本公告要求，在规定的竞价时间内对采购项目进行报价，同时按本公告要求完整</w:t>
      </w:r>
      <w:r>
        <w:rPr>
          <w:rFonts w:ascii="宋体" w:eastAsia="宋体" w:hAnsi="宋体" w:cs="宋体" w:hint="eastAsia"/>
          <w:szCs w:val="21"/>
        </w:rPr>
        <w:t>、真实、准确地填写并</w:t>
      </w:r>
      <w:r>
        <w:rPr>
          <w:rFonts w:ascii="宋体" w:eastAsia="宋体" w:hAnsi="宋体" w:hint="eastAsia"/>
          <w:szCs w:val="21"/>
        </w:rPr>
        <w:t>上</w:t>
      </w:r>
      <w:proofErr w:type="gramStart"/>
      <w:r>
        <w:rPr>
          <w:rFonts w:ascii="宋体" w:eastAsia="宋体" w:hAnsi="宋体" w:hint="eastAsia"/>
          <w:szCs w:val="21"/>
        </w:rPr>
        <w:t>传相应</w:t>
      </w:r>
      <w:proofErr w:type="gramEnd"/>
      <w:r>
        <w:rPr>
          <w:rFonts w:ascii="宋体" w:eastAsia="宋体" w:hAnsi="宋体" w:hint="eastAsia"/>
          <w:szCs w:val="21"/>
        </w:rPr>
        <w:t>报价附件（报价表）。</w:t>
      </w:r>
    </w:p>
    <w:p w14:paraId="17E38355" w14:textId="77777777" w:rsidR="00F06409" w:rsidRDefault="00000000">
      <w:pPr>
        <w:pStyle w:val="af7"/>
        <w:numPr>
          <w:ilvl w:val="0"/>
          <w:numId w:val="7"/>
        </w:numPr>
        <w:spacing w:line="360" w:lineRule="auto"/>
        <w:ind w:firstLineChars="0"/>
        <w:rPr>
          <w:rFonts w:ascii="宋体" w:eastAsia="宋体" w:hAnsi="宋体"/>
          <w:b/>
          <w:u w:val="double"/>
        </w:rPr>
      </w:pPr>
      <w:r>
        <w:rPr>
          <w:rFonts w:ascii="宋体" w:eastAsia="宋体" w:hAnsi="宋体" w:hint="eastAsia"/>
          <w:b/>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0E321DB0" w14:textId="77777777" w:rsidR="00F06409" w:rsidRDefault="00000000">
      <w:pPr>
        <w:pStyle w:val="af7"/>
        <w:numPr>
          <w:ilvl w:val="0"/>
          <w:numId w:val="3"/>
        </w:numPr>
        <w:spacing w:line="360" w:lineRule="auto"/>
        <w:ind w:firstLineChars="0"/>
        <w:rPr>
          <w:rStyle w:val="af4"/>
          <w:rFonts w:ascii="宋体" w:eastAsia="宋体" w:hAnsi="宋体"/>
          <w:bCs w:val="0"/>
        </w:rPr>
      </w:pPr>
      <w:r>
        <w:rPr>
          <w:rStyle w:val="af4"/>
          <w:rFonts w:ascii="宋体" w:eastAsia="宋体" w:hAnsi="宋体" w:hint="eastAsia"/>
          <w:bCs w:val="0"/>
        </w:rPr>
        <w:t>确定成交候选人</w:t>
      </w:r>
    </w:p>
    <w:p w14:paraId="33A99931" w14:textId="77777777" w:rsidR="00F06409" w:rsidRDefault="00000000">
      <w:pPr>
        <w:pStyle w:val="af7"/>
        <w:spacing w:line="360" w:lineRule="auto"/>
        <w:ind w:left="420" w:firstLineChars="0" w:firstLine="0"/>
        <w:rPr>
          <w:rStyle w:val="af4"/>
          <w:rFonts w:ascii="宋体" w:eastAsia="宋体" w:hAnsi="宋体"/>
          <w:bCs w:val="0"/>
          <w:szCs w:val="21"/>
        </w:rPr>
      </w:pPr>
      <w:r>
        <w:rPr>
          <w:rFonts w:ascii="宋体" w:eastAsia="宋体" w:hAnsi="宋体" w:hint="eastAsia"/>
          <w:szCs w:val="21"/>
        </w:rPr>
        <w:t>1）</w:t>
      </w:r>
      <w:r>
        <w:rPr>
          <w:rFonts w:ascii="宋体" w:eastAsia="宋体" w:hAnsi="宋体" w:hint="eastAsia"/>
          <w:color w:val="000000" w:themeColor="text1"/>
          <w:szCs w:val="21"/>
        </w:rPr>
        <w:t>本项目以</w:t>
      </w:r>
      <w:proofErr w:type="gramStart"/>
      <w:r>
        <w:rPr>
          <w:rFonts w:ascii="宋体" w:eastAsia="宋体" w:hAnsi="宋体" w:hint="eastAsia"/>
          <w:color w:val="000000" w:themeColor="text1"/>
          <w:szCs w:val="21"/>
        </w:rPr>
        <w:t>下浮率形式</w:t>
      </w:r>
      <w:proofErr w:type="gramEnd"/>
      <w:r>
        <w:rPr>
          <w:rFonts w:ascii="宋体" w:eastAsia="宋体" w:hAnsi="宋体" w:hint="eastAsia"/>
          <w:color w:val="000000" w:themeColor="text1"/>
          <w:szCs w:val="21"/>
        </w:rPr>
        <w:t>进行报价，如项目存在最高限价或单价最高限价，成交总金额（单价）=最高限价（单价最高限价）×（1-下浮率）。报价时间截止后，系统按</w:t>
      </w:r>
      <w:proofErr w:type="gramStart"/>
      <w:r>
        <w:rPr>
          <w:rFonts w:ascii="宋体" w:eastAsia="宋体" w:hAnsi="宋体" w:hint="eastAsia"/>
          <w:color w:val="000000" w:themeColor="text1"/>
          <w:szCs w:val="21"/>
        </w:rPr>
        <w:t>下浮率</w:t>
      </w:r>
      <w:proofErr w:type="gramEnd"/>
      <w:r>
        <w:rPr>
          <w:rFonts w:ascii="宋体" w:eastAsia="宋体" w:hAnsi="宋体" w:hint="eastAsia"/>
          <w:color w:val="000000" w:themeColor="text1"/>
          <w:szCs w:val="21"/>
        </w:rPr>
        <w:t>由高到低顺序排列，</w:t>
      </w:r>
      <w:proofErr w:type="gramStart"/>
      <w:r>
        <w:rPr>
          <w:rFonts w:ascii="宋体" w:eastAsia="宋体" w:hAnsi="宋体" w:hint="eastAsia"/>
          <w:color w:val="000000" w:themeColor="text1"/>
          <w:szCs w:val="21"/>
        </w:rPr>
        <w:t>下浮率</w:t>
      </w:r>
      <w:proofErr w:type="gramEnd"/>
      <w:r>
        <w:rPr>
          <w:rFonts w:ascii="宋体" w:eastAsia="宋体" w:hAnsi="宋体" w:hint="eastAsia"/>
          <w:color w:val="000000" w:themeColor="text1"/>
          <w:szCs w:val="21"/>
        </w:rPr>
        <w:t>最高的为第一成交候选人，报</w:t>
      </w:r>
      <w:proofErr w:type="gramStart"/>
      <w:r>
        <w:rPr>
          <w:rFonts w:ascii="宋体" w:eastAsia="宋体" w:hAnsi="宋体" w:hint="eastAsia"/>
          <w:color w:val="000000" w:themeColor="text1"/>
          <w:szCs w:val="21"/>
        </w:rPr>
        <w:t>下浮率</w:t>
      </w:r>
      <w:proofErr w:type="gramEnd"/>
      <w:r>
        <w:rPr>
          <w:rFonts w:ascii="宋体" w:eastAsia="宋体" w:hAnsi="宋体" w:hint="eastAsia"/>
          <w:color w:val="000000" w:themeColor="text1"/>
          <w:szCs w:val="21"/>
        </w:rPr>
        <w:t>相同的，按报价时间在前的为第一成交候选人；报</w:t>
      </w:r>
      <w:proofErr w:type="gramStart"/>
      <w:r>
        <w:rPr>
          <w:rFonts w:ascii="宋体" w:eastAsia="宋体" w:hAnsi="宋体" w:hint="eastAsia"/>
          <w:color w:val="000000" w:themeColor="text1"/>
          <w:szCs w:val="21"/>
        </w:rPr>
        <w:t>下浮率</w:t>
      </w:r>
      <w:proofErr w:type="gramEnd"/>
      <w:r>
        <w:rPr>
          <w:rFonts w:ascii="宋体" w:eastAsia="宋体" w:hAnsi="宋体" w:hint="eastAsia"/>
          <w:color w:val="000000" w:themeColor="text1"/>
          <w:szCs w:val="21"/>
        </w:rPr>
        <w:t>次高的为第二成交候选人，以此类推。（示例：如A项目采购一批饮用水，以实际供应量进行结算，该项目以</w:t>
      </w:r>
      <w:proofErr w:type="gramStart"/>
      <w:r>
        <w:rPr>
          <w:rFonts w:ascii="宋体" w:eastAsia="宋体" w:hAnsi="宋体" w:hint="eastAsia"/>
          <w:color w:val="000000" w:themeColor="text1"/>
          <w:szCs w:val="21"/>
        </w:rPr>
        <w:t>下浮率形式</w:t>
      </w:r>
      <w:proofErr w:type="gramEnd"/>
      <w:r>
        <w:rPr>
          <w:rFonts w:ascii="宋体" w:eastAsia="宋体" w:hAnsi="宋体" w:hint="eastAsia"/>
          <w:color w:val="000000" w:themeColor="text1"/>
          <w:szCs w:val="21"/>
        </w:rPr>
        <w:t>报价，饮用水预算单价为</w:t>
      </w:r>
      <w:r>
        <w:rPr>
          <w:rFonts w:ascii="宋体" w:eastAsia="宋体" w:hAnsi="宋体"/>
          <w:color w:val="000000" w:themeColor="text1"/>
          <w:szCs w:val="21"/>
        </w:rPr>
        <w:t>20</w:t>
      </w:r>
      <w:r>
        <w:rPr>
          <w:rFonts w:ascii="宋体" w:eastAsia="宋体" w:hAnsi="宋体" w:hint="eastAsia"/>
          <w:color w:val="000000" w:themeColor="text1"/>
          <w:szCs w:val="21"/>
        </w:rPr>
        <w:t>元/桶，某供应商报</w:t>
      </w:r>
      <w:proofErr w:type="gramStart"/>
      <w:r>
        <w:rPr>
          <w:rFonts w:ascii="宋体" w:eastAsia="宋体" w:hAnsi="宋体" w:hint="eastAsia"/>
          <w:color w:val="000000" w:themeColor="text1"/>
          <w:szCs w:val="21"/>
        </w:rPr>
        <w:t>下浮率</w:t>
      </w:r>
      <w:proofErr w:type="gramEnd"/>
      <w:r>
        <w:rPr>
          <w:rFonts w:ascii="宋体" w:eastAsia="宋体" w:hAnsi="宋体" w:hint="eastAsia"/>
          <w:color w:val="000000" w:themeColor="text1"/>
          <w:szCs w:val="21"/>
        </w:rPr>
        <w:t>为1</w:t>
      </w:r>
      <w:r>
        <w:rPr>
          <w:rFonts w:ascii="宋体" w:eastAsia="宋体" w:hAnsi="宋体"/>
          <w:color w:val="000000" w:themeColor="text1"/>
          <w:szCs w:val="21"/>
        </w:rPr>
        <w:t>0</w:t>
      </w:r>
      <w:r>
        <w:rPr>
          <w:rFonts w:ascii="宋体" w:eastAsia="宋体" w:hAnsi="宋体" w:hint="eastAsia"/>
          <w:color w:val="000000" w:themeColor="text1"/>
          <w:szCs w:val="21"/>
        </w:rPr>
        <w:t>%，则成交单价=</w:t>
      </w:r>
      <w:r>
        <w:rPr>
          <w:rFonts w:ascii="宋体" w:eastAsia="宋体" w:hAnsi="宋体"/>
          <w:color w:val="000000" w:themeColor="text1"/>
          <w:szCs w:val="21"/>
        </w:rPr>
        <w:t>20</w:t>
      </w:r>
      <w:r>
        <w:rPr>
          <w:rFonts w:ascii="宋体" w:eastAsia="宋体" w:hAnsi="宋体" w:hint="eastAsia"/>
          <w:color w:val="000000" w:themeColor="text1"/>
          <w:szCs w:val="21"/>
        </w:rPr>
        <w:t>元/桶*（1-</w:t>
      </w:r>
      <w:r>
        <w:rPr>
          <w:rFonts w:ascii="宋体" w:eastAsia="宋体" w:hAnsi="宋体"/>
          <w:color w:val="000000" w:themeColor="text1"/>
          <w:szCs w:val="21"/>
        </w:rPr>
        <w:t>10</w:t>
      </w:r>
      <w:r>
        <w:rPr>
          <w:rFonts w:ascii="宋体" w:eastAsia="宋体" w:hAnsi="宋体" w:hint="eastAsia"/>
          <w:color w:val="000000" w:themeColor="text1"/>
          <w:szCs w:val="21"/>
        </w:rPr>
        <w:t>%）=</w:t>
      </w:r>
      <w:r>
        <w:rPr>
          <w:rFonts w:ascii="宋体" w:eastAsia="宋体" w:hAnsi="宋体"/>
          <w:color w:val="000000" w:themeColor="text1"/>
          <w:szCs w:val="21"/>
        </w:rPr>
        <w:t>18</w:t>
      </w:r>
      <w:r>
        <w:rPr>
          <w:rFonts w:ascii="宋体" w:eastAsia="宋体" w:hAnsi="宋体" w:hint="eastAsia"/>
          <w:color w:val="000000" w:themeColor="text1"/>
          <w:szCs w:val="21"/>
        </w:rPr>
        <w:t>元/桶）</w:t>
      </w:r>
      <w:r>
        <w:rPr>
          <w:rFonts w:ascii="宋体" w:eastAsia="宋体" w:hAnsi="宋体" w:hint="eastAsia"/>
          <w:szCs w:val="21"/>
        </w:rPr>
        <w:t>。</w:t>
      </w:r>
    </w:p>
    <w:p w14:paraId="0C66C5BE" w14:textId="77777777" w:rsidR="00F06409" w:rsidRDefault="00000000">
      <w:pPr>
        <w:pStyle w:val="af7"/>
        <w:numPr>
          <w:ilvl w:val="0"/>
          <w:numId w:val="3"/>
        </w:numPr>
        <w:spacing w:line="360" w:lineRule="auto"/>
        <w:ind w:firstLineChars="0"/>
        <w:rPr>
          <w:rFonts w:ascii="宋体" w:eastAsia="宋体" w:hAnsi="宋体"/>
          <w:b/>
          <w:szCs w:val="21"/>
        </w:rPr>
      </w:pPr>
      <w:r>
        <w:rPr>
          <w:rFonts w:ascii="宋体" w:eastAsia="宋体" w:hAnsi="宋体" w:hint="eastAsia"/>
          <w:b/>
          <w:szCs w:val="21"/>
        </w:rPr>
        <w:t>无效报价</w:t>
      </w:r>
    </w:p>
    <w:p w14:paraId="5DBCD4CD" w14:textId="77777777" w:rsidR="00F06409" w:rsidRDefault="00000000">
      <w:pPr>
        <w:pStyle w:val="af7"/>
        <w:numPr>
          <w:ilvl w:val="0"/>
          <w:numId w:val="8"/>
        </w:numPr>
        <w:spacing w:line="360" w:lineRule="auto"/>
        <w:ind w:firstLineChars="0"/>
        <w:rPr>
          <w:rFonts w:ascii="宋体" w:eastAsia="宋体" w:hAnsi="宋体"/>
          <w:szCs w:val="21"/>
        </w:rPr>
      </w:pPr>
      <w:proofErr w:type="gramStart"/>
      <w:r>
        <w:rPr>
          <w:rFonts w:ascii="宋体" w:hAnsi="宋体" w:hint="eastAsia"/>
          <w:b/>
          <w:szCs w:val="21"/>
        </w:rPr>
        <w:lastRenderedPageBreak/>
        <w:t>下浮率报价</w:t>
      </w:r>
      <w:proofErr w:type="gramEnd"/>
      <w:r>
        <w:rPr>
          <w:rFonts w:ascii="宋体" w:hAnsi="宋体" w:hint="eastAsia"/>
          <w:b/>
          <w:szCs w:val="21"/>
        </w:rPr>
        <w:t>没有大于或等于100%，也没有为负数，且是固定唯一值的，否则为无效报价.</w:t>
      </w:r>
    </w:p>
    <w:p w14:paraId="303CA0F4" w14:textId="77777777" w:rsidR="00F06409" w:rsidRDefault="00000000">
      <w:pPr>
        <w:pStyle w:val="af7"/>
        <w:numPr>
          <w:ilvl w:val="0"/>
          <w:numId w:val="8"/>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rPr>
        <w:t>供应商报价超过最高限价或低于最低限价或超过项目对应产品单项最高限价的视为无效报价；</w:t>
      </w:r>
    </w:p>
    <w:p w14:paraId="20F77A5F" w14:textId="77777777" w:rsidR="00F06409" w:rsidRDefault="00000000">
      <w:pPr>
        <w:pStyle w:val="af7"/>
        <w:numPr>
          <w:ilvl w:val="0"/>
          <w:numId w:val="8"/>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供应商须提供本项目要求的资质文件，如果不按公告规定或竞价文件要求等相关规定提供符合要求的资质文件，将被视为无效报价；</w:t>
      </w:r>
    </w:p>
    <w:p w14:paraId="511E5E29" w14:textId="77777777" w:rsidR="00F06409" w:rsidRDefault="00000000">
      <w:pPr>
        <w:pStyle w:val="af7"/>
        <w:numPr>
          <w:ilvl w:val="0"/>
          <w:numId w:val="8"/>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供应商须对本项目采购内容进行整体报价，任何只对其中一部分内容进行的报价都被视为无效报价；</w:t>
      </w:r>
    </w:p>
    <w:p w14:paraId="150F27F5" w14:textId="77777777" w:rsidR="00F06409" w:rsidRDefault="00000000">
      <w:pPr>
        <w:pStyle w:val="af7"/>
        <w:numPr>
          <w:ilvl w:val="0"/>
          <w:numId w:val="8"/>
        </w:numPr>
        <w:spacing w:line="360" w:lineRule="auto"/>
        <w:ind w:firstLineChars="0"/>
        <w:rPr>
          <w:rFonts w:ascii="宋体" w:eastAsia="宋体" w:hAnsi="宋体"/>
          <w:szCs w:val="21"/>
        </w:rPr>
      </w:pPr>
      <w:r>
        <w:rPr>
          <w:rFonts w:ascii="宋体" w:eastAsia="宋体" w:hAnsi="宋体"/>
          <w:u w:val="double"/>
        </w:rPr>
        <w:t>报价表</w:t>
      </w:r>
      <w:r>
        <w:rPr>
          <w:rFonts w:ascii="宋体" w:eastAsia="宋体" w:hAnsi="宋体" w:hint="eastAsia"/>
          <w:u w:val="double"/>
        </w:rPr>
        <w:t>以及有报价供应商落款的报价文件</w:t>
      </w:r>
      <w:r>
        <w:rPr>
          <w:rFonts w:ascii="宋体" w:eastAsia="宋体" w:hAnsi="宋体"/>
          <w:u w:val="double"/>
        </w:rPr>
        <w:t>必须加盖</w:t>
      </w:r>
      <w:r>
        <w:rPr>
          <w:rFonts w:ascii="宋体" w:eastAsia="宋体" w:hAnsi="宋体" w:hint="eastAsia"/>
          <w:u w:val="double"/>
        </w:rPr>
        <w:t>报价供应商</w:t>
      </w:r>
      <w:r>
        <w:rPr>
          <w:rFonts w:ascii="宋体" w:eastAsia="宋体" w:hAnsi="宋体"/>
          <w:u w:val="double"/>
        </w:rPr>
        <w:t>公章，否则视为无效报价</w:t>
      </w:r>
      <w:r>
        <w:rPr>
          <w:rFonts w:ascii="宋体" w:eastAsia="宋体" w:hAnsi="宋体" w:hint="eastAsia"/>
        </w:rPr>
        <w:t>；</w:t>
      </w:r>
    </w:p>
    <w:p w14:paraId="017CAC69" w14:textId="77777777" w:rsidR="00F06409" w:rsidRDefault="00000000">
      <w:pPr>
        <w:pStyle w:val="af"/>
        <w:numPr>
          <w:ilvl w:val="0"/>
          <w:numId w:val="8"/>
        </w:numPr>
        <w:shd w:val="clear" w:color="auto" w:fill="FFFFFF"/>
        <w:spacing w:before="0" w:beforeAutospacing="0" w:after="0" w:afterAutospacing="0" w:line="360" w:lineRule="auto"/>
        <w:rPr>
          <w:sz w:val="21"/>
          <w:szCs w:val="21"/>
        </w:rPr>
      </w:pPr>
      <w:r>
        <w:rPr>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sz w:val="21"/>
          <w:szCs w:val="21"/>
        </w:rPr>
        <w:t>；不接受总价优惠折扣形式的报价，供应商应将对项目的优惠直接在清单报价中体现出来。如果供应商不接受对其错误的更正，其报价将被视为无效报价；</w:t>
      </w:r>
    </w:p>
    <w:p w14:paraId="26EEF9C9" w14:textId="77777777" w:rsidR="00F06409" w:rsidRDefault="00000000">
      <w:pPr>
        <w:pStyle w:val="af"/>
        <w:numPr>
          <w:ilvl w:val="0"/>
          <w:numId w:val="8"/>
        </w:numPr>
        <w:shd w:val="clear" w:color="auto" w:fill="FFFFFF"/>
        <w:spacing w:before="0" w:beforeAutospacing="0" w:after="0" w:afterAutospacing="0" w:line="276" w:lineRule="auto"/>
        <w:rPr>
          <w:b/>
          <w:bCs/>
          <w:sz w:val="21"/>
          <w:szCs w:val="21"/>
          <w:u w:val="double"/>
        </w:rPr>
      </w:pPr>
      <w:r>
        <w:rPr>
          <w:rFonts w:hint="eastAsia"/>
          <w:b/>
          <w:bCs/>
          <w:sz w:val="21"/>
          <w:szCs w:val="21"/>
          <w:u w:val="double"/>
        </w:rPr>
        <w:t>按有关法律、法规、规章属于报价无效的；</w:t>
      </w:r>
    </w:p>
    <w:p w14:paraId="38F14BFE" w14:textId="77777777" w:rsidR="00F06409" w:rsidRDefault="00000000">
      <w:pPr>
        <w:pStyle w:val="af"/>
        <w:numPr>
          <w:ilvl w:val="0"/>
          <w:numId w:val="8"/>
        </w:numPr>
        <w:shd w:val="clear" w:color="auto" w:fill="FFFFFF"/>
        <w:spacing w:before="0" w:beforeAutospacing="0" w:after="0" w:afterAutospacing="0" w:line="360" w:lineRule="auto"/>
        <w:rPr>
          <w:sz w:val="21"/>
          <w:szCs w:val="21"/>
        </w:rPr>
      </w:pPr>
      <w:r>
        <w:rPr>
          <w:rFonts w:hint="eastAsia"/>
          <w:b/>
          <w:sz w:val="21"/>
          <w:szCs w:val="21"/>
        </w:rPr>
        <w:t>有下列情形之一的，视为串通竞价，其报价无效：</w:t>
      </w:r>
    </w:p>
    <w:p w14:paraId="1BFD288E" w14:textId="77777777" w:rsidR="00F06409" w:rsidRDefault="00000000">
      <w:pPr>
        <w:pStyle w:val="af7"/>
        <w:widowControl/>
        <w:numPr>
          <w:ilvl w:val="2"/>
          <w:numId w:val="9"/>
        </w:numPr>
        <w:spacing w:line="360" w:lineRule="auto"/>
        <w:ind w:firstLineChars="0"/>
        <w:jc w:val="left"/>
        <w:rPr>
          <w:rFonts w:ascii="宋体" w:eastAsia="宋体" w:hAnsi="宋体"/>
          <w:szCs w:val="21"/>
        </w:rPr>
      </w:pPr>
      <w:r>
        <w:rPr>
          <w:rFonts w:ascii="宋体" w:eastAsia="宋体" w:hAnsi="宋体" w:hint="eastAsia"/>
          <w:szCs w:val="21"/>
        </w:rPr>
        <w:t>存在单位负责人为同一人或存在控股、管理关系的不同单位参与同一竞价项目；</w:t>
      </w:r>
    </w:p>
    <w:p w14:paraId="5A098023" w14:textId="77777777" w:rsidR="00F06409" w:rsidRDefault="00000000">
      <w:pPr>
        <w:pStyle w:val="af7"/>
        <w:widowControl/>
        <w:numPr>
          <w:ilvl w:val="2"/>
          <w:numId w:val="9"/>
        </w:numPr>
        <w:spacing w:line="360" w:lineRule="auto"/>
        <w:ind w:firstLineChars="0"/>
        <w:jc w:val="left"/>
        <w:rPr>
          <w:rFonts w:ascii="宋体" w:eastAsia="宋体" w:hAnsi="宋体"/>
          <w:szCs w:val="21"/>
        </w:rPr>
      </w:pPr>
      <w:r>
        <w:rPr>
          <w:rFonts w:ascii="宋体" w:eastAsia="宋体" w:hAnsi="宋体" w:hint="eastAsia"/>
          <w:szCs w:val="21"/>
        </w:rPr>
        <w:t>不同供应商的响应文件由同一单位或者个人编制；</w:t>
      </w:r>
    </w:p>
    <w:p w14:paraId="3985B387" w14:textId="77777777" w:rsidR="00F06409" w:rsidRDefault="00000000">
      <w:pPr>
        <w:pStyle w:val="af7"/>
        <w:widowControl/>
        <w:numPr>
          <w:ilvl w:val="2"/>
          <w:numId w:val="9"/>
        </w:numPr>
        <w:spacing w:line="360" w:lineRule="auto"/>
        <w:ind w:firstLineChars="0"/>
        <w:jc w:val="left"/>
        <w:rPr>
          <w:rFonts w:ascii="宋体" w:eastAsia="宋体" w:hAnsi="宋体"/>
          <w:szCs w:val="21"/>
        </w:rPr>
      </w:pPr>
      <w:r>
        <w:rPr>
          <w:rFonts w:ascii="宋体" w:eastAsia="宋体" w:hAnsi="宋体" w:hint="eastAsia"/>
          <w:szCs w:val="21"/>
        </w:rPr>
        <w:t>不同供应商委托同一单位或者个人办理竞价事宜；</w:t>
      </w:r>
    </w:p>
    <w:p w14:paraId="594522B3" w14:textId="77777777" w:rsidR="00F06409" w:rsidRDefault="00000000">
      <w:pPr>
        <w:pStyle w:val="af7"/>
        <w:widowControl/>
        <w:numPr>
          <w:ilvl w:val="2"/>
          <w:numId w:val="9"/>
        </w:numPr>
        <w:spacing w:line="360" w:lineRule="auto"/>
        <w:ind w:firstLineChars="0"/>
        <w:jc w:val="left"/>
        <w:rPr>
          <w:rFonts w:ascii="宋体" w:eastAsia="宋体" w:hAnsi="宋体"/>
          <w:szCs w:val="21"/>
        </w:rPr>
      </w:pPr>
      <w:r>
        <w:rPr>
          <w:rFonts w:ascii="宋体" w:eastAsia="宋体" w:hAnsi="宋体" w:hint="eastAsia"/>
          <w:szCs w:val="21"/>
        </w:rPr>
        <w:t>不同供应商使用同一IP地址参与竞价；</w:t>
      </w:r>
    </w:p>
    <w:p w14:paraId="4C511301" w14:textId="77777777" w:rsidR="00F06409" w:rsidRDefault="00000000">
      <w:pPr>
        <w:pStyle w:val="af7"/>
        <w:widowControl/>
        <w:numPr>
          <w:ilvl w:val="2"/>
          <w:numId w:val="9"/>
        </w:numPr>
        <w:spacing w:line="360" w:lineRule="auto"/>
        <w:ind w:firstLineChars="0"/>
        <w:jc w:val="left"/>
        <w:rPr>
          <w:rFonts w:ascii="宋体" w:eastAsia="宋体" w:hAnsi="宋体"/>
          <w:szCs w:val="21"/>
        </w:rPr>
      </w:pPr>
      <w:r>
        <w:rPr>
          <w:rFonts w:ascii="宋体" w:eastAsia="宋体" w:hAnsi="宋体" w:hint="eastAsia"/>
          <w:szCs w:val="21"/>
        </w:rPr>
        <w:t>不同供应商的响应文件载明的项目管理成员或者联系人员为同一人；</w:t>
      </w:r>
    </w:p>
    <w:p w14:paraId="5D52EF5E" w14:textId="77777777" w:rsidR="00F06409" w:rsidRDefault="00000000">
      <w:pPr>
        <w:pStyle w:val="af7"/>
        <w:widowControl/>
        <w:numPr>
          <w:ilvl w:val="2"/>
          <w:numId w:val="9"/>
        </w:numPr>
        <w:spacing w:line="360" w:lineRule="auto"/>
        <w:ind w:firstLineChars="0"/>
        <w:jc w:val="left"/>
        <w:rPr>
          <w:rFonts w:ascii="宋体" w:eastAsia="宋体" w:hAnsi="宋体"/>
          <w:szCs w:val="21"/>
        </w:rPr>
      </w:pPr>
      <w:r>
        <w:rPr>
          <w:rFonts w:ascii="宋体" w:eastAsia="宋体" w:hAnsi="宋体" w:hint="eastAsia"/>
          <w:szCs w:val="21"/>
        </w:rPr>
        <w:t>不同供应商的响应文件异常一致或者报价呈规律性差异；</w:t>
      </w:r>
    </w:p>
    <w:p w14:paraId="51B5D977" w14:textId="77777777" w:rsidR="00F06409" w:rsidRDefault="00000000">
      <w:pPr>
        <w:pStyle w:val="af7"/>
        <w:widowControl/>
        <w:numPr>
          <w:ilvl w:val="2"/>
          <w:numId w:val="9"/>
        </w:numPr>
        <w:spacing w:line="360" w:lineRule="auto"/>
        <w:ind w:firstLineChars="0"/>
        <w:jc w:val="left"/>
        <w:rPr>
          <w:rFonts w:ascii="宋体" w:eastAsia="宋体" w:hAnsi="宋体"/>
          <w:szCs w:val="21"/>
        </w:rPr>
      </w:pPr>
      <w:r>
        <w:rPr>
          <w:rFonts w:ascii="宋体" w:eastAsia="宋体" w:hAnsi="宋体" w:hint="eastAsia"/>
          <w:szCs w:val="21"/>
        </w:rPr>
        <w:t>不同供应商的响应文件相互混淆；</w:t>
      </w:r>
    </w:p>
    <w:p w14:paraId="48648EC9" w14:textId="77777777" w:rsidR="00F06409" w:rsidRDefault="00000000">
      <w:pPr>
        <w:pStyle w:val="af7"/>
        <w:widowControl/>
        <w:numPr>
          <w:ilvl w:val="2"/>
          <w:numId w:val="9"/>
        </w:numPr>
        <w:spacing w:line="360" w:lineRule="auto"/>
        <w:ind w:firstLineChars="0"/>
        <w:jc w:val="left"/>
        <w:rPr>
          <w:rFonts w:ascii="宋体" w:eastAsia="宋体" w:hAnsi="宋体"/>
          <w:szCs w:val="21"/>
        </w:rPr>
      </w:pPr>
      <w:r>
        <w:rPr>
          <w:rFonts w:ascii="宋体" w:eastAsia="宋体" w:hAnsi="宋体" w:hint="eastAsia"/>
          <w:szCs w:val="21"/>
        </w:rPr>
        <w:t>不同供应商的平台使用费从同一单位或者个人的账户转出。</w:t>
      </w:r>
    </w:p>
    <w:p w14:paraId="54C685B7" w14:textId="77777777" w:rsidR="00F06409" w:rsidRDefault="00000000">
      <w:pPr>
        <w:pStyle w:val="af7"/>
        <w:numPr>
          <w:ilvl w:val="0"/>
          <w:numId w:val="3"/>
        </w:numPr>
        <w:spacing w:line="360" w:lineRule="auto"/>
        <w:ind w:firstLineChars="0"/>
        <w:rPr>
          <w:rFonts w:ascii="宋体" w:eastAsia="宋体" w:hAnsi="宋体"/>
          <w:szCs w:val="21"/>
        </w:rPr>
      </w:pPr>
      <w:r>
        <w:rPr>
          <w:rFonts w:ascii="宋体" w:eastAsia="宋体" w:hAnsi="宋体" w:hint="eastAsia"/>
          <w:b/>
          <w:szCs w:val="21"/>
        </w:rPr>
        <w:t>竞价活动失败</w:t>
      </w:r>
    </w:p>
    <w:p w14:paraId="5F04AF5F" w14:textId="77777777" w:rsidR="00F06409" w:rsidRDefault="00000000">
      <w:pPr>
        <w:pStyle w:val="af7"/>
        <w:numPr>
          <w:ilvl w:val="0"/>
          <w:numId w:val="10"/>
        </w:numPr>
        <w:spacing w:line="360" w:lineRule="auto"/>
        <w:ind w:leftChars="200" w:left="840" w:firstLineChars="0"/>
        <w:rPr>
          <w:rFonts w:ascii="宋体" w:eastAsia="宋体" w:hAnsi="宋体"/>
        </w:rPr>
      </w:pPr>
      <w:r>
        <w:rPr>
          <w:rFonts w:ascii="宋体" w:eastAsia="宋体" w:hAnsi="宋体" w:hint="eastAsia"/>
          <w:szCs w:val="21"/>
        </w:rPr>
        <w:t>出现下列情况的，本次竞价活动失败：</w:t>
      </w:r>
    </w:p>
    <w:p w14:paraId="51C8ACF2" w14:textId="77777777" w:rsidR="00F06409" w:rsidRDefault="00000000">
      <w:pPr>
        <w:pStyle w:val="af7"/>
        <w:numPr>
          <w:ilvl w:val="0"/>
          <w:numId w:val="11"/>
        </w:numPr>
        <w:spacing w:line="360" w:lineRule="auto"/>
        <w:ind w:leftChars="600" w:left="1680" w:firstLineChars="0"/>
        <w:rPr>
          <w:rFonts w:ascii="宋体" w:eastAsia="宋体" w:hAnsi="宋体"/>
        </w:rPr>
      </w:pPr>
      <w:r>
        <w:rPr>
          <w:rFonts w:ascii="宋体" w:eastAsia="宋体" w:hAnsi="宋体" w:hint="eastAsia"/>
        </w:rPr>
        <w:t>报名供应商不足3家；</w:t>
      </w:r>
    </w:p>
    <w:p w14:paraId="1A9FAD2A" w14:textId="77777777" w:rsidR="00F06409" w:rsidRDefault="00000000">
      <w:pPr>
        <w:pStyle w:val="af7"/>
        <w:numPr>
          <w:ilvl w:val="0"/>
          <w:numId w:val="11"/>
        </w:numPr>
        <w:spacing w:line="360" w:lineRule="auto"/>
        <w:ind w:leftChars="600" w:left="1680" w:firstLineChars="0"/>
        <w:rPr>
          <w:rFonts w:ascii="宋体" w:eastAsia="宋体" w:hAnsi="宋体"/>
          <w:szCs w:val="21"/>
        </w:rPr>
      </w:pPr>
      <w:r>
        <w:rPr>
          <w:rFonts w:ascii="宋体" w:eastAsia="宋体" w:hAnsi="宋体" w:hint="eastAsia"/>
        </w:rPr>
        <w:t>报价供应商不足3家。</w:t>
      </w:r>
    </w:p>
    <w:p w14:paraId="7AC2D149" w14:textId="77777777" w:rsidR="00F06409" w:rsidRDefault="00000000">
      <w:pPr>
        <w:pStyle w:val="af7"/>
        <w:numPr>
          <w:ilvl w:val="0"/>
          <w:numId w:val="10"/>
        </w:numPr>
        <w:spacing w:line="360" w:lineRule="auto"/>
        <w:ind w:leftChars="200" w:left="840" w:firstLineChars="0"/>
        <w:rPr>
          <w:rFonts w:ascii="宋体" w:eastAsia="宋体" w:hAnsi="宋体"/>
          <w:szCs w:val="21"/>
        </w:rPr>
      </w:pPr>
      <w:r>
        <w:rPr>
          <w:rFonts w:ascii="宋体" w:eastAsia="宋体" w:hAnsi="宋体"/>
          <w:szCs w:val="21"/>
        </w:rPr>
        <w:t>出现影响采购公正的违法、违规行为的</w:t>
      </w:r>
      <w:r>
        <w:rPr>
          <w:rFonts w:ascii="宋体" w:eastAsia="宋体" w:hAnsi="宋体" w:hint="eastAsia"/>
          <w:szCs w:val="21"/>
        </w:rPr>
        <w:t>；</w:t>
      </w:r>
    </w:p>
    <w:p w14:paraId="1EE3E418" w14:textId="77777777" w:rsidR="00F06409" w:rsidRDefault="00000000">
      <w:pPr>
        <w:pStyle w:val="af7"/>
        <w:numPr>
          <w:ilvl w:val="0"/>
          <w:numId w:val="10"/>
        </w:numPr>
        <w:spacing w:line="360" w:lineRule="auto"/>
        <w:ind w:leftChars="200" w:left="840" w:firstLineChars="0"/>
        <w:rPr>
          <w:rFonts w:ascii="宋体" w:eastAsia="宋体" w:hAnsi="宋体"/>
          <w:szCs w:val="21"/>
        </w:rPr>
      </w:pPr>
      <w:r>
        <w:rPr>
          <w:rFonts w:ascii="宋体" w:eastAsia="宋体" w:hAnsi="宋体"/>
          <w:szCs w:val="21"/>
        </w:rPr>
        <w:lastRenderedPageBreak/>
        <w:t>因重大变故，采购任务取消的</w:t>
      </w:r>
      <w:r>
        <w:rPr>
          <w:rFonts w:ascii="宋体" w:eastAsia="宋体" w:hAnsi="宋体" w:hint="eastAsia"/>
          <w:szCs w:val="21"/>
        </w:rPr>
        <w:t>。</w:t>
      </w:r>
    </w:p>
    <w:p w14:paraId="27B228E3" w14:textId="77777777" w:rsidR="00F06409" w:rsidRDefault="00000000">
      <w:pPr>
        <w:pStyle w:val="af7"/>
        <w:numPr>
          <w:ilvl w:val="0"/>
          <w:numId w:val="3"/>
        </w:numPr>
        <w:spacing w:line="360" w:lineRule="auto"/>
        <w:ind w:firstLineChars="0"/>
        <w:rPr>
          <w:rFonts w:ascii="宋体" w:eastAsia="宋体" w:hAnsi="宋体"/>
          <w:b/>
          <w:szCs w:val="21"/>
        </w:rPr>
      </w:pPr>
      <w:r>
        <w:rPr>
          <w:rFonts w:ascii="宋体" w:eastAsia="宋体" w:hAnsi="宋体" w:hint="eastAsia"/>
          <w:b/>
          <w:szCs w:val="21"/>
        </w:rPr>
        <w:t>使用费</w:t>
      </w:r>
    </w:p>
    <w:p w14:paraId="78D760D5" w14:textId="77777777" w:rsidR="00F06409" w:rsidRDefault="00000000">
      <w:pPr>
        <w:pStyle w:val="af7"/>
        <w:numPr>
          <w:ilvl w:val="0"/>
          <w:numId w:val="12"/>
        </w:numPr>
        <w:spacing w:line="360" w:lineRule="auto"/>
        <w:ind w:firstLineChars="0"/>
        <w:rPr>
          <w:rFonts w:ascii="宋体" w:eastAsia="宋体" w:hAnsi="宋体"/>
        </w:rPr>
      </w:pPr>
      <w:r>
        <w:rPr>
          <w:rFonts w:ascii="宋体" w:eastAsia="宋体" w:hAnsi="宋体" w:hint="eastAsia"/>
        </w:rPr>
        <w:t>成交供应商须向平台服务商</w:t>
      </w:r>
      <w:proofErr w:type="gramStart"/>
      <w:r>
        <w:rPr>
          <w:rFonts w:ascii="宋体" w:eastAsia="宋体" w:hAnsi="宋体" w:hint="eastAsia"/>
        </w:rPr>
        <w:t>云采链线上</w:t>
      </w:r>
      <w:proofErr w:type="gramEnd"/>
      <w:r>
        <w:rPr>
          <w:rFonts w:ascii="宋体" w:eastAsia="宋体" w:hAnsi="宋体" w:hint="eastAsia"/>
        </w:rPr>
        <w:t>采购一体化平台缴纳平台使用费，金额为成交金额的1.2%</w:t>
      </w:r>
      <w:r>
        <w:rPr>
          <w:rFonts w:ascii="宋体" w:eastAsia="宋体" w:hAnsi="宋体" w:hint="eastAsia"/>
          <w:b/>
        </w:rPr>
        <w:t>（四舍五入取整数）；</w:t>
      </w:r>
    </w:p>
    <w:p w14:paraId="79AAB972" w14:textId="77777777" w:rsidR="00F06409" w:rsidRDefault="00000000">
      <w:pPr>
        <w:pStyle w:val="af7"/>
        <w:numPr>
          <w:ilvl w:val="0"/>
          <w:numId w:val="12"/>
        </w:numPr>
        <w:spacing w:line="360" w:lineRule="auto"/>
        <w:ind w:firstLineChars="0"/>
        <w:rPr>
          <w:rFonts w:ascii="宋体" w:eastAsia="宋体" w:hAnsi="宋体"/>
        </w:rPr>
      </w:pPr>
      <w:r>
        <w:rPr>
          <w:rFonts w:ascii="宋体" w:eastAsia="宋体" w:hAnsi="宋体" w:hint="eastAsia"/>
        </w:rPr>
        <w:t>成交</w:t>
      </w:r>
      <w:proofErr w:type="gramStart"/>
      <w:r>
        <w:rPr>
          <w:rFonts w:ascii="宋体" w:eastAsia="宋体" w:hAnsi="宋体" w:hint="eastAsia"/>
        </w:rPr>
        <w:t>供应商无正当</w:t>
      </w:r>
      <w:proofErr w:type="gramEnd"/>
      <w:r>
        <w:rPr>
          <w:rFonts w:ascii="宋体" w:eastAsia="宋体" w:hAnsi="宋体" w:hint="eastAsia"/>
        </w:rPr>
        <w:t>理由放弃成交资格的必须按竞价公告等相关规定缴纳相应的平台使用费；</w:t>
      </w:r>
    </w:p>
    <w:p w14:paraId="2599442D" w14:textId="77777777" w:rsidR="00F06409" w:rsidRDefault="00000000">
      <w:pPr>
        <w:pStyle w:val="af7"/>
        <w:numPr>
          <w:ilvl w:val="0"/>
          <w:numId w:val="12"/>
        </w:numPr>
        <w:spacing w:line="360" w:lineRule="auto"/>
        <w:ind w:firstLineChars="0"/>
        <w:rPr>
          <w:rFonts w:ascii="宋体" w:eastAsia="宋体" w:hAnsi="宋体"/>
        </w:rPr>
      </w:pPr>
      <w:r>
        <w:rPr>
          <w:rFonts w:ascii="宋体" w:eastAsia="宋体" w:hAnsi="宋体" w:hint="eastAsia"/>
          <w:szCs w:val="21"/>
        </w:rPr>
        <w:t>如确实因不可抗力放弃成交资格的，应在不可抗力发生后三个工作日内予以通知采购代理机构并提供相关的证明；如逾期，采购代理机构不予退还平台使用费。</w:t>
      </w:r>
    </w:p>
    <w:p w14:paraId="03D92C45" w14:textId="77777777" w:rsidR="00F06409" w:rsidRDefault="00000000">
      <w:pPr>
        <w:widowControl/>
        <w:spacing w:line="360" w:lineRule="auto"/>
        <w:jc w:val="left"/>
        <w:rPr>
          <w:rFonts w:ascii="宋体" w:eastAsia="宋体" w:hAnsi="宋体"/>
          <w:b/>
        </w:rPr>
      </w:pPr>
      <w:r>
        <w:rPr>
          <w:rFonts w:ascii="宋体" w:eastAsia="宋体" w:hAnsi="宋体" w:hint="eastAsia"/>
          <w:b/>
        </w:rPr>
        <w:t>五、联系方式</w:t>
      </w:r>
    </w:p>
    <w:p w14:paraId="3D841634" w14:textId="77777777" w:rsidR="00F06409" w:rsidRDefault="00000000">
      <w:pPr>
        <w:pStyle w:val="af7"/>
        <w:widowControl/>
        <w:spacing w:line="360" w:lineRule="auto"/>
        <w:ind w:left="420" w:firstLineChars="0" w:firstLine="0"/>
        <w:jc w:val="left"/>
        <w:rPr>
          <w:rFonts w:ascii="宋体" w:eastAsia="宋体" w:hAnsi="宋体"/>
        </w:rPr>
      </w:pPr>
      <w:r>
        <w:rPr>
          <w:rFonts w:ascii="宋体" w:eastAsia="宋体" w:hAnsi="宋体" w:hint="eastAsia"/>
        </w:rPr>
        <w:t>1、</w:t>
      </w:r>
      <w:proofErr w:type="gramStart"/>
      <w:r>
        <w:rPr>
          <w:rFonts w:ascii="宋体" w:eastAsia="宋体" w:hAnsi="宋体"/>
        </w:rPr>
        <w:t>扫码关注微信公众号</w:t>
      </w:r>
      <w:proofErr w:type="gramEnd"/>
      <w:r>
        <w:rPr>
          <w:rFonts w:ascii="宋体" w:eastAsia="宋体" w:hAnsi="宋体"/>
        </w:rPr>
        <w:t>“</w:t>
      </w:r>
      <w:proofErr w:type="gramStart"/>
      <w:r>
        <w:rPr>
          <w:rFonts w:ascii="宋体" w:eastAsia="宋体" w:hAnsi="宋体"/>
        </w:rPr>
        <w:t>云采</w:t>
      </w:r>
      <w:proofErr w:type="gramEnd"/>
      <w:r>
        <w:rPr>
          <w:rFonts w:ascii="宋体" w:eastAsia="宋体" w:hAnsi="宋体"/>
        </w:rPr>
        <w:t>链互联服务平台”，即可在线咨询相关事项</w:t>
      </w:r>
      <w:r>
        <w:rPr>
          <w:rFonts w:ascii="宋体" w:eastAsia="宋体" w:hAnsi="宋体" w:hint="eastAsia"/>
        </w:rPr>
        <w:t>。</w:t>
      </w:r>
    </w:p>
    <w:p w14:paraId="0F549924" w14:textId="77777777" w:rsidR="00F06409" w:rsidRDefault="00000000">
      <w:pPr>
        <w:pStyle w:val="af7"/>
        <w:widowControl/>
        <w:spacing w:line="360" w:lineRule="auto"/>
        <w:ind w:left="420" w:firstLineChars="0" w:firstLine="0"/>
        <w:jc w:val="center"/>
        <w:rPr>
          <w:rFonts w:ascii="宋体" w:eastAsia="宋体" w:hAnsi="宋体"/>
          <w:b/>
        </w:rPr>
      </w:pPr>
      <w:r>
        <w:rPr>
          <w:rFonts w:ascii="宋体" w:eastAsia="宋体" w:hAnsi="宋体" w:hint="eastAsia"/>
          <w:noProof/>
        </w:rPr>
        <w:drawing>
          <wp:inline distT="0" distB="0" distL="0" distR="0" wp14:anchorId="1E6FD67B" wp14:editId="4383DC90">
            <wp:extent cx="1390650" cy="1390650"/>
            <wp:effectExtent l="0" t="0" r="0" b="0"/>
            <wp:docPr id="8" name="图片 8"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1\AppData\Local\Temp\360zip$Temp\360$2\智采公众号8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3B83C229" w14:textId="77777777" w:rsidR="00F06409" w:rsidRDefault="00000000">
      <w:pPr>
        <w:pStyle w:val="af7"/>
        <w:widowControl/>
        <w:spacing w:line="360" w:lineRule="auto"/>
        <w:ind w:left="420" w:firstLineChars="0" w:firstLine="0"/>
        <w:jc w:val="left"/>
      </w:pPr>
      <w:r>
        <w:rPr>
          <w:rFonts w:ascii="宋体" w:eastAsia="宋体" w:hAnsi="宋体" w:hint="eastAsia"/>
        </w:rPr>
        <w:t>2</w:t>
      </w:r>
      <w:r>
        <w:rPr>
          <w:rFonts w:ascii="宋体" w:eastAsia="宋体" w:hAnsi="宋体"/>
        </w:rPr>
        <w:t>、采购人</w:t>
      </w:r>
      <w:r>
        <w:t>联系人及联系电话：</w:t>
      </w:r>
    </w:p>
    <w:p w14:paraId="48BC6EB1" w14:textId="77777777" w:rsidR="00F06409" w:rsidRDefault="00000000">
      <w:pPr>
        <w:pStyle w:val="af7"/>
        <w:widowControl/>
        <w:spacing w:line="360" w:lineRule="auto"/>
        <w:ind w:left="420" w:firstLineChars="0" w:firstLine="0"/>
        <w:jc w:val="left"/>
        <w:rPr>
          <w:rFonts w:ascii="宋体" w:eastAsia="宋体" w:hAnsi="宋体"/>
        </w:rPr>
      </w:pPr>
      <w:r>
        <w:t>广东省</w:t>
      </w:r>
      <w:r>
        <w:rPr>
          <w:rFonts w:hint="eastAsia"/>
        </w:rPr>
        <w:t>从化</w:t>
      </w:r>
      <w:r>
        <w:t>监狱</w:t>
      </w:r>
      <w:proofErr w:type="gramStart"/>
      <w:r>
        <w:t>采购办</w:t>
      </w:r>
      <w:proofErr w:type="gramEnd"/>
      <w:r>
        <w:t>余</w:t>
      </w:r>
      <w:r>
        <w:rPr>
          <w:rFonts w:ascii="宋体" w:eastAsia="宋体" w:hAnsi="宋体"/>
        </w:rPr>
        <w:t>先生</w:t>
      </w:r>
      <w:r>
        <w:rPr>
          <w:rFonts w:ascii="宋体" w:eastAsia="宋体" w:hAnsi="宋体" w:hint="eastAsia"/>
        </w:rPr>
        <w:t xml:space="preserve"> </w:t>
      </w:r>
      <w:r>
        <w:rPr>
          <w:rFonts w:ascii="宋体" w:eastAsia="宋体" w:hAnsi="宋体"/>
        </w:rPr>
        <w:t>020</w:t>
      </w:r>
      <w:r>
        <w:rPr>
          <w:rFonts w:ascii="宋体" w:eastAsia="宋体" w:hAnsi="宋体" w:hint="eastAsia"/>
        </w:rPr>
        <w:t>-</w:t>
      </w:r>
      <w:r>
        <w:rPr>
          <w:rFonts w:ascii="宋体" w:eastAsia="宋体" w:hAnsi="宋体"/>
        </w:rPr>
        <w:t>37976411。</w:t>
      </w:r>
    </w:p>
    <w:p w14:paraId="7FEF674B" w14:textId="77777777" w:rsidR="00F06409" w:rsidRDefault="00000000">
      <w:pPr>
        <w:pStyle w:val="af7"/>
        <w:widowControl/>
        <w:spacing w:line="360" w:lineRule="auto"/>
        <w:ind w:left="420" w:firstLineChars="0" w:firstLine="0"/>
        <w:jc w:val="left"/>
        <w:rPr>
          <w:rFonts w:ascii="宋体" w:eastAsia="宋体" w:hAnsi="宋体"/>
        </w:rPr>
      </w:pPr>
      <w:r>
        <w:rPr>
          <w:rFonts w:ascii="宋体" w:eastAsia="宋体" w:hAnsi="宋体" w:hint="eastAsia"/>
        </w:rPr>
        <w:t>3</w:t>
      </w:r>
      <w:r>
        <w:rPr>
          <w:rFonts w:ascii="宋体" w:eastAsia="宋体" w:hAnsi="宋体"/>
        </w:rPr>
        <w:t>、监督部门及监督电话（监督电话不</w:t>
      </w:r>
      <w:r>
        <w:rPr>
          <w:rFonts w:ascii="宋体" w:eastAsia="宋体" w:hAnsi="宋体" w:hint="eastAsia"/>
        </w:rPr>
        <w:t>对</w:t>
      </w:r>
      <w:r>
        <w:rPr>
          <w:rFonts w:ascii="宋体" w:eastAsia="宋体" w:hAnsi="宋体"/>
        </w:rPr>
        <w:t>采购项目内容咨询进行解答）：</w:t>
      </w:r>
    </w:p>
    <w:p w14:paraId="1E5AB723" w14:textId="77777777" w:rsidR="00F06409" w:rsidRDefault="00000000">
      <w:pPr>
        <w:pStyle w:val="af7"/>
        <w:widowControl/>
        <w:spacing w:line="360" w:lineRule="auto"/>
        <w:ind w:left="420" w:firstLineChars="0" w:firstLine="0"/>
        <w:jc w:val="left"/>
      </w:pPr>
      <w:r>
        <w:rPr>
          <w:rFonts w:ascii="宋体" w:eastAsia="宋体" w:hAnsi="宋体"/>
        </w:rPr>
        <w:t>广东省</w:t>
      </w:r>
      <w:r>
        <w:rPr>
          <w:rFonts w:ascii="宋体" w:eastAsia="宋体" w:hAnsi="宋体" w:hint="eastAsia"/>
        </w:rPr>
        <w:t>从化</w:t>
      </w:r>
      <w:r>
        <w:rPr>
          <w:rFonts w:ascii="宋体" w:eastAsia="宋体" w:hAnsi="宋体"/>
        </w:rPr>
        <w:t>监狱纪检与审计科</w:t>
      </w:r>
      <w:r>
        <w:rPr>
          <w:rFonts w:ascii="宋体" w:eastAsia="宋体" w:hAnsi="宋体" w:hint="eastAsia"/>
        </w:rPr>
        <w:t xml:space="preserve"> </w:t>
      </w:r>
      <w:r>
        <w:rPr>
          <w:rFonts w:ascii="宋体" w:eastAsia="宋体" w:hAnsi="宋体"/>
        </w:rPr>
        <w:t>020</w:t>
      </w:r>
      <w:r>
        <w:rPr>
          <w:rFonts w:ascii="宋体" w:eastAsia="宋体" w:hAnsi="宋体" w:hint="eastAsia"/>
        </w:rPr>
        <w:t>-</w:t>
      </w:r>
      <w:r>
        <w:rPr>
          <w:rFonts w:ascii="宋体" w:eastAsia="宋体" w:hAnsi="宋体"/>
        </w:rPr>
        <w:t>37513900。</w:t>
      </w:r>
    </w:p>
    <w:p w14:paraId="19307C2E" w14:textId="77777777" w:rsidR="00F06409" w:rsidRDefault="00F06409">
      <w:pPr>
        <w:pStyle w:val="af7"/>
        <w:widowControl/>
        <w:spacing w:line="360" w:lineRule="auto"/>
        <w:ind w:left="420" w:firstLineChars="0" w:firstLine="0"/>
        <w:jc w:val="center"/>
        <w:rPr>
          <w:rFonts w:ascii="宋体" w:eastAsia="宋体" w:hAnsi="宋体"/>
          <w:b/>
        </w:rPr>
      </w:pPr>
    </w:p>
    <w:p w14:paraId="7418A89B" w14:textId="77777777" w:rsidR="00F06409" w:rsidRDefault="00000000">
      <w:pPr>
        <w:pStyle w:val="af0"/>
        <w:spacing w:before="0" w:after="0"/>
        <w:rPr>
          <w:rFonts w:ascii="宋体" w:hAnsi="宋体"/>
          <w:lang w:val="zh-CN"/>
        </w:rPr>
      </w:pPr>
      <w:r>
        <w:rPr>
          <w:rFonts w:ascii="宋体" w:hAnsi="宋体"/>
        </w:rPr>
        <w:br w:type="page"/>
      </w:r>
      <w:r>
        <w:rPr>
          <w:rFonts w:ascii="宋体" w:hAnsi="宋体" w:hint="eastAsia"/>
          <w:lang w:val="zh-CN"/>
        </w:rPr>
        <w:lastRenderedPageBreak/>
        <w:t>第二章</w:t>
      </w:r>
      <w:r>
        <w:rPr>
          <w:rFonts w:ascii="宋体" w:hAnsi="宋体" w:hint="eastAsia"/>
          <w:szCs w:val="21"/>
          <w:lang w:val="zh-CN"/>
        </w:rPr>
        <w:t>采购</w:t>
      </w:r>
      <w:r>
        <w:rPr>
          <w:rFonts w:ascii="宋体" w:hAnsi="宋体" w:hint="eastAsia"/>
          <w:lang w:val="zh-CN"/>
        </w:rPr>
        <w:t>需求书</w:t>
      </w:r>
    </w:p>
    <w:p w14:paraId="71092F7A" w14:textId="77777777" w:rsidR="00F06409" w:rsidRDefault="00000000">
      <w:pPr>
        <w:snapToGrid w:val="0"/>
        <w:spacing w:line="360" w:lineRule="auto"/>
        <w:ind w:left="517" w:hangingChars="245" w:hanging="517"/>
        <w:rPr>
          <w:rFonts w:ascii="宋体" w:eastAsia="宋体" w:hAnsi="宋体"/>
          <w:b/>
          <w:bCs/>
          <w:szCs w:val="21"/>
        </w:rPr>
      </w:pPr>
      <w:r>
        <w:rPr>
          <w:rFonts w:ascii="宋体" w:eastAsia="宋体" w:hAnsi="宋体" w:hint="eastAsia"/>
          <w:b/>
          <w:bCs/>
          <w:szCs w:val="21"/>
        </w:rPr>
        <w:t>说明：</w:t>
      </w:r>
    </w:p>
    <w:p w14:paraId="086F4E30" w14:textId="77777777" w:rsidR="00F06409" w:rsidRDefault="00000000">
      <w:pPr>
        <w:snapToGrid w:val="0"/>
        <w:spacing w:line="360" w:lineRule="auto"/>
        <w:rPr>
          <w:rFonts w:ascii="宋体" w:eastAsia="宋体" w:hAnsi="宋体"/>
          <w:b/>
          <w:bCs/>
          <w:szCs w:val="21"/>
        </w:rPr>
      </w:pPr>
      <w:r>
        <w:rPr>
          <w:rFonts w:ascii="宋体" w:eastAsia="宋体" w:hAnsi="宋体" w:hint="eastAsia"/>
          <w:b/>
          <w:bCs/>
          <w:szCs w:val="21"/>
        </w:rPr>
        <w:t xml:space="preserve">响应供应商须对本项目进行整体响应，任何只对其中一部分进行的响应都被视为无效响应。 </w:t>
      </w:r>
    </w:p>
    <w:p w14:paraId="31174C73" w14:textId="77777777" w:rsidR="00F06409" w:rsidRDefault="00000000">
      <w:pPr>
        <w:pStyle w:val="af7"/>
        <w:numPr>
          <w:ilvl w:val="0"/>
          <w:numId w:val="13"/>
        </w:numPr>
        <w:snapToGrid w:val="0"/>
        <w:spacing w:line="360" w:lineRule="auto"/>
        <w:ind w:firstLineChars="0"/>
        <w:rPr>
          <w:rFonts w:ascii="宋体" w:eastAsia="宋体" w:hAnsi="宋体"/>
          <w:b/>
          <w:bCs/>
          <w:szCs w:val="21"/>
        </w:rPr>
      </w:pPr>
      <w:r>
        <w:rPr>
          <w:rFonts w:ascii="宋体" w:eastAsia="宋体" w:hAnsi="宋体" w:hint="eastAsia"/>
          <w:b/>
          <w:bCs/>
        </w:rPr>
        <w:t>项目一览表</w:t>
      </w:r>
    </w:p>
    <w:tbl>
      <w:tblPr>
        <w:tblW w:w="9061"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4A0" w:firstRow="1" w:lastRow="0" w:firstColumn="1" w:lastColumn="0" w:noHBand="0" w:noVBand="1"/>
      </w:tblPr>
      <w:tblGrid>
        <w:gridCol w:w="2221"/>
        <w:gridCol w:w="709"/>
        <w:gridCol w:w="4252"/>
        <w:gridCol w:w="1879"/>
      </w:tblGrid>
      <w:tr w:rsidR="00F06409" w14:paraId="01A67FD3" w14:textId="77777777">
        <w:trPr>
          <w:trHeight w:val="412"/>
          <w:jc w:val="center"/>
        </w:trPr>
        <w:tc>
          <w:tcPr>
            <w:tcW w:w="2221" w:type="dxa"/>
            <w:shd w:val="clear" w:color="auto" w:fill="EEECE1"/>
            <w:vAlign w:val="center"/>
          </w:tcPr>
          <w:p w14:paraId="65DC966A" w14:textId="77777777" w:rsidR="00F06409" w:rsidRDefault="00000000">
            <w:pPr>
              <w:spacing w:line="360" w:lineRule="auto"/>
              <w:jc w:val="center"/>
              <w:rPr>
                <w:rFonts w:ascii="宋体" w:eastAsia="宋体" w:hAnsi="宋体" w:cs="宋体"/>
                <w:b/>
                <w:szCs w:val="21"/>
              </w:rPr>
            </w:pPr>
            <w:r>
              <w:rPr>
                <w:rFonts w:ascii="宋体" w:eastAsia="宋体" w:hAnsi="宋体" w:cs="宋体" w:hint="eastAsia"/>
                <w:b/>
                <w:szCs w:val="21"/>
              </w:rPr>
              <w:t>项目名称</w:t>
            </w:r>
          </w:p>
        </w:tc>
        <w:tc>
          <w:tcPr>
            <w:tcW w:w="709" w:type="dxa"/>
            <w:shd w:val="clear" w:color="auto" w:fill="EEECE1"/>
            <w:vAlign w:val="center"/>
          </w:tcPr>
          <w:p w14:paraId="5A835B04" w14:textId="77777777" w:rsidR="00F06409" w:rsidRDefault="00000000">
            <w:pPr>
              <w:spacing w:line="360" w:lineRule="auto"/>
              <w:jc w:val="center"/>
              <w:rPr>
                <w:rFonts w:ascii="宋体" w:eastAsia="宋体" w:hAnsi="宋体" w:cs="宋体"/>
                <w:b/>
                <w:szCs w:val="21"/>
              </w:rPr>
            </w:pPr>
            <w:r>
              <w:rPr>
                <w:rFonts w:ascii="宋体" w:eastAsia="宋体" w:hAnsi="宋体" w:cs="宋体" w:hint="eastAsia"/>
                <w:b/>
                <w:szCs w:val="21"/>
              </w:rPr>
              <w:t>数量</w:t>
            </w:r>
          </w:p>
        </w:tc>
        <w:tc>
          <w:tcPr>
            <w:tcW w:w="4252" w:type="dxa"/>
            <w:shd w:val="clear" w:color="auto" w:fill="EEECE1"/>
            <w:vAlign w:val="center"/>
          </w:tcPr>
          <w:p w14:paraId="7C47819D" w14:textId="77777777" w:rsidR="00F06409" w:rsidRDefault="00000000">
            <w:pPr>
              <w:spacing w:line="360" w:lineRule="auto"/>
              <w:jc w:val="center"/>
              <w:rPr>
                <w:rFonts w:ascii="宋体" w:eastAsia="宋体" w:hAnsi="宋体" w:cs="宋体"/>
                <w:b/>
                <w:szCs w:val="21"/>
              </w:rPr>
            </w:pPr>
            <w:r>
              <w:rPr>
                <w:rFonts w:ascii="宋体" w:eastAsia="宋体" w:hAnsi="宋体" w:hint="eastAsia"/>
                <w:b/>
                <w:szCs w:val="21"/>
              </w:rPr>
              <w:t>交付期限</w:t>
            </w:r>
          </w:p>
        </w:tc>
        <w:tc>
          <w:tcPr>
            <w:tcW w:w="1879" w:type="dxa"/>
            <w:shd w:val="clear" w:color="auto" w:fill="EEECE1"/>
            <w:vAlign w:val="center"/>
          </w:tcPr>
          <w:p w14:paraId="5E446A15" w14:textId="77777777" w:rsidR="00F06409" w:rsidRDefault="00000000">
            <w:pPr>
              <w:spacing w:line="360" w:lineRule="auto"/>
              <w:jc w:val="center"/>
              <w:rPr>
                <w:rFonts w:ascii="宋体" w:eastAsia="宋体" w:hAnsi="宋体" w:cs="宋体"/>
                <w:szCs w:val="21"/>
              </w:rPr>
            </w:pPr>
            <w:r>
              <w:rPr>
                <w:rFonts w:ascii="宋体" w:eastAsia="宋体" w:hAnsi="宋体" w:cs="宋体" w:hint="eastAsia"/>
                <w:b/>
                <w:szCs w:val="21"/>
              </w:rPr>
              <w:t>最高限价</w:t>
            </w:r>
          </w:p>
        </w:tc>
      </w:tr>
      <w:tr w:rsidR="00F06409" w14:paraId="2EFE4E36" w14:textId="77777777">
        <w:trPr>
          <w:trHeight w:val="912"/>
          <w:jc w:val="center"/>
        </w:trPr>
        <w:tc>
          <w:tcPr>
            <w:tcW w:w="2221" w:type="dxa"/>
            <w:vAlign w:val="center"/>
          </w:tcPr>
          <w:p w14:paraId="6B826D1C" w14:textId="0DBE2538" w:rsidR="00F06409" w:rsidRDefault="00000000">
            <w:pPr>
              <w:spacing w:line="360" w:lineRule="auto"/>
              <w:jc w:val="center"/>
              <w:rPr>
                <w:rFonts w:ascii="宋体" w:eastAsia="宋体" w:hAnsi="宋体" w:cs="宋体"/>
                <w:szCs w:val="21"/>
              </w:rPr>
            </w:pPr>
            <w:r>
              <w:rPr>
                <w:rFonts w:ascii="宋体" w:eastAsia="宋体" w:hAnsi="宋体" w:cs="宋体" w:hint="eastAsia"/>
                <w:szCs w:val="21"/>
              </w:rPr>
              <w:t>广东省从化监狱大合唱比赛</w:t>
            </w:r>
            <w:r w:rsidR="00E46B0E">
              <w:rPr>
                <w:rFonts w:ascii="宋体" w:eastAsia="宋体" w:hAnsi="宋体" w:cs="宋体" w:hint="eastAsia"/>
                <w:szCs w:val="21"/>
              </w:rPr>
              <w:t>租用</w:t>
            </w:r>
            <w:r>
              <w:rPr>
                <w:rFonts w:ascii="宋体" w:eastAsia="宋体" w:hAnsi="宋体" w:cs="宋体" w:hint="eastAsia"/>
                <w:szCs w:val="21"/>
              </w:rPr>
              <w:t>设施及舞台搭建项目</w:t>
            </w:r>
          </w:p>
        </w:tc>
        <w:tc>
          <w:tcPr>
            <w:tcW w:w="709" w:type="dxa"/>
            <w:vAlign w:val="center"/>
          </w:tcPr>
          <w:p w14:paraId="05A0B281" w14:textId="77777777" w:rsidR="00F06409" w:rsidRDefault="00000000">
            <w:pPr>
              <w:spacing w:line="460" w:lineRule="exact"/>
              <w:jc w:val="center"/>
              <w:rPr>
                <w:rFonts w:ascii="宋体" w:eastAsia="宋体" w:hAnsi="宋体" w:cs="宋体"/>
                <w:bCs/>
                <w:szCs w:val="21"/>
              </w:rPr>
            </w:pPr>
            <w:r>
              <w:rPr>
                <w:rFonts w:ascii="宋体" w:eastAsia="宋体" w:hAnsi="宋体" w:cs="宋体"/>
                <w:bCs/>
                <w:szCs w:val="21"/>
              </w:rPr>
              <w:t>1</w:t>
            </w:r>
            <w:r>
              <w:rPr>
                <w:rFonts w:ascii="宋体" w:eastAsia="宋体" w:hAnsi="宋体" w:cs="宋体" w:hint="eastAsia"/>
                <w:bCs/>
                <w:szCs w:val="21"/>
              </w:rPr>
              <w:t>项</w:t>
            </w:r>
          </w:p>
        </w:tc>
        <w:tc>
          <w:tcPr>
            <w:tcW w:w="4252" w:type="dxa"/>
            <w:vAlign w:val="center"/>
          </w:tcPr>
          <w:p w14:paraId="00ECAA1A" w14:textId="77777777" w:rsidR="00F06409" w:rsidRDefault="00000000">
            <w:pPr>
              <w:spacing w:beforeLines="50" w:before="156" w:line="360" w:lineRule="auto"/>
              <w:jc w:val="center"/>
              <w:rPr>
                <w:rFonts w:ascii="宋体" w:eastAsia="宋体" w:hAnsi="宋体" w:cs="宋体"/>
                <w:szCs w:val="21"/>
              </w:rPr>
            </w:pPr>
            <w:r>
              <w:rPr>
                <w:rFonts w:asciiTheme="minorEastAsia" w:hAnsiTheme="minorEastAsia" w:cs="宋体" w:hint="eastAsia"/>
                <w:kern w:val="0"/>
                <w:szCs w:val="21"/>
              </w:rPr>
              <w:t>本项目合同签订后在2024年7月1日下午前完成设备安装调试并正常使用,如遇下雨等特殊情况，视情况调整彩排及活动时间。</w:t>
            </w:r>
          </w:p>
        </w:tc>
        <w:tc>
          <w:tcPr>
            <w:tcW w:w="1879" w:type="dxa"/>
            <w:vAlign w:val="center"/>
          </w:tcPr>
          <w:p w14:paraId="12465382" w14:textId="77777777" w:rsidR="00F06409" w:rsidRDefault="00000000">
            <w:pPr>
              <w:pStyle w:val="a6"/>
              <w:spacing w:beforeLines="50" w:before="156" w:line="360" w:lineRule="auto"/>
              <w:ind w:firstLineChars="0" w:firstLine="0"/>
              <w:jc w:val="center"/>
              <w:rPr>
                <w:rFonts w:ascii="宋体" w:hAnsi="宋体" w:cs="宋体"/>
              </w:rPr>
            </w:pPr>
            <w:r>
              <w:rPr>
                <w:rFonts w:ascii="宋体" w:hAnsi="宋体" w:cs="宋体" w:hint="eastAsia"/>
              </w:rPr>
              <w:t>人民币</w:t>
            </w:r>
            <w:r>
              <w:rPr>
                <w:rFonts w:ascii="宋体" w:hAnsi="宋体" w:cs="宋体"/>
              </w:rPr>
              <w:t>43742.4</w:t>
            </w:r>
            <w:r>
              <w:rPr>
                <w:rFonts w:ascii="宋体" w:hAnsi="宋体" w:cs="宋体" w:hint="eastAsia"/>
              </w:rPr>
              <w:t>元</w:t>
            </w:r>
          </w:p>
        </w:tc>
      </w:tr>
    </w:tbl>
    <w:p w14:paraId="6D0B447E" w14:textId="77777777" w:rsidR="00F06409" w:rsidRDefault="00000000">
      <w:pPr>
        <w:pStyle w:val="af7"/>
        <w:numPr>
          <w:ilvl w:val="0"/>
          <w:numId w:val="13"/>
        </w:numPr>
        <w:snapToGrid w:val="0"/>
        <w:spacing w:line="360" w:lineRule="auto"/>
        <w:ind w:firstLineChars="0"/>
        <w:rPr>
          <w:rFonts w:ascii="宋体" w:eastAsia="宋体" w:hAnsi="宋体"/>
          <w:b/>
          <w:bCs/>
        </w:rPr>
      </w:pPr>
      <w:r>
        <w:rPr>
          <w:rFonts w:ascii="宋体" w:eastAsia="宋体" w:hAnsi="宋体" w:hint="eastAsia"/>
          <w:b/>
          <w:bCs/>
        </w:rPr>
        <w:t>项目概况</w:t>
      </w:r>
    </w:p>
    <w:p w14:paraId="644F9A48" w14:textId="5BE3FA8D" w:rsidR="00F06409" w:rsidRDefault="00000000">
      <w:pPr>
        <w:pStyle w:val="af7"/>
        <w:numPr>
          <w:ilvl w:val="0"/>
          <w:numId w:val="14"/>
        </w:numPr>
        <w:ind w:firstLineChars="0"/>
        <w:rPr>
          <w:rFonts w:asciiTheme="minorEastAsia" w:hAnsiTheme="minorEastAsia" w:cs="宋体"/>
          <w:szCs w:val="21"/>
        </w:rPr>
      </w:pPr>
      <w:r>
        <w:rPr>
          <w:rFonts w:asciiTheme="minorEastAsia" w:hAnsiTheme="minorEastAsia" w:cs="宋体" w:hint="eastAsia"/>
          <w:szCs w:val="21"/>
        </w:rPr>
        <w:t>项目名称：广东省从化监狱大合唱比赛</w:t>
      </w:r>
      <w:r w:rsidR="00E46B0E">
        <w:rPr>
          <w:rFonts w:asciiTheme="minorEastAsia" w:hAnsiTheme="minorEastAsia" w:cs="宋体" w:hint="eastAsia"/>
          <w:szCs w:val="21"/>
        </w:rPr>
        <w:t>租用</w:t>
      </w:r>
      <w:r>
        <w:rPr>
          <w:rFonts w:asciiTheme="minorEastAsia" w:hAnsiTheme="minorEastAsia" w:cs="宋体" w:hint="eastAsia"/>
          <w:szCs w:val="21"/>
        </w:rPr>
        <w:t>设施及舞台搭建项目。</w:t>
      </w:r>
    </w:p>
    <w:p w14:paraId="5CDEB22B" w14:textId="77777777" w:rsidR="00F06409" w:rsidRDefault="00000000">
      <w:pPr>
        <w:pStyle w:val="af7"/>
        <w:numPr>
          <w:ilvl w:val="0"/>
          <w:numId w:val="14"/>
        </w:numPr>
        <w:spacing w:line="360" w:lineRule="auto"/>
        <w:ind w:firstLineChars="0"/>
        <w:rPr>
          <w:rFonts w:asciiTheme="minorEastAsia" w:hAnsiTheme="minorEastAsia" w:cs="宋体"/>
          <w:szCs w:val="21"/>
        </w:rPr>
      </w:pPr>
      <w:r>
        <w:rPr>
          <w:rFonts w:asciiTheme="minorEastAsia" w:hAnsiTheme="minorEastAsia" w:cs="宋体" w:hint="eastAsia"/>
          <w:szCs w:val="21"/>
        </w:rPr>
        <w:t>最高限价：人民币43742.4元。</w:t>
      </w:r>
    </w:p>
    <w:p w14:paraId="6665F8AE" w14:textId="005CAC68" w:rsidR="00F06409" w:rsidRDefault="00000000">
      <w:pPr>
        <w:pStyle w:val="af7"/>
        <w:numPr>
          <w:ilvl w:val="0"/>
          <w:numId w:val="14"/>
        </w:numPr>
        <w:spacing w:line="360" w:lineRule="auto"/>
        <w:ind w:left="442" w:firstLineChars="0" w:hanging="442"/>
        <w:rPr>
          <w:rFonts w:asciiTheme="minorEastAsia" w:hAnsiTheme="minorEastAsia" w:cs="宋体"/>
          <w:szCs w:val="21"/>
        </w:rPr>
      </w:pPr>
      <w:r>
        <w:rPr>
          <w:rFonts w:asciiTheme="minorEastAsia" w:hAnsiTheme="minorEastAsia" w:cs="宋体" w:hint="eastAsia"/>
          <w:szCs w:val="21"/>
        </w:rPr>
        <w:t>项目要求：根据现场需要，成交供应商按采购人需求提供</w:t>
      </w:r>
      <w:r w:rsidR="00E46B0E">
        <w:rPr>
          <w:rFonts w:asciiTheme="minorEastAsia" w:hAnsiTheme="minorEastAsia" w:cs="宋体" w:hint="eastAsia"/>
          <w:szCs w:val="21"/>
        </w:rPr>
        <w:t>租用</w:t>
      </w:r>
      <w:r>
        <w:rPr>
          <w:rFonts w:asciiTheme="minorEastAsia" w:hAnsiTheme="minorEastAsia" w:cs="宋体" w:hint="eastAsia"/>
          <w:szCs w:val="21"/>
        </w:rPr>
        <w:t>，包设备、配送、安装、技术服务等相关内容。</w:t>
      </w:r>
    </w:p>
    <w:p w14:paraId="71021BFA" w14:textId="77777777" w:rsidR="00F06409" w:rsidRDefault="00000000">
      <w:pPr>
        <w:pStyle w:val="af7"/>
        <w:numPr>
          <w:ilvl w:val="0"/>
          <w:numId w:val="13"/>
        </w:numPr>
        <w:snapToGrid w:val="0"/>
        <w:spacing w:line="360" w:lineRule="auto"/>
        <w:ind w:firstLineChars="0"/>
        <w:rPr>
          <w:rFonts w:ascii="宋体" w:eastAsia="宋体" w:hAnsi="宋体"/>
          <w:b/>
          <w:bCs/>
        </w:rPr>
      </w:pPr>
      <w:r>
        <w:rPr>
          <w:rFonts w:ascii="宋体" w:eastAsia="宋体" w:hAnsi="宋体" w:hint="eastAsia"/>
          <w:b/>
          <w:bCs/>
        </w:rPr>
        <w:t>采购清单</w:t>
      </w:r>
    </w:p>
    <w:tbl>
      <w:tblP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2"/>
        <w:gridCol w:w="612"/>
        <w:gridCol w:w="1499"/>
        <w:gridCol w:w="2079"/>
        <w:gridCol w:w="816"/>
        <w:gridCol w:w="772"/>
        <w:gridCol w:w="920"/>
        <w:gridCol w:w="1340"/>
      </w:tblGrid>
      <w:tr w:rsidR="00F06409" w14:paraId="6402AF9F" w14:textId="77777777">
        <w:trPr>
          <w:trHeight w:val="544"/>
        </w:trPr>
        <w:tc>
          <w:tcPr>
            <w:tcW w:w="8620" w:type="dxa"/>
            <w:gridSpan w:val="8"/>
            <w:tcMar>
              <w:top w:w="15" w:type="dxa"/>
              <w:left w:w="15" w:type="dxa"/>
              <w:right w:w="15" w:type="dxa"/>
            </w:tcMar>
            <w:vAlign w:val="center"/>
          </w:tcPr>
          <w:p w14:paraId="78F82DD1" w14:textId="2F0C257D" w:rsidR="00F06409" w:rsidRDefault="00000000">
            <w:pPr>
              <w:widowControl/>
              <w:jc w:val="center"/>
              <w:textAlignment w:val="center"/>
              <w:rPr>
                <w:rFonts w:ascii="宋体" w:eastAsia="宋体" w:hAnsi="宋体" w:cs="宋体"/>
                <w:b/>
                <w:color w:val="000000"/>
                <w:szCs w:val="21"/>
              </w:rPr>
            </w:pPr>
            <w:bookmarkStart w:id="1" w:name="_Toc18939"/>
            <w:bookmarkStart w:id="2" w:name="_Toc5283"/>
            <w:r>
              <w:rPr>
                <w:rFonts w:ascii="宋体" w:eastAsia="宋体" w:hAnsi="宋体" w:cs="宋体" w:hint="eastAsia"/>
                <w:b/>
                <w:color w:val="000000"/>
                <w:kern w:val="0"/>
                <w:szCs w:val="21"/>
                <w:lang w:bidi="ar"/>
              </w:rPr>
              <w:t>大合唱比赛</w:t>
            </w:r>
            <w:r w:rsidR="00E46B0E">
              <w:rPr>
                <w:rFonts w:ascii="宋体" w:eastAsia="宋体" w:hAnsi="宋体" w:cs="宋体" w:hint="eastAsia"/>
                <w:b/>
                <w:color w:val="000000"/>
                <w:kern w:val="0"/>
                <w:szCs w:val="21"/>
                <w:lang w:bidi="ar"/>
              </w:rPr>
              <w:t>租用</w:t>
            </w:r>
            <w:r>
              <w:rPr>
                <w:rFonts w:ascii="宋体" w:eastAsia="宋体" w:hAnsi="宋体" w:cs="宋体" w:hint="eastAsia"/>
                <w:b/>
                <w:color w:val="000000"/>
                <w:kern w:val="0"/>
                <w:szCs w:val="21"/>
                <w:lang w:bidi="ar"/>
              </w:rPr>
              <w:t>设施明细清单</w:t>
            </w:r>
          </w:p>
        </w:tc>
      </w:tr>
      <w:tr w:rsidR="00F06409" w14:paraId="6D799104" w14:textId="77777777">
        <w:trPr>
          <w:trHeight w:val="450"/>
        </w:trPr>
        <w:tc>
          <w:tcPr>
            <w:tcW w:w="582" w:type="dxa"/>
            <w:tcMar>
              <w:top w:w="15" w:type="dxa"/>
              <w:left w:w="15" w:type="dxa"/>
              <w:right w:w="15" w:type="dxa"/>
            </w:tcMar>
            <w:vAlign w:val="center"/>
          </w:tcPr>
          <w:p w14:paraId="56185AF9" w14:textId="77777777" w:rsidR="00F06409" w:rsidRDefault="00000000">
            <w:pPr>
              <w:widowControl/>
              <w:jc w:val="center"/>
              <w:textAlignment w:val="center"/>
              <w:rPr>
                <w:rFonts w:ascii="宋体" w:eastAsia="宋体" w:hAnsi="宋体" w:cs="宋体"/>
                <w:b/>
                <w:color w:val="000000"/>
                <w:szCs w:val="21"/>
              </w:rPr>
            </w:pPr>
            <w:r>
              <w:rPr>
                <w:rFonts w:ascii="宋体" w:eastAsia="宋体" w:hAnsi="宋体" w:cs="宋体" w:hint="eastAsia"/>
                <w:b/>
                <w:bCs/>
                <w:color w:val="000000"/>
                <w:kern w:val="0"/>
                <w:szCs w:val="21"/>
                <w:lang w:bidi="ar"/>
              </w:rPr>
              <w:t>序号</w:t>
            </w:r>
          </w:p>
        </w:tc>
        <w:tc>
          <w:tcPr>
            <w:tcW w:w="612" w:type="dxa"/>
            <w:tcMar>
              <w:top w:w="15" w:type="dxa"/>
              <w:left w:w="15" w:type="dxa"/>
              <w:right w:w="15" w:type="dxa"/>
            </w:tcMar>
            <w:vAlign w:val="center"/>
          </w:tcPr>
          <w:p w14:paraId="7F66F817" w14:textId="77777777" w:rsidR="00F06409" w:rsidRDefault="00000000">
            <w:pPr>
              <w:widowControl/>
              <w:jc w:val="center"/>
              <w:textAlignment w:val="center"/>
              <w:rPr>
                <w:rFonts w:ascii="宋体" w:eastAsia="宋体" w:hAnsi="宋体" w:cs="微软雅黑"/>
                <w:b/>
                <w:color w:val="000000"/>
                <w:szCs w:val="21"/>
              </w:rPr>
            </w:pPr>
            <w:r>
              <w:rPr>
                <w:rFonts w:ascii="宋体" w:eastAsia="宋体" w:hAnsi="宋体" w:cs="宋体" w:hint="eastAsia"/>
                <w:b/>
                <w:bCs/>
                <w:color w:val="000000"/>
                <w:kern w:val="0"/>
                <w:szCs w:val="21"/>
                <w:lang w:bidi="ar"/>
              </w:rPr>
              <w:t>类别</w:t>
            </w:r>
          </w:p>
        </w:tc>
        <w:tc>
          <w:tcPr>
            <w:tcW w:w="1499" w:type="dxa"/>
            <w:tcMar>
              <w:top w:w="15" w:type="dxa"/>
              <w:left w:w="15" w:type="dxa"/>
              <w:right w:w="15" w:type="dxa"/>
            </w:tcMar>
            <w:vAlign w:val="center"/>
          </w:tcPr>
          <w:p w14:paraId="2C48914E" w14:textId="77777777" w:rsidR="00F06409" w:rsidRDefault="00000000">
            <w:pPr>
              <w:widowControl/>
              <w:jc w:val="center"/>
              <w:textAlignment w:val="center"/>
              <w:rPr>
                <w:rFonts w:ascii="宋体" w:eastAsia="宋体" w:hAnsi="宋体" w:cs="微软雅黑"/>
                <w:b/>
                <w:color w:val="000000"/>
                <w:szCs w:val="21"/>
              </w:rPr>
            </w:pPr>
            <w:r>
              <w:rPr>
                <w:rFonts w:ascii="宋体" w:eastAsia="宋体" w:hAnsi="宋体" w:cs="宋体" w:hint="eastAsia"/>
                <w:b/>
                <w:bCs/>
                <w:color w:val="000000"/>
                <w:kern w:val="0"/>
                <w:szCs w:val="21"/>
                <w:lang w:bidi="ar"/>
              </w:rPr>
              <w:t>物料名称</w:t>
            </w:r>
          </w:p>
        </w:tc>
        <w:tc>
          <w:tcPr>
            <w:tcW w:w="2079" w:type="dxa"/>
            <w:tcMar>
              <w:top w:w="15" w:type="dxa"/>
              <w:left w:w="15" w:type="dxa"/>
              <w:right w:w="15" w:type="dxa"/>
            </w:tcMar>
            <w:vAlign w:val="center"/>
          </w:tcPr>
          <w:p w14:paraId="76FB160E" w14:textId="77777777" w:rsidR="00F06409" w:rsidRDefault="00000000">
            <w:pPr>
              <w:widowControl/>
              <w:jc w:val="center"/>
              <w:textAlignment w:val="center"/>
              <w:rPr>
                <w:rFonts w:ascii="宋体" w:eastAsia="宋体" w:hAnsi="宋体" w:cs="微软雅黑"/>
                <w:b/>
                <w:color w:val="000000"/>
                <w:szCs w:val="21"/>
              </w:rPr>
            </w:pPr>
            <w:r>
              <w:rPr>
                <w:rFonts w:ascii="宋体" w:eastAsia="宋体" w:hAnsi="宋体" w:cs="宋体" w:hint="eastAsia"/>
                <w:b/>
                <w:bCs/>
                <w:color w:val="000000"/>
                <w:kern w:val="0"/>
                <w:szCs w:val="21"/>
                <w:lang w:bidi="ar"/>
              </w:rPr>
              <w:t>品牌型号/规格</w:t>
            </w:r>
          </w:p>
        </w:tc>
        <w:tc>
          <w:tcPr>
            <w:tcW w:w="816" w:type="dxa"/>
            <w:tcMar>
              <w:top w:w="15" w:type="dxa"/>
              <w:left w:w="15" w:type="dxa"/>
              <w:right w:w="15" w:type="dxa"/>
            </w:tcMar>
            <w:vAlign w:val="center"/>
          </w:tcPr>
          <w:p w14:paraId="198A042F" w14:textId="77777777" w:rsidR="00F06409" w:rsidRDefault="00000000">
            <w:pPr>
              <w:widowControl/>
              <w:jc w:val="center"/>
              <w:textAlignment w:val="center"/>
              <w:rPr>
                <w:rFonts w:ascii="宋体" w:eastAsia="宋体" w:hAnsi="宋体" w:cs="微软雅黑"/>
                <w:b/>
                <w:color w:val="000000"/>
                <w:szCs w:val="21"/>
              </w:rPr>
            </w:pPr>
            <w:r>
              <w:rPr>
                <w:rFonts w:ascii="宋体" w:eastAsia="宋体" w:hAnsi="宋体" w:cs="宋体" w:hint="eastAsia"/>
                <w:b/>
                <w:bCs/>
                <w:color w:val="000000"/>
                <w:kern w:val="0"/>
                <w:szCs w:val="21"/>
                <w:lang w:bidi="ar"/>
              </w:rPr>
              <w:t>数量</w:t>
            </w:r>
          </w:p>
        </w:tc>
        <w:tc>
          <w:tcPr>
            <w:tcW w:w="772" w:type="dxa"/>
            <w:tcMar>
              <w:top w:w="15" w:type="dxa"/>
              <w:left w:w="15" w:type="dxa"/>
              <w:right w:w="15" w:type="dxa"/>
            </w:tcMar>
            <w:vAlign w:val="center"/>
          </w:tcPr>
          <w:p w14:paraId="5ECF4488" w14:textId="77777777" w:rsidR="00F06409" w:rsidRDefault="00000000">
            <w:pPr>
              <w:widowControl/>
              <w:jc w:val="center"/>
              <w:textAlignment w:val="center"/>
              <w:rPr>
                <w:rFonts w:ascii="宋体" w:eastAsia="宋体" w:hAnsi="宋体" w:cs="微软雅黑"/>
                <w:b/>
                <w:color w:val="000000"/>
                <w:szCs w:val="21"/>
              </w:rPr>
            </w:pPr>
            <w:r>
              <w:rPr>
                <w:rFonts w:ascii="宋体" w:eastAsia="宋体" w:hAnsi="宋体" w:cs="宋体" w:hint="eastAsia"/>
                <w:b/>
                <w:bCs/>
                <w:color w:val="000000"/>
                <w:kern w:val="0"/>
                <w:szCs w:val="21"/>
                <w:lang w:bidi="ar"/>
              </w:rPr>
              <w:t>单位</w:t>
            </w:r>
          </w:p>
        </w:tc>
        <w:tc>
          <w:tcPr>
            <w:tcW w:w="920" w:type="dxa"/>
            <w:tcMar>
              <w:top w:w="15" w:type="dxa"/>
              <w:left w:w="15" w:type="dxa"/>
              <w:right w:w="15" w:type="dxa"/>
            </w:tcMar>
            <w:vAlign w:val="center"/>
          </w:tcPr>
          <w:p w14:paraId="5084FDDB" w14:textId="77777777" w:rsidR="00F06409" w:rsidRDefault="00000000">
            <w:pPr>
              <w:widowControl/>
              <w:jc w:val="center"/>
              <w:textAlignment w:val="center"/>
              <w:rPr>
                <w:rFonts w:ascii="宋体" w:eastAsia="宋体" w:hAnsi="宋体" w:cs="微软雅黑"/>
                <w:b/>
                <w:color w:val="000000"/>
                <w:szCs w:val="21"/>
              </w:rPr>
            </w:pPr>
            <w:r>
              <w:rPr>
                <w:rFonts w:ascii="宋体" w:eastAsia="宋体" w:hAnsi="宋体" w:cs="宋体" w:hint="eastAsia"/>
                <w:b/>
                <w:bCs/>
                <w:color w:val="000000"/>
                <w:kern w:val="0"/>
                <w:szCs w:val="21"/>
                <w:lang w:bidi="ar"/>
              </w:rPr>
              <w:t>单价（元）</w:t>
            </w:r>
          </w:p>
        </w:tc>
        <w:tc>
          <w:tcPr>
            <w:tcW w:w="1340" w:type="dxa"/>
            <w:tcMar>
              <w:top w:w="15" w:type="dxa"/>
              <w:left w:w="15" w:type="dxa"/>
              <w:right w:w="15" w:type="dxa"/>
            </w:tcMar>
            <w:vAlign w:val="center"/>
          </w:tcPr>
          <w:p w14:paraId="190B9C58" w14:textId="77777777" w:rsidR="00F06409" w:rsidRDefault="00000000">
            <w:pPr>
              <w:widowControl/>
              <w:jc w:val="center"/>
              <w:textAlignment w:val="center"/>
              <w:rPr>
                <w:rFonts w:ascii="宋体" w:eastAsia="宋体" w:hAnsi="宋体" w:cs="微软雅黑"/>
                <w:b/>
                <w:color w:val="000000"/>
                <w:szCs w:val="21"/>
              </w:rPr>
            </w:pPr>
            <w:r>
              <w:rPr>
                <w:rFonts w:ascii="宋体" w:eastAsia="宋体" w:hAnsi="宋体" w:cs="宋体" w:hint="eastAsia"/>
                <w:b/>
                <w:bCs/>
                <w:color w:val="000000"/>
                <w:kern w:val="0"/>
                <w:szCs w:val="21"/>
                <w:lang w:bidi="ar"/>
              </w:rPr>
              <w:t>小计（元）</w:t>
            </w:r>
          </w:p>
        </w:tc>
      </w:tr>
      <w:tr w:rsidR="00F06409" w14:paraId="28374267" w14:textId="77777777">
        <w:trPr>
          <w:trHeight w:val="600"/>
        </w:trPr>
        <w:tc>
          <w:tcPr>
            <w:tcW w:w="582" w:type="dxa"/>
            <w:tcMar>
              <w:top w:w="15" w:type="dxa"/>
              <w:left w:w="15" w:type="dxa"/>
              <w:right w:w="15" w:type="dxa"/>
            </w:tcMar>
            <w:vAlign w:val="center"/>
          </w:tcPr>
          <w:p w14:paraId="6BBD375E" w14:textId="77777777" w:rsidR="00F06409"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12" w:type="dxa"/>
            <w:vMerge w:val="restart"/>
            <w:tcMar>
              <w:top w:w="15" w:type="dxa"/>
              <w:left w:w="15" w:type="dxa"/>
              <w:right w:w="15" w:type="dxa"/>
            </w:tcMar>
            <w:textDirection w:val="tbRlV"/>
            <w:vAlign w:val="center"/>
          </w:tcPr>
          <w:p w14:paraId="55020729"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舞台及物料</w:t>
            </w:r>
          </w:p>
        </w:tc>
        <w:tc>
          <w:tcPr>
            <w:tcW w:w="1499" w:type="dxa"/>
            <w:tcMar>
              <w:top w:w="15" w:type="dxa"/>
              <w:left w:w="15" w:type="dxa"/>
              <w:right w:w="15" w:type="dxa"/>
            </w:tcMar>
            <w:vAlign w:val="center"/>
          </w:tcPr>
          <w:p w14:paraId="49D98D08"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舞台部分（14*12m）</w:t>
            </w:r>
          </w:p>
        </w:tc>
        <w:tc>
          <w:tcPr>
            <w:tcW w:w="2079" w:type="dxa"/>
            <w:tcMar>
              <w:top w:w="15" w:type="dxa"/>
              <w:left w:w="15" w:type="dxa"/>
              <w:right w:w="15" w:type="dxa"/>
            </w:tcMar>
            <w:vAlign w:val="center"/>
          </w:tcPr>
          <w:p w14:paraId="3A043D47"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W14.62M*D12.2M*H0.4M专业舞台板 </w:t>
            </w:r>
          </w:p>
        </w:tc>
        <w:tc>
          <w:tcPr>
            <w:tcW w:w="816" w:type="dxa"/>
            <w:tcMar>
              <w:top w:w="15" w:type="dxa"/>
              <w:left w:w="15" w:type="dxa"/>
              <w:right w:w="15" w:type="dxa"/>
            </w:tcMar>
            <w:vAlign w:val="center"/>
          </w:tcPr>
          <w:p w14:paraId="4FAFB0AC"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178.36</w:t>
            </w:r>
          </w:p>
        </w:tc>
        <w:tc>
          <w:tcPr>
            <w:tcW w:w="772" w:type="dxa"/>
            <w:tcMar>
              <w:top w:w="15" w:type="dxa"/>
              <w:left w:w="15" w:type="dxa"/>
              <w:right w:w="15" w:type="dxa"/>
            </w:tcMar>
            <w:vAlign w:val="center"/>
          </w:tcPr>
          <w:p w14:paraId="22199532"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平方</w:t>
            </w:r>
          </w:p>
        </w:tc>
        <w:tc>
          <w:tcPr>
            <w:tcW w:w="920" w:type="dxa"/>
            <w:tcMar>
              <w:top w:w="15" w:type="dxa"/>
              <w:left w:w="15" w:type="dxa"/>
              <w:right w:w="15" w:type="dxa"/>
            </w:tcMar>
            <w:vAlign w:val="center"/>
          </w:tcPr>
          <w:p w14:paraId="4A7D696B"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50 </w:t>
            </w:r>
          </w:p>
        </w:tc>
        <w:tc>
          <w:tcPr>
            <w:tcW w:w="1340" w:type="dxa"/>
            <w:tcMar>
              <w:top w:w="15" w:type="dxa"/>
              <w:left w:w="15" w:type="dxa"/>
              <w:right w:w="15" w:type="dxa"/>
            </w:tcMar>
            <w:vAlign w:val="center"/>
          </w:tcPr>
          <w:p w14:paraId="484207EF"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8918 </w:t>
            </w:r>
          </w:p>
        </w:tc>
      </w:tr>
      <w:tr w:rsidR="00F06409" w14:paraId="4BC901A8" w14:textId="77777777">
        <w:trPr>
          <w:trHeight w:val="600"/>
        </w:trPr>
        <w:tc>
          <w:tcPr>
            <w:tcW w:w="582" w:type="dxa"/>
            <w:tcMar>
              <w:top w:w="15" w:type="dxa"/>
              <w:left w:w="15" w:type="dxa"/>
              <w:right w:w="15" w:type="dxa"/>
            </w:tcMar>
            <w:vAlign w:val="center"/>
          </w:tcPr>
          <w:p w14:paraId="6AFB3671" w14:textId="77777777" w:rsidR="00F06409"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612" w:type="dxa"/>
            <w:vMerge/>
            <w:tcMar>
              <w:top w:w="15" w:type="dxa"/>
              <w:left w:w="15" w:type="dxa"/>
              <w:right w:w="15" w:type="dxa"/>
            </w:tcMar>
            <w:textDirection w:val="tbRlV"/>
            <w:vAlign w:val="center"/>
          </w:tcPr>
          <w:p w14:paraId="426482C3" w14:textId="77777777" w:rsidR="00F06409" w:rsidRDefault="00F06409">
            <w:pPr>
              <w:jc w:val="center"/>
              <w:rPr>
                <w:rFonts w:ascii="宋体" w:eastAsia="宋体" w:hAnsi="宋体" w:cs="微软雅黑"/>
                <w:color w:val="000000"/>
                <w:szCs w:val="21"/>
              </w:rPr>
            </w:pPr>
          </w:p>
        </w:tc>
        <w:tc>
          <w:tcPr>
            <w:tcW w:w="1499" w:type="dxa"/>
            <w:tcMar>
              <w:top w:w="15" w:type="dxa"/>
              <w:left w:w="15" w:type="dxa"/>
              <w:right w:w="15" w:type="dxa"/>
            </w:tcMar>
            <w:vAlign w:val="center"/>
          </w:tcPr>
          <w:p w14:paraId="24F95A78"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步级台阶</w:t>
            </w:r>
          </w:p>
        </w:tc>
        <w:tc>
          <w:tcPr>
            <w:tcW w:w="2079" w:type="dxa"/>
            <w:tcMar>
              <w:top w:w="15" w:type="dxa"/>
              <w:left w:w="15" w:type="dxa"/>
              <w:right w:w="15" w:type="dxa"/>
            </w:tcMar>
            <w:vAlign w:val="center"/>
          </w:tcPr>
          <w:p w14:paraId="0D106917"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2M*0.8M*0.4M(单个台阶）</w:t>
            </w:r>
          </w:p>
        </w:tc>
        <w:tc>
          <w:tcPr>
            <w:tcW w:w="816" w:type="dxa"/>
            <w:tcMar>
              <w:top w:w="15" w:type="dxa"/>
              <w:left w:w="15" w:type="dxa"/>
              <w:right w:w="15" w:type="dxa"/>
            </w:tcMar>
            <w:vAlign w:val="center"/>
          </w:tcPr>
          <w:p w14:paraId="499C535F"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4</w:t>
            </w:r>
          </w:p>
        </w:tc>
        <w:tc>
          <w:tcPr>
            <w:tcW w:w="772" w:type="dxa"/>
            <w:tcMar>
              <w:top w:w="15" w:type="dxa"/>
              <w:left w:w="15" w:type="dxa"/>
              <w:right w:w="15" w:type="dxa"/>
            </w:tcMar>
            <w:vAlign w:val="center"/>
          </w:tcPr>
          <w:p w14:paraId="0D375050" w14:textId="77777777" w:rsidR="00F06409" w:rsidRDefault="00000000">
            <w:pPr>
              <w:widowControl/>
              <w:jc w:val="center"/>
              <w:textAlignment w:val="center"/>
              <w:rPr>
                <w:rFonts w:ascii="宋体" w:eastAsia="宋体" w:hAnsi="宋体" w:cs="微软雅黑"/>
                <w:color w:val="000000"/>
                <w:szCs w:val="21"/>
              </w:rPr>
            </w:pPr>
            <w:proofErr w:type="gramStart"/>
            <w:r>
              <w:rPr>
                <w:rFonts w:ascii="宋体" w:eastAsia="宋体" w:hAnsi="宋体" w:cs="宋体" w:hint="eastAsia"/>
                <w:color w:val="000000"/>
                <w:kern w:val="0"/>
                <w:szCs w:val="21"/>
                <w:lang w:bidi="ar"/>
              </w:rPr>
              <w:t>个</w:t>
            </w:r>
            <w:proofErr w:type="gramEnd"/>
          </w:p>
        </w:tc>
        <w:tc>
          <w:tcPr>
            <w:tcW w:w="920" w:type="dxa"/>
            <w:tcMar>
              <w:top w:w="15" w:type="dxa"/>
              <w:left w:w="15" w:type="dxa"/>
              <w:right w:w="15" w:type="dxa"/>
            </w:tcMar>
            <w:vAlign w:val="center"/>
          </w:tcPr>
          <w:p w14:paraId="1E10B6A6"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150 </w:t>
            </w:r>
          </w:p>
        </w:tc>
        <w:tc>
          <w:tcPr>
            <w:tcW w:w="1340" w:type="dxa"/>
            <w:tcMar>
              <w:top w:w="15" w:type="dxa"/>
              <w:left w:w="15" w:type="dxa"/>
              <w:right w:w="15" w:type="dxa"/>
            </w:tcMar>
            <w:vAlign w:val="center"/>
          </w:tcPr>
          <w:p w14:paraId="023BD0E1"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600 </w:t>
            </w:r>
          </w:p>
        </w:tc>
      </w:tr>
      <w:tr w:rsidR="00F06409" w14:paraId="6F65F136" w14:textId="77777777">
        <w:trPr>
          <w:trHeight w:val="600"/>
        </w:trPr>
        <w:tc>
          <w:tcPr>
            <w:tcW w:w="582" w:type="dxa"/>
            <w:tcMar>
              <w:top w:w="15" w:type="dxa"/>
              <w:left w:w="15" w:type="dxa"/>
              <w:right w:w="15" w:type="dxa"/>
            </w:tcMar>
            <w:vAlign w:val="center"/>
          </w:tcPr>
          <w:p w14:paraId="79517388" w14:textId="77777777" w:rsidR="00F06409"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612" w:type="dxa"/>
            <w:vMerge/>
            <w:tcMar>
              <w:top w:w="15" w:type="dxa"/>
              <w:left w:w="15" w:type="dxa"/>
              <w:right w:w="15" w:type="dxa"/>
            </w:tcMar>
            <w:textDirection w:val="tbRlV"/>
            <w:vAlign w:val="center"/>
          </w:tcPr>
          <w:p w14:paraId="44CA0FA8" w14:textId="77777777" w:rsidR="00F06409" w:rsidRDefault="00F06409">
            <w:pPr>
              <w:jc w:val="center"/>
              <w:rPr>
                <w:rFonts w:ascii="宋体" w:eastAsia="宋体" w:hAnsi="宋体" w:cs="微软雅黑"/>
                <w:color w:val="000000"/>
                <w:szCs w:val="21"/>
              </w:rPr>
            </w:pPr>
          </w:p>
        </w:tc>
        <w:tc>
          <w:tcPr>
            <w:tcW w:w="1499" w:type="dxa"/>
            <w:tcMar>
              <w:top w:w="15" w:type="dxa"/>
              <w:left w:w="15" w:type="dxa"/>
              <w:right w:w="15" w:type="dxa"/>
            </w:tcMar>
            <w:vAlign w:val="center"/>
          </w:tcPr>
          <w:p w14:paraId="16C78590"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合唱台阶（9.6M长）</w:t>
            </w:r>
          </w:p>
        </w:tc>
        <w:tc>
          <w:tcPr>
            <w:tcW w:w="2079" w:type="dxa"/>
            <w:tcMar>
              <w:top w:w="15" w:type="dxa"/>
              <w:left w:w="15" w:type="dxa"/>
              <w:right w:w="15" w:type="dxa"/>
            </w:tcMar>
            <w:vAlign w:val="center"/>
          </w:tcPr>
          <w:p w14:paraId="7F5B9D81"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3层高 W1.2M*D0.4M*H0.6M</w:t>
            </w:r>
          </w:p>
        </w:tc>
        <w:tc>
          <w:tcPr>
            <w:tcW w:w="816" w:type="dxa"/>
            <w:tcMar>
              <w:top w:w="15" w:type="dxa"/>
              <w:left w:w="15" w:type="dxa"/>
              <w:right w:w="15" w:type="dxa"/>
            </w:tcMar>
            <w:vAlign w:val="center"/>
          </w:tcPr>
          <w:p w14:paraId="78B666E7"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8</w:t>
            </w:r>
          </w:p>
        </w:tc>
        <w:tc>
          <w:tcPr>
            <w:tcW w:w="772" w:type="dxa"/>
            <w:tcMar>
              <w:top w:w="15" w:type="dxa"/>
              <w:left w:w="15" w:type="dxa"/>
              <w:right w:w="15" w:type="dxa"/>
            </w:tcMar>
            <w:vAlign w:val="center"/>
          </w:tcPr>
          <w:p w14:paraId="0896B4AA" w14:textId="77777777" w:rsidR="00F06409" w:rsidRDefault="00000000">
            <w:pPr>
              <w:widowControl/>
              <w:jc w:val="center"/>
              <w:textAlignment w:val="center"/>
              <w:rPr>
                <w:rFonts w:ascii="宋体" w:eastAsia="宋体" w:hAnsi="宋体" w:cs="微软雅黑"/>
                <w:color w:val="000000"/>
                <w:szCs w:val="21"/>
              </w:rPr>
            </w:pPr>
            <w:proofErr w:type="gramStart"/>
            <w:r>
              <w:rPr>
                <w:rFonts w:ascii="宋体" w:eastAsia="宋体" w:hAnsi="宋体" w:cs="宋体" w:hint="eastAsia"/>
                <w:color w:val="000000"/>
                <w:kern w:val="0"/>
                <w:szCs w:val="21"/>
                <w:lang w:bidi="ar"/>
              </w:rPr>
              <w:t>个</w:t>
            </w:r>
            <w:proofErr w:type="gramEnd"/>
          </w:p>
        </w:tc>
        <w:tc>
          <w:tcPr>
            <w:tcW w:w="920" w:type="dxa"/>
            <w:tcMar>
              <w:top w:w="15" w:type="dxa"/>
              <w:left w:w="15" w:type="dxa"/>
              <w:right w:w="15" w:type="dxa"/>
            </w:tcMar>
            <w:vAlign w:val="center"/>
          </w:tcPr>
          <w:p w14:paraId="189DA445"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100 </w:t>
            </w:r>
          </w:p>
        </w:tc>
        <w:tc>
          <w:tcPr>
            <w:tcW w:w="1340" w:type="dxa"/>
            <w:tcMar>
              <w:top w:w="15" w:type="dxa"/>
              <w:left w:w="15" w:type="dxa"/>
              <w:right w:w="15" w:type="dxa"/>
            </w:tcMar>
            <w:vAlign w:val="center"/>
          </w:tcPr>
          <w:p w14:paraId="72B39B9E"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800 </w:t>
            </w:r>
          </w:p>
        </w:tc>
      </w:tr>
      <w:tr w:rsidR="00F06409" w14:paraId="51EF4654" w14:textId="77777777">
        <w:trPr>
          <w:trHeight w:val="520"/>
        </w:trPr>
        <w:tc>
          <w:tcPr>
            <w:tcW w:w="582" w:type="dxa"/>
            <w:shd w:val="clear" w:color="auto" w:fill="auto"/>
            <w:tcMar>
              <w:top w:w="15" w:type="dxa"/>
              <w:left w:w="15" w:type="dxa"/>
              <w:right w:w="15" w:type="dxa"/>
            </w:tcMar>
            <w:vAlign w:val="center"/>
          </w:tcPr>
          <w:p w14:paraId="34E3855A" w14:textId="77777777" w:rsidR="00F06409"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w:t>
            </w:r>
          </w:p>
        </w:tc>
        <w:tc>
          <w:tcPr>
            <w:tcW w:w="612" w:type="dxa"/>
            <w:vMerge/>
            <w:shd w:val="clear" w:color="auto" w:fill="auto"/>
            <w:tcMar>
              <w:top w:w="15" w:type="dxa"/>
              <w:left w:w="15" w:type="dxa"/>
              <w:right w:w="15" w:type="dxa"/>
            </w:tcMar>
            <w:textDirection w:val="tbRlV"/>
            <w:vAlign w:val="center"/>
          </w:tcPr>
          <w:p w14:paraId="177F945B" w14:textId="77777777" w:rsidR="00F06409" w:rsidRDefault="00F06409">
            <w:pPr>
              <w:jc w:val="center"/>
              <w:rPr>
                <w:rFonts w:ascii="宋体" w:eastAsia="宋体" w:hAnsi="宋体" w:cs="微软雅黑"/>
                <w:color w:val="000000"/>
                <w:szCs w:val="21"/>
              </w:rPr>
            </w:pPr>
          </w:p>
        </w:tc>
        <w:tc>
          <w:tcPr>
            <w:tcW w:w="1499" w:type="dxa"/>
            <w:shd w:val="clear" w:color="auto" w:fill="FFFFFF"/>
            <w:tcMar>
              <w:top w:w="15" w:type="dxa"/>
              <w:left w:w="15" w:type="dxa"/>
              <w:right w:w="15" w:type="dxa"/>
            </w:tcMar>
            <w:vAlign w:val="center"/>
          </w:tcPr>
          <w:p w14:paraId="146B258D"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舞台红地毯</w:t>
            </w:r>
          </w:p>
        </w:tc>
        <w:tc>
          <w:tcPr>
            <w:tcW w:w="2079" w:type="dxa"/>
            <w:shd w:val="clear" w:color="auto" w:fill="FFFFFF"/>
            <w:tcMar>
              <w:top w:w="15" w:type="dxa"/>
              <w:left w:w="15" w:type="dxa"/>
              <w:right w:w="15" w:type="dxa"/>
            </w:tcMar>
            <w:vAlign w:val="center"/>
          </w:tcPr>
          <w:p w14:paraId="6D8C586E"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16</w:t>
            </w:r>
            <w:r>
              <w:rPr>
                <w:rFonts w:ascii="宋体" w:eastAsia="宋体" w:hAnsi="宋体" w:cs="宋体" w:hint="eastAsia"/>
                <w:kern w:val="0"/>
                <w:szCs w:val="21"/>
                <w:lang w:bidi="ar"/>
              </w:rPr>
              <w:t>M</w:t>
            </w:r>
            <w:r>
              <w:rPr>
                <w:rFonts w:ascii="宋体" w:eastAsia="宋体" w:hAnsi="宋体" w:cs="宋体" w:hint="eastAsia"/>
                <w:color w:val="000000"/>
                <w:kern w:val="0"/>
                <w:szCs w:val="21"/>
                <w:lang w:bidi="ar"/>
              </w:rPr>
              <w:t>*13M</w:t>
            </w:r>
          </w:p>
        </w:tc>
        <w:tc>
          <w:tcPr>
            <w:tcW w:w="816" w:type="dxa"/>
            <w:tcMar>
              <w:top w:w="15" w:type="dxa"/>
              <w:left w:w="15" w:type="dxa"/>
              <w:right w:w="15" w:type="dxa"/>
            </w:tcMar>
            <w:vAlign w:val="center"/>
          </w:tcPr>
          <w:p w14:paraId="3C29555E"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208</w:t>
            </w:r>
          </w:p>
        </w:tc>
        <w:tc>
          <w:tcPr>
            <w:tcW w:w="772" w:type="dxa"/>
            <w:tcMar>
              <w:top w:w="15" w:type="dxa"/>
              <w:left w:w="15" w:type="dxa"/>
              <w:right w:w="15" w:type="dxa"/>
            </w:tcMar>
            <w:vAlign w:val="center"/>
          </w:tcPr>
          <w:p w14:paraId="18BCD616"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平方</w:t>
            </w:r>
          </w:p>
        </w:tc>
        <w:tc>
          <w:tcPr>
            <w:tcW w:w="920" w:type="dxa"/>
            <w:tcMar>
              <w:top w:w="15" w:type="dxa"/>
              <w:left w:w="15" w:type="dxa"/>
              <w:right w:w="15" w:type="dxa"/>
            </w:tcMar>
            <w:vAlign w:val="center"/>
          </w:tcPr>
          <w:p w14:paraId="1F6DC2CA"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10 </w:t>
            </w:r>
          </w:p>
        </w:tc>
        <w:tc>
          <w:tcPr>
            <w:tcW w:w="1340" w:type="dxa"/>
            <w:tcMar>
              <w:top w:w="15" w:type="dxa"/>
              <w:left w:w="15" w:type="dxa"/>
              <w:right w:w="15" w:type="dxa"/>
            </w:tcMar>
            <w:vAlign w:val="center"/>
          </w:tcPr>
          <w:p w14:paraId="50D68D15"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2080 </w:t>
            </w:r>
          </w:p>
        </w:tc>
      </w:tr>
      <w:tr w:rsidR="00F06409" w14:paraId="10C495AA" w14:textId="77777777">
        <w:trPr>
          <w:trHeight w:val="450"/>
        </w:trPr>
        <w:tc>
          <w:tcPr>
            <w:tcW w:w="582" w:type="dxa"/>
            <w:shd w:val="clear" w:color="auto" w:fill="auto"/>
            <w:tcMar>
              <w:top w:w="15" w:type="dxa"/>
              <w:left w:w="15" w:type="dxa"/>
              <w:right w:w="15" w:type="dxa"/>
            </w:tcMar>
            <w:vAlign w:val="center"/>
          </w:tcPr>
          <w:p w14:paraId="6369ED57" w14:textId="77777777" w:rsidR="00F06409"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p>
        </w:tc>
        <w:tc>
          <w:tcPr>
            <w:tcW w:w="612" w:type="dxa"/>
            <w:vMerge/>
            <w:shd w:val="clear" w:color="auto" w:fill="auto"/>
            <w:tcMar>
              <w:top w:w="15" w:type="dxa"/>
              <w:left w:w="15" w:type="dxa"/>
              <w:right w:w="15" w:type="dxa"/>
            </w:tcMar>
            <w:textDirection w:val="tbRlV"/>
            <w:vAlign w:val="center"/>
          </w:tcPr>
          <w:p w14:paraId="71C300DD" w14:textId="77777777" w:rsidR="00F06409" w:rsidRDefault="00F06409">
            <w:pPr>
              <w:jc w:val="center"/>
              <w:rPr>
                <w:rFonts w:ascii="宋体" w:eastAsia="宋体" w:hAnsi="宋体" w:cs="微软雅黑"/>
                <w:color w:val="000000"/>
                <w:szCs w:val="21"/>
              </w:rPr>
            </w:pPr>
          </w:p>
        </w:tc>
        <w:tc>
          <w:tcPr>
            <w:tcW w:w="6086" w:type="dxa"/>
            <w:gridSpan w:val="5"/>
            <w:shd w:val="clear" w:color="auto" w:fill="9BC2E6"/>
            <w:tcMar>
              <w:top w:w="15" w:type="dxa"/>
              <w:left w:w="15" w:type="dxa"/>
              <w:right w:w="15" w:type="dxa"/>
            </w:tcMar>
            <w:vAlign w:val="center"/>
          </w:tcPr>
          <w:p w14:paraId="61050B74"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舞台部分小计</w:t>
            </w:r>
          </w:p>
        </w:tc>
        <w:tc>
          <w:tcPr>
            <w:tcW w:w="1340" w:type="dxa"/>
            <w:shd w:val="clear" w:color="auto" w:fill="9BC2E6"/>
            <w:tcMar>
              <w:top w:w="15" w:type="dxa"/>
              <w:left w:w="15" w:type="dxa"/>
              <w:right w:w="15" w:type="dxa"/>
            </w:tcMar>
            <w:vAlign w:val="center"/>
          </w:tcPr>
          <w:p w14:paraId="19955402"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￥12,398.00 </w:t>
            </w:r>
          </w:p>
        </w:tc>
      </w:tr>
      <w:tr w:rsidR="00F06409" w14:paraId="1C272D0B" w14:textId="77777777">
        <w:trPr>
          <w:trHeight w:val="560"/>
        </w:trPr>
        <w:tc>
          <w:tcPr>
            <w:tcW w:w="582" w:type="dxa"/>
            <w:tcMar>
              <w:top w:w="15" w:type="dxa"/>
              <w:left w:w="15" w:type="dxa"/>
              <w:right w:w="15" w:type="dxa"/>
            </w:tcMar>
            <w:vAlign w:val="center"/>
          </w:tcPr>
          <w:p w14:paraId="60AE526E" w14:textId="77777777" w:rsidR="00F06409"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w:t>
            </w:r>
          </w:p>
        </w:tc>
        <w:tc>
          <w:tcPr>
            <w:tcW w:w="612" w:type="dxa"/>
            <w:vMerge w:val="restart"/>
            <w:tcMar>
              <w:top w:w="15" w:type="dxa"/>
              <w:left w:w="15" w:type="dxa"/>
              <w:right w:w="15" w:type="dxa"/>
            </w:tcMar>
            <w:textDirection w:val="tbRlV"/>
            <w:vAlign w:val="center"/>
          </w:tcPr>
          <w:p w14:paraId="1A9D1E3B"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户外音响</w:t>
            </w:r>
          </w:p>
        </w:tc>
        <w:tc>
          <w:tcPr>
            <w:tcW w:w="1499" w:type="dxa"/>
            <w:tcMar>
              <w:top w:w="15" w:type="dxa"/>
              <w:left w:w="15" w:type="dxa"/>
              <w:right w:w="15" w:type="dxa"/>
            </w:tcMar>
            <w:vAlign w:val="center"/>
          </w:tcPr>
          <w:p w14:paraId="189D6FDD"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手麦</w:t>
            </w:r>
          </w:p>
        </w:tc>
        <w:tc>
          <w:tcPr>
            <w:tcW w:w="2079" w:type="dxa"/>
            <w:tcMar>
              <w:top w:w="15" w:type="dxa"/>
              <w:left w:w="15" w:type="dxa"/>
              <w:right w:w="15" w:type="dxa"/>
            </w:tcMar>
            <w:vAlign w:val="center"/>
          </w:tcPr>
          <w:p w14:paraId="6AD92E20"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美国 SHUER SM-58</w:t>
            </w:r>
          </w:p>
        </w:tc>
        <w:tc>
          <w:tcPr>
            <w:tcW w:w="816" w:type="dxa"/>
            <w:tcMar>
              <w:top w:w="15" w:type="dxa"/>
              <w:left w:w="15" w:type="dxa"/>
              <w:right w:w="15" w:type="dxa"/>
            </w:tcMar>
            <w:vAlign w:val="center"/>
          </w:tcPr>
          <w:p w14:paraId="28CB6E59"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8</w:t>
            </w:r>
          </w:p>
        </w:tc>
        <w:tc>
          <w:tcPr>
            <w:tcW w:w="772" w:type="dxa"/>
            <w:tcMar>
              <w:top w:w="15" w:type="dxa"/>
              <w:left w:w="15" w:type="dxa"/>
              <w:right w:w="15" w:type="dxa"/>
            </w:tcMar>
            <w:vAlign w:val="center"/>
          </w:tcPr>
          <w:p w14:paraId="1F551564"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支</w:t>
            </w:r>
          </w:p>
        </w:tc>
        <w:tc>
          <w:tcPr>
            <w:tcW w:w="920" w:type="dxa"/>
            <w:tcMar>
              <w:top w:w="15" w:type="dxa"/>
              <w:left w:w="15" w:type="dxa"/>
              <w:right w:w="15" w:type="dxa"/>
            </w:tcMar>
            <w:vAlign w:val="center"/>
          </w:tcPr>
          <w:p w14:paraId="1E2254A1"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150 </w:t>
            </w:r>
          </w:p>
        </w:tc>
        <w:tc>
          <w:tcPr>
            <w:tcW w:w="1340" w:type="dxa"/>
            <w:tcMar>
              <w:top w:w="15" w:type="dxa"/>
              <w:left w:w="15" w:type="dxa"/>
              <w:right w:w="15" w:type="dxa"/>
            </w:tcMar>
            <w:vAlign w:val="center"/>
          </w:tcPr>
          <w:p w14:paraId="261559EA"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1200</w:t>
            </w:r>
          </w:p>
        </w:tc>
      </w:tr>
      <w:tr w:rsidR="00F06409" w14:paraId="04C2DE4F" w14:textId="77777777">
        <w:trPr>
          <w:trHeight w:val="560"/>
        </w:trPr>
        <w:tc>
          <w:tcPr>
            <w:tcW w:w="582" w:type="dxa"/>
            <w:tcMar>
              <w:top w:w="15" w:type="dxa"/>
              <w:left w:w="15" w:type="dxa"/>
              <w:right w:w="15" w:type="dxa"/>
            </w:tcMar>
            <w:vAlign w:val="center"/>
          </w:tcPr>
          <w:p w14:paraId="25F7B9F7" w14:textId="77777777" w:rsidR="00F06409"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7</w:t>
            </w:r>
          </w:p>
        </w:tc>
        <w:tc>
          <w:tcPr>
            <w:tcW w:w="612" w:type="dxa"/>
            <w:vMerge/>
            <w:tcMar>
              <w:top w:w="15" w:type="dxa"/>
              <w:left w:w="15" w:type="dxa"/>
              <w:right w:w="15" w:type="dxa"/>
            </w:tcMar>
            <w:textDirection w:val="tbRlV"/>
            <w:vAlign w:val="center"/>
          </w:tcPr>
          <w:p w14:paraId="2BA610B3" w14:textId="77777777" w:rsidR="00F06409" w:rsidRDefault="00F06409">
            <w:pPr>
              <w:jc w:val="center"/>
              <w:rPr>
                <w:rFonts w:ascii="宋体" w:eastAsia="宋体" w:hAnsi="宋体" w:cs="微软雅黑"/>
                <w:color w:val="000000"/>
                <w:szCs w:val="21"/>
              </w:rPr>
            </w:pPr>
          </w:p>
        </w:tc>
        <w:tc>
          <w:tcPr>
            <w:tcW w:w="1499" w:type="dxa"/>
            <w:tcMar>
              <w:top w:w="15" w:type="dxa"/>
              <w:left w:w="15" w:type="dxa"/>
              <w:right w:w="15" w:type="dxa"/>
            </w:tcMar>
            <w:vAlign w:val="center"/>
          </w:tcPr>
          <w:p w14:paraId="1CDB5FF2" w14:textId="77777777" w:rsidR="00F06409" w:rsidRDefault="00000000">
            <w:pPr>
              <w:widowControl/>
              <w:jc w:val="center"/>
              <w:textAlignment w:val="center"/>
              <w:rPr>
                <w:rFonts w:ascii="宋体" w:eastAsia="宋体" w:hAnsi="宋体" w:cs="微软雅黑"/>
                <w:color w:val="000000"/>
                <w:szCs w:val="21"/>
              </w:rPr>
            </w:pPr>
            <w:proofErr w:type="gramStart"/>
            <w:r>
              <w:rPr>
                <w:rFonts w:ascii="宋体" w:eastAsia="宋体" w:hAnsi="宋体" w:cs="宋体" w:hint="eastAsia"/>
                <w:color w:val="000000"/>
                <w:kern w:val="0"/>
                <w:szCs w:val="21"/>
                <w:lang w:bidi="ar"/>
              </w:rPr>
              <w:t>唛</w:t>
            </w:r>
            <w:proofErr w:type="gramEnd"/>
            <w:r>
              <w:rPr>
                <w:rFonts w:ascii="宋体" w:eastAsia="宋体" w:hAnsi="宋体" w:cs="宋体" w:hint="eastAsia"/>
                <w:color w:val="000000"/>
                <w:kern w:val="0"/>
                <w:szCs w:val="21"/>
                <w:lang w:bidi="ar"/>
              </w:rPr>
              <w:t>架</w:t>
            </w:r>
          </w:p>
        </w:tc>
        <w:tc>
          <w:tcPr>
            <w:tcW w:w="2079" w:type="dxa"/>
            <w:tcMar>
              <w:top w:w="15" w:type="dxa"/>
              <w:left w:w="15" w:type="dxa"/>
              <w:right w:w="15" w:type="dxa"/>
            </w:tcMar>
            <w:vAlign w:val="center"/>
          </w:tcPr>
          <w:p w14:paraId="26FC943E" w14:textId="77777777" w:rsidR="00F06409" w:rsidRDefault="00000000">
            <w:pPr>
              <w:widowControl/>
              <w:jc w:val="center"/>
              <w:textAlignment w:val="center"/>
              <w:rPr>
                <w:rFonts w:ascii="宋体" w:eastAsia="宋体" w:hAnsi="宋体" w:cs="微软雅黑"/>
                <w:color w:val="000000"/>
                <w:szCs w:val="21"/>
              </w:rPr>
            </w:pPr>
            <w:proofErr w:type="gramStart"/>
            <w:r>
              <w:rPr>
                <w:rFonts w:ascii="宋体" w:eastAsia="宋体" w:hAnsi="宋体" w:cs="宋体" w:hint="eastAsia"/>
                <w:color w:val="000000"/>
                <w:kern w:val="0"/>
                <w:szCs w:val="21"/>
                <w:lang w:bidi="ar"/>
              </w:rPr>
              <w:t>音皇</w:t>
            </w:r>
            <w:proofErr w:type="gramEnd"/>
            <w:r>
              <w:rPr>
                <w:rFonts w:ascii="宋体" w:eastAsia="宋体" w:hAnsi="宋体" w:cs="宋体" w:hint="eastAsia"/>
                <w:color w:val="000000"/>
                <w:kern w:val="0"/>
                <w:szCs w:val="21"/>
                <w:lang w:bidi="ar"/>
              </w:rPr>
              <w:t xml:space="preserve"> D122</w:t>
            </w:r>
          </w:p>
        </w:tc>
        <w:tc>
          <w:tcPr>
            <w:tcW w:w="816" w:type="dxa"/>
            <w:tcMar>
              <w:top w:w="15" w:type="dxa"/>
              <w:left w:w="15" w:type="dxa"/>
              <w:right w:w="15" w:type="dxa"/>
            </w:tcMar>
            <w:vAlign w:val="center"/>
          </w:tcPr>
          <w:p w14:paraId="42CFD362"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6</w:t>
            </w:r>
          </w:p>
        </w:tc>
        <w:tc>
          <w:tcPr>
            <w:tcW w:w="772" w:type="dxa"/>
            <w:tcMar>
              <w:top w:w="15" w:type="dxa"/>
              <w:left w:w="15" w:type="dxa"/>
              <w:right w:w="15" w:type="dxa"/>
            </w:tcMar>
            <w:vAlign w:val="center"/>
          </w:tcPr>
          <w:p w14:paraId="39ED2DAB"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支</w:t>
            </w:r>
          </w:p>
        </w:tc>
        <w:tc>
          <w:tcPr>
            <w:tcW w:w="920" w:type="dxa"/>
            <w:tcMar>
              <w:top w:w="15" w:type="dxa"/>
              <w:left w:w="15" w:type="dxa"/>
              <w:right w:w="15" w:type="dxa"/>
            </w:tcMar>
            <w:vAlign w:val="center"/>
          </w:tcPr>
          <w:p w14:paraId="5AFDD582"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25 </w:t>
            </w:r>
          </w:p>
        </w:tc>
        <w:tc>
          <w:tcPr>
            <w:tcW w:w="1340" w:type="dxa"/>
            <w:tcMar>
              <w:top w:w="15" w:type="dxa"/>
              <w:left w:w="15" w:type="dxa"/>
              <w:right w:w="15" w:type="dxa"/>
            </w:tcMar>
            <w:vAlign w:val="center"/>
          </w:tcPr>
          <w:p w14:paraId="56F4B4A4"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150</w:t>
            </w:r>
          </w:p>
        </w:tc>
      </w:tr>
      <w:tr w:rsidR="00F06409" w14:paraId="0B4A2AD9" w14:textId="77777777">
        <w:trPr>
          <w:trHeight w:val="560"/>
        </w:trPr>
        <w:tc>
          <w:tcPr>
            <w:tcW w:w="582" w:type="dxa"/>
            <w:tcMar>
              <w:top w:w="15" w:type="dxa"/>
              <w:left w:w="15" w:type="dxa"/>
              <w:right w:w="15" w:type="dxa"/>
            </w:tcMar>
            <w:vAlign w:val="center"/>
          </w:tcPr>
          <w:p w14:paraId="42D7314D" w14:textId="77777777" w:rsidR="00F06409"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w:t>
            </w:r>
          </w:p>
        </w:tc>
        <w:tc>
          <w:tcPr>
            <w:tcW w:w="612" w:type="dxa"/>
            <w:vMerge/>
            <w:tcMar>
              <w:top w:w="15" w:type="dxa"/>
              <w:left w:w="15" w:type="dxa"/>
              <w:right w:w="15" w:type="dxa"/>
            </w:tcMar>
            <w:textDirection w:val="tbRlV"/>
            <w:vAlign w:val="center"/>
          </w:tcPr>
          <w:p w14:paraId="548B1E14" w14:textId="77777777" w:rsidR="00F06409" w:rsidRDefault="00F06409">
            <w:pPr>
              <w:jc w:val="center"/>
              <w:rPr>
                <w:rFonts w:ascii="宋体" w:eastAsia="宋体" w:hAnsi="宋体" w:cs="微软雅黑"/>
                <w:color w:val="000000"/>
                <w:szCs w:val="21"/>
              </w:rPr>
            </w:pPr>
          </w:p>
        </w:tc>
        <w:tc>
          <w:tcPr>
            <w:tcW w:w="1499" w:type="dxa"/>
            <w:tcMar>
              <w:top w:w="15" w:type="dxa"/>
              <w:left w:w="15" w:type="dxa"/>
              <w:right w:w="15" w:type="dxa"/>
            </w:tcMar>
            <w:vAlign w:val="center"/>
          </w:tcPr>
          <w:p w14:paraId="780DCD90" w14:textId="77777777" w:rsidR="00F06409" w:rsidRDefault="00000000">
            <w:pPr>
              <w:widowControl/>
              <w:jc w:val="center"/>
              <w:textAlignment w:val="center"/>
              <w:rPr>
                <w:rFonts w:ascii="宋体" w:eastAsia="宋体" w:hAnsi="宋体" w:cs="微软雅黑"/>
                <w:color w:val="000000"/>
                <w:szCs w:val="21"/>
              </w:rPr>
            </w:pPr>
            <w:proofErr w:type="gramStart"/>
            <w:r>
              <w:rPr>
                <w:rFonts w:ascii="宋体" w:eastAsia="宋体" w:hAnsi="宋体" w:cs="宋体" w:hint="eastAsia"/>
                <w:color w:val="000000"/>
                <w:kern w:val="0"/>
                <w:szCs w:val="21"/>
                <w:lang w:bidi="ar"/>
              </w:rPr>
              <w:t>耳麦</w:t>
            </w:r>
            <w:proofErr w:type="gramEnd"/>
          </w:p>
        </w:tc>
        <w:tc>
          <w:tcPr>
            <w:tcW w:w="2079" w:type="dxa"/>
            <w:tcMar>
              <w:top w:w="15" w:type="dxa"/>
              <w:left w:w="15" w:type="dxa"/>
              <w:right w:w="15" w:type="dxa"/>
            </w:tcMar>
            <w:vAlign w:val="center"/>
          </w:tcPr>
          <w:p w14:paraId="44940785"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SENNHEISER ME3</w:t>
            </w:r>
          </w:p>
        </w:tc>
        <w:tc>
          <w:tcPr>
            <w:tcW w:w="816" w:type="dxa"/>
            <w:tcMar>
              <w:top w:w="15" w:type="dxa"/>
              <w:left w:w="15" w:type="dxa"/>
              <w:right w:w="15" w:type="dxa"/>
            </w:tcMar>
            <w:vAlign w:val="center"/>
          </w:tcPr>
          <w:p w14:paraId="7DF15D0B"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8</w:t>
            </w:r>
          </w:p>
        </w:tc>
        <w:tc>
          <w:tcPr>
            <w:tcW w:w="772" w:type="dxa"/>
            <w:tcMar>
              <w:top w:w="15" w:type="dxa"/>
              <w:left w:w="15" w:type="dxa"/>
              <w:right w:w="15" w:type="dxa"/>
            </w:tcMar>
            <w:vAlign w:val="center"/>
          </w:tcPr>
          <w:p w14:paraId="2F8B6622"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支</w:t>
            </w:r>
          </w:p>
        </w:tc>
        <w:tc>
          <w:tcPr>
            <w:tcW w:w="920" w:type="dxa"/>
            <w:tcMar>
              <w:top w:w="15" w:type="dxa"/>
              <w:left w:w="15" w:type="dxa"/>
              <w:right w:w="15" w:type="dxa"/>
            </w:tcMar>
            <w:vAlign w:val="center"/>
          </w:tcPr>
          <w:p w14:paraId="11D9F900"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150 </w:t>
            </w:r>
          </w:p>
        </w:tc>
        <w:tc>
          <w:tcPr>
            <w:tcW w:w="1340" w:type="dxa"/>
            <w:tcMar>
              <w:top w:w="15" w:type="dxa"/>
              <w:left w:w="15" w:type="dxa"/>
              <w:right w:w="15" w:type="dxa"/>
            </w:tcMar>
            <w:vAlign w:val="center"/>
          </w:tcPr>
          <w:p w14:paraId="723235E3"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1200 </w:t>
            </w:r>
          </w:p>
        </w:tc>
      </w:tr>
      <w:tr w:rsidR="00F06409" w14:paraId="0F55D4ED" w14:textId="77777777">
        <w:trPr>
          <w:trHeight w:val="560"/>
        </w:trPr>
        <w:tc>
          <w:tcPr>
            <w:tcW w:w="582" w:type="dxa"/>
            <w:tcMar>
              <w:top w:w="15" w:type="dxa"/>
              <w:left w:w="15" w:type="dxa"/>
              <w:right w:w="15" w:type="dxa"/>
            </w:tcMar>
            <w:vAlign w:val="center"/>
          </w:tcPr>
          <w:p w14:paraId="375A712B" w14:textId="77777777" w:rsidR="00F06409"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9</w:t>
            </w:r>
          </w:p>
        </w:tc>
        <w:tc>
          <w:tcPr>
            <w:tcW w:w="612" w:type="dxa"/>
            <w:vMerge/>
            <w:tcMar>
              <w:top w:w="15" w:type="dxa"/>
              <w:left w:w="15" w:type="dxa"/>
              <w:right w:w="15" w:type="dxa"/>
            </w:tcMar>
            <w:textDirection w:val="tbRlV"/>
            <w:vAlign w:val="center"/>
          </w:tcPr>
          <w:p w14:paraId="23B44A27" w14:textId="77777777" w:rsidR="00F06409" w:rsidRDefault="00F06409">
            <w:pPr>
              <w:jc w:val="center"/>
              <w:rPr>
                <w:rFonts w:ascii="宋体" w:eastAsia="宋体" w:hAnsi="宋体" w:cs="微软雅黑"/>
                <w:color w:val="000000"/>
                <w:szCs w:val="21"/>
              </w:rPr>
            </w:pPr>
          </w:p>
        </w:tc>
        <w:tc>
          <w:tcPr>
            <w:tcW w:w="1499" w:type="dxa"/>
            <w:tcMar>
              <w:top w:w="15" w:type="dxa"/>
              <w:left w:w="15" w:type="dxa"/>
              <w:right w:w="15" w:type="dxa"/>
            </w:tcMar>
            <w:vAlign w:val="center"/>
          </w:tcPr>
          <w:p w14:paraId="568D713D"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鼓</w:t>
            </w:r>
            <w:proofErr w:type="gramStart"/>
            <w:r>
              <w:rPr>
                <w:rFonts w:ascii="宋体" w:eastAsia="宋体" w:hAnsi="宋体" w:cs="宋体" w:hint="eastAsia"/>
                <w:color w:val="000000"/>
                <w:kern w:val="0"/>
                <w:szCs w:val="21"/>
                <w:lang w:bidi="ar"/>
              </w:rPr>
              <w:t>咪</w:t>
            </w:r>
            <w:proofErr w:type="gramEnd"/>
          </w:p>
        </w:tc>
        <w:tc>
          <w:tcPr>
            <w:tcW w:w="2079" w:type="dxa"/>
            <w:tcMar>
              <w:top w:w="15" w:type="dxa"/>
              <w:left w:w="15" w:type="dxa"/>
              <w:right w:w="15" w:type="dxa"/>
            </w:tcMar>
            <w:vAlign w:val="center"/>
          </w:tcPr>
          <w:p w14:paraId="0B3E1E69"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舒尔</w:t>
            </w:r>
          </w:p>
        </w:tc>
        <w:tc>
          <w:tcPr>
            <w:tcW w:w="816" w:type="dxa"/>
            <w:tcMar>
              <w:top w:w="15" w:type="dxa"/>
              <w:left w:w="15" w:type="dxa"/>
              <w:right w:w="15" w:type="dxa"/>
            </w:tcMar>
            <w:vAlign w:val="center"/>
          </w:tcPr>
          <w:p w14:paraId="69214F2D"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1</w:t>
            </w:r>
          </w:p>
        </w:tc>
        <w:tc>
          <w:tcPr>
            <w:tcW w:w="772" w:type="dxa"/>
            <w:tcMar>
              <w:top w:w="15" w:type="dxa"/>
              <w:left w:w="15" w:type="dxa"/>
              <w:right w:w="15" w:type="dxa"/>
            </w:tcMar>
            <w:vAlign w:val="center"/>
          </w:tcPr>
          <w:p w14:paraId="3DE7518E"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套</w:t>
            </w:r>
          </w:p>
        </w:tc>
        <w:tc>
          <w:tcPr>
            <w:tcW w:w="920" w:type="dxa"/>
            <w:tcMar>
              <w:top w:w="15" w:type="dxa"/>
              <w:left w:w="15" w:type="dxa"/>
              <w:right w:w="15" w:type="dxa"/>
            </w:tcMar>
            <w:vAlign w:val="center"/>
          </w:tcPr>
          <w:p w14:paraId="6E30971D"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500 </w:t>
            </w:r>
          </w:p>
        </w:tc>
        <w:tc>
          <w:tcPr>
            <w:tcW w:w="1340" w:type="dxa"/>
            <w:tcMar>
              <w:top w:w="15" w:type="dxa"/>
              <w:left w:w="15" w:type="dxa"/>
              <w:right w:w="15" w:type="dxa"/>
            </w:tcMar>
            <w:vAlign w:val="center"/>
          </w:tcPr>
          <w:p w14:paraId="59222E44"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500 </w:t>
            </w:r>
          </w:p>
        </w:tc>
      </w:tr>
      <w:tr w:rsidR="00F06409" w14:paraId="4B29C1E2" w14:textId="77777777">
        <w:trPr>
          <w:trHeight w:val="560"/>
        </w:trPr>
        <w:tc>
          <w:tcPr>
            <w:tcW w:w="582" w:type="dxa"/>
            <w:tcMar>
              <w:top w:w="15" w:type="dxa"/>
              <w:left w:w="15" w:type="dxa"/>
              <w:right w:w="15" w:type="dxa"/>
            </w:tcMar>
            <w:vAlign w:val="center"/>
          </w:tcPr>
          <w:p w14:paraId="6AD642FD" w14:textId="77777777" w:rsidR="00F06409"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p>
        </w:tc>
        <w:tc>
          <w:tcPr>
            <w:tcW w:w="612" w:type="dxa"/>
            <w:vMerge/>
            <w:tcMar>
              <w:top w:w="15" w:type="dxa"/>
              <w:left w:w="15" w:type="dxa"/>
              <w:right w:w="15" w:type="dxa"/>
            </w:tcMar>
            <w:textDirection w:val="tbRlV"/>
            <w:vAlign w:val="center"/>
          </w:tcPr>
          <w:p w14:paraId="38D4DB46" w14:textId="77777777" w:rsidR="00F06409" w:rsidRDefault="00F06409">
            <w:pPr>
              <w:jc w:val="center"/>
              <w:rPr>
                <w:rFonts w:ascii="宋体" w:eastAsia="宋体" w:hAnsi="宋体" w:cs="微软雅黑"/>
                <w:color w:val="000000"/>
                <w:szCs w:val="21"/>
              </w:rPr>
            </w:pPr>
          </w:p>
        </w:tc>
        <w:tc>
          <w:tcPr>
            <w:tcW w:w="1499" w:type="dxa"/>
            <w:tcMar>
              <w:top w:w="15" w:type="dxa"/>
              <w:left w:w="15" w:type="dxa"/>
              <w:right w:w="15" w:type="dxa"/>
            </w:tcMar>
            <w:vAlign w:val="center"/>
          </w:tcPr>
          <w:p w14:paraId="58ECCD8B"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返听音箱</w:t>
            </w:r>
          </w:p>
        </w:tc>
        <w:tc>
          <w:tcPr>
            <w:tcW w:w="2079" w:type="dxa"/>
            <w:tcMar>
              <w:top w:w="15" w:type="dxa"/>
              <w:left w:w="15" w:type="dxa"/>
              <w:right w:w="15" w:type="dxa"/>
            </w:tcMar>
            <w:vAlign w:val="center"/>
          </w:tcPr>
          <w:p w14:paraId="0F96216B"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DMX -M12(意大利单元)</w:t>
            </w:r>
          </w:p>
        </w:tc>
        <w:tc>
          <w:tcPr>
            <w:tcW w:w="816" w:type="dxa"/>
            <w:tcMar>
              <w:top w:w="15" w:type="dxa"/>
              <w:left w:w="15" w:type="dxa"/>
              <w:right w:w="15" w:type="dxa"/>
            </w:tcMar>
            <w:vAlign w:val="center"/>
          </w:tcPr>
          <w:p w14:paraId="0D8CCA22"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4</w:t>
            </w:r>
          </w:p>
        </w:tc>
        <w:tc>
          <w:tcPr>
            <w:tcW w:w="772" w:type="dxa"/>
            <w:tcMar>
              <w:top w:w="15" w:type="dxa"/>
              <w:left w:w="15" w:type="dxa"/>
              <w:right w:w="15" w:type="dxa"/>
            </w:tcMar>
            <w:vAlign w:val="center"/>
          </w:tcPr>
          <w:p w14:paraId="6D334008"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只</w:t>
            </w:r>
          </w:p>
        </w:tc>
        <w:tc>
          <w:tcPr>
            <w:tcW w:w="920" w:type="dxa"/>
            <w:tcMar>
              <w:top w:w="15" w:type="dxa"/>
              <w:left w:w="15" w:type="dxa"/>
              <w:right w:w="15" w:type="dxa"/>
            </w:tcMar>
            <w:vAlign w:val="center"/>
          </w:tcPr>
          <w:p w14:paraId="622C7042"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190 </w:t>
            </w:r>
          </w:p>
        </w:tc>
        <w:tc>
          <w:tcPr>
            <w:tcW w:w="1340" w:type="dxa"/>
            <w:tcMar>
              <w:top w:w="15" w:type="dxa"/>
              <w:left w:w="15" w:type="dxa"/>
              <w:right w:w="15" w:type="dxa"/>
            </w:tcMar>
            <w:vAlign w:val="center"/>
          </w:tcPr>
          <w:p w14:paraId="5DDB8FD5"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760</w:t>
            </w:r>
          </w:p>
        </w:tc>
      </w:tr>
      <w:tr w:rsidR="00F06409" w14:paraId="1B644483" w14:textId="77777777">
        <w:trPr>
          <w:trHeight w:val="560"/>
        </w:trPr>
        <w:tc>
          <w:tcPr>
            <w:tcW w:w="582" w:type="dxa"/>
            <w:tcMar>
              <w:top w:w="15" w:type="dxa"/>
              <w:left w:w="15" w:type="dxa"/>
              <w:right w:w="15" w:type="dxa"/>
            </w:tcMar>
            <w:vAlign w:val="center"/>
          </w:tcPr>
          <w:p w14:paraId="1BFFDD56" w14:textId="77777777" w:rsidR="00F06409"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lastRenderedPageBreak/>
              <w:t>11</w:t>
            </w:r>
          </w:p>
        </w:tc>
        <w:tc>
          <w:tcPr>
            <w:tcW w:w="612" w:type="dxa"/>
            <w:vMerge/>
            <w:tcMar>
              <w:top w:w="15" w:type="dxa"/>
              <w:left w:w="15" w:type="dxa"/>
              <w:right w:w="15" w:type="dxa"/>
            </w:tcMar>
            <w:textDirection w:val="tbRlV"/>
            <w:vAlign w:val="center"/>
          </w:tcPr>
          <w:p w14:paraId="41DAE4BD" w14:textId="77777777" w:rsidR="00F06409" w:rsidRDefault="00F06409">
            <w:pPr>
              <w:jc w:val="center"/>
              <w:rPr>
                <w:rFonts w:ascii="宋体" w:eastAsia="宋体" w:hAnsi="宋体" w:cs="微软雅黑"/>
                <w:color w:val="000000"/>
                <w:szCs w:val="21"/>
              </w:rPr>
            </w:pPr>
          </w:p>
        </w:tc>
        <w:tc>
          <w:tcPr>
            <w:tcW w:w="1499" w:type="dxa"/>
            <w:tcMar>
              <w:top w:w="15" w:type="dxa"/>
              <w:left w:w="15" w:type="dxa"/>
              <w:right w:w="15" w:type="dxa"/>
            </w:tcMar>
            <w:vAlign w:val="center"/>
          </w:tcPr>
          <w:p w14:paraId="0585FEDB"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定制功放机</w:t>
            </w:r>
          </w:p>
        </w:tc>
        <w:tc>
          <w:tcPr>
            <w:tcW w:w="2079" w:type="dxa"/>
            <w:tcMar>
              <w:top w:w="15" w:type="dxa"/>
              <w:left w:w="15" w:type="dxa"/>
              <w:right w:w="15" w:type="dxa"/>
            </w:tcMar>
            <w:vAlign w:val="center"/>
          </w:tcPr>
          <w:p w14:paraId="008EC305"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DMX -T6000（进口功放模组）</w:t>
            </w:r>
          </w:p>
        </w:tc>
        <w:tc>
          <w:tcPr>
            <w:tcW w:w="816" w:type="dxa"/>
            <w:tcMar>
              <w:top w:w="15" w:type="dxa"/>
              <w:left w:w="15" w:type="dxa"/>
              <w:right w:w="15" w:type="dxa"/>
            </w:tcMar>
            <w:vAlign w:val="center"/>
          </w:tcPr>
          <w:p w14:paraId="7FDC57C7"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1</w:t>
            </w:r>
          </w:p>
        </w:tc>
        <w:tc>
          <w:tcPr>
            <w:tcW w:w="772" w:type="dxa"/>
            <w:tcMar>
              <w:top w:w="15" w:type="dxa"/>
              <w:left w:w="15" w:type="dxa"/>
              <w:right w:w="15" w:type="dxa"/>
            </w:tcMar>
            <w:vAlign w:val="center"/>
          </w:tcPr>
          <w:p w14:paraId="432059A4"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台</w:t>
            </w:r>
          </w:p>
        </w:tc>
        <w:tc>
          <w:tcPr>
            <w:tcW w:w="920" w:type="dxa"/>
            <w:tcMar>
              <w:top w:w="15" w:type="dxa"/>
              <w:left w:w="15" w:type="dxa"/>
              <w:right w:w="15" w:type="dxa"/>
            </w:tcMar>
            <w:vAlign w:val="center"/>
          </w:tcPr>
          <w:p w14:paraId="4B1BC09E"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300 </w:t>
            </w:r>
          </w:p>
        </w:tc>
        <w:tc>
          <w:tcPr>
            <w:tcW w:w="1340" w:type="dxa"/>
            <w:tcMar>
              <w:top w:w="15" w:type="dxa"/>
              <w:left w:w="15" w:type="dxa"/>
              <w:right w:w="15" w:type="dxa"/>
            </w:tcMar>
            <w:vAlign w:val="center"/>
          </w:tcPr>
          <w:p w14:paraId="02B957A7"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300 </w:t>
            </w:r>
          </w:p>
        </w:tc>
      </w:tr>
      <w:tr w:rsidR="00F06409" w14:paraId="435B6DE7" w14:textId="77777777">
        <w:trPr>
          <w:trHeight w:val="560"/>
        </w:trPr>
        <w:tc>
          <w:tcPr>
            <w:tcW w:w="582" w:type="dxa"/>
            <w:shd w:val="clear" w:color="auto" w:fill="auto"/>
            <w:tcMar>
              <w:top w:w="15" w:type="dxa"/>
              <w:left w:w="15" w:type="dxa"/>
              <w:right w:w="15" w:type="dxa"/>
            </w:tcMar>
            <w:vAlign w:val="center"/>
          </w:tcPr>
          <w:p w14:paraId="70A51AD3" w14:textId="77777777" w:rsidR="00F06409"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612" w:type="dxa"/>
            <w:vMerge/>
            <w:shd w:val="clear" w:color="auto" w:fill="auto"/>
            <w:tcMar>
              <w:top w:w="15" w:type="dxa"/>
              <w:left w:w="15" w:type="dxa"/>
              <w:right w:w="15" w:type="dxa"/>
            </w:tcMar>
            <w:textDirection w:val="tbRlV"/>
            <w:vAlign w:val="center"/>
          </w:tcPr>
          <w:p w14:paraId="0902FB34" w14:textId="77777777" w:rsidR="00F06409" w:rsidRDefault="00F06409">
            <w:pPr>
              <w:jc w:val="center"/>
              <w:rPr>
                <w:rFonts w:ascii="宋体" w:eastAsia="宋体" w:hAnsi="宋体" w:cs="微软雅黑"/>
                <w:color w:val="000000"/>
                <w:szCs w:val="21"/>
              </w:rPr>
            </w:pPr>
          </w:p>
        </w:tc>
        <w:tc>
          <w:tcPr>
            <w:tcW w:w="1499" w:type="dxa"/>
            <w:shd w:val="clear" w:color="auto" w:fill="FFFFFF"/>
            <w:tcMar>
              <w:top w:w="15" w:type="dxa"/>
              <w:left w:w="15" w:type="dxa"/>
              <w:right w:w="15" w:type="dxa"/>
            </w:tcMar>
            <w:vAlign w:val="center"/>
          </w:tcPr>
          <w:p w14:paraId="526BB8C1"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DMX  线阵列单10寸全频</w:t>
            </w:r>
          </w:p>
        </w:tc>
        <w:tc>
          <w:tcPr>
            <w:tcW w:w="2079" w:type="dxa"/>
            <w:shd w:val="clear" w:color="auto" w:fill="FFFFFF"/>
            <w:tcMar>
              <w:top w:w="15" w:type="dxa"/>
              <w:left w:w="15" w:type="dxa"/>
              <w:right w:w="15" w:type="dxa"/>
            </w:tcMar>
            <w:vAlign w:val="center"/>
          </w:tcPr>
          <w:p w14:paraId="099BAD2B"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 CLA-110I(意大利单元)</w:t>
            </w:r>
          </w:p>
        </w:tc>
        <w:tc>
          <w:tcPr>
            <w:tcW w:w="816" w:type="dxa"/>
            <w:shd w:val="clear" w:color="auto" w:fill="FFFFFF"/>
            <w:tcMar>
              <w:top w:w="15" w:type="dxa"/>
              <w:left w:w="15" w:type="dxa"/>
              <w:right w:w="15" w:type="dxa"/>
            </w:tcMar>
            <w:vAlign w:val="center"/>
          </w:tcPr>
          <w:p w14:paraId="344EF10F"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8</w:t>
            </w:r>
          </w:p>
        </w:tc>
        <w:tc>
          <w:tcPr>
            <w:tcW w:w="772" w:type="dxa"/>
            <w:shd w:val="clear" w:color="auto" w:fill="FFFFFF"/>
            <w:tcMar>
              <w:top w:w="15" w:type="dxa"/>
              <w:left w:w="15" w:type="dxa"/>
              <w:right w:w="15" w:type="dxa"/>
            </w:tcMar>
            <w:vAlign w:val="center"/>
          </w:tcPr>
          <w:p w14:paraId="5382AD41"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只</w:t>
            </w:r>
          </w:p>
        </w:tc>
        <w:tc>
          <w:tcPr>
            <w:tcW w:w="920" w:type="dxa"/>
            <w:shd w:val="clear" w:color="auto" w:fill="FFFFFF"/>
            <w:tcMar>
              <w:top w:w="15" w:type="dxa"/>
              <w:left w:w="15" w:type="dxa"/>
              <w:right w:w="15" w:type="dxa"/>
            </w:tcMar>
            <w:vAlign w:val="center"/>
          </w:tcPr>
          <w:p w14:paraId="573D8A87"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300 </w:t>
            </w:r>
          </w:p>
        </w:tc>
        <w:tc>
          <w:tcPr>
            <w:tcW w:w="1340" w:type="dxa"/>
            <w:tcMar>
              <w:top w:w="15" w:type="dxa"/>
              <w:left w:w="15" w:type="dxa"/>
              <w:right w:w="15" w:type="dxa"/>
            </w:tcMar>
            <w:vAlign w:val="center"/>
          </w:tcPr>
          <w:p w14:paraId="6EF836CE"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2400 </w:t>
            </w:r>
          </w:p>
        </w:tc>
      </w:tr>
      <w:tr w:rsidR="00F06409" w14:paraId="1F258F10" w14:textId="77777777">
        <w:trPr>
          <w:trHeight w:val="560"/>
        </w:trPr>
        <w:tc>
          <w:tcPr>
            <w:tcW w:w="582" w:type="dxa"/>
            <w:shd w:val="clear" w:color="auto" w:fill="auto"/>
            <w:tcMar>
              <w:top w:w="15" w:type="dxa"/>
              <w:left w:w="15" w:type="dxa"/>
              <w:right w:w="15" w:type="dxa"/>
            </w:tcMar>
            <w:vAlign w:val="center"/>
          </w:tcPr>
          <w:p w14:paraId="25941481" w14:textId="77777777" w:rsidR="00F06409"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p>
        </w:tc>
        <w:tc>
          <w:tcPr>
            <w:tcW w:w="612" w:type="dxa"/>
            <w:vMerge/>
            <w:shd w:val="clear" w:color="auto" w:fill="auto"/>
            <w:tcMar>
              <w:top w:w="15" w:type="dxa"/>
              <w:left w:w="15" w:type="dxa"/>
              <w:right w:w="15" w:type="dxa"/>
            </w:tcMar>
            <w:textDirection w:val="tbRlV"/>
            <w:vAlign w:val="center"/>
          </w:tcPr>
          <w:p w14:paraId="3CE36DAF" w14:textId="77777777" w:rsidR="00F06409" w:rsidRDefault="00F06409">
            <w:pPr>
              <w:jc w:val="center"/>
              <w:rPr>
                <w:rFonts w:ascii="宋体" w:eastAsia="宋体" w:hAnsi="宋体" w:cs="微软雅黑"/>
                <w:color w:val="000000"/>
                <w:szCs w:val="21"/>
              </w:rPr>
            </w:pPr>
          </w:p>
        </w:tc>
        <w:tc>
          <w:tcPr>
            <w:tcW w:w="1499" w:type="dxa"/>
            <w:shd w:val="clear" w:color="auto" w:fill="FFFFFF"/>
            <w:tcMar>
              <w:top w:w="15" w:type="dxa"/>
              <w:left w:w="15" w:type="dxa"/>
              <w:right w:w="15" w:type="dxa"/>
            </w:tcMar>
            <w:vAlign w:val="center"/>
          </w:tcPr>
          <w:p w14:paraId="7BF39DB9"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 DMX 线阵单18寸低频音箱</w:t>
            </w:r>
          </w:p>
        </w:tc>
        <w:tc>
          <w:tcPr>
            <w:tcW w:w="2079" w:type="dxa"/>
            <w:shd w:val="clear" w:color="auto" w:fill="FFFFFF"/>
            <w:tcMar>
              <w:top w:w="15" w:type="dxa"/>
              <w:left w:w="15" w:type="dxa"/>
              <w:right w:w="15" w:type="dxa"/>
            </w:tcMar>
            <w:vAlign w:val="center"/>
          </w:tcPr>
          <w:p w14:paraId="4BF6C987"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 CLA-118I(意大利单元)</w:t>
            </w:r>
          </w:p>
        </w:tc>
        <w:tc>
          <w:tcPr>
            <w:tcW w:w="816" w:type="dxa"/>
            <w:shd w:val="clear" w:color="auto" w:fill="FFFFFF"/>
            <w:tcMar>
              <w:top w:w="15" w:type="dxa"/>
              <w:left w:w="15" w:type="dxa"/>
              <w:right w:w="15" w:type="dxa"/>
            </w:tcMar>
            <w:vAlign w:val="center"/>
          </w:tcPr>
          <w:p w14:paraId="559E1BAE"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4</w:t>
            </w:r>
          </w:p>
        </w:tc>
        <w:tc>
          <w:tcPr>
            <w:tcW w:w="772" w:type="dxa"/>
            <w:shd w:val="clear" w:color="auto" w:fill="FFFFFF"/>
            <w:tcMar>
              <w:top w:w="15" w:type="dxa"/>
              <w:left w:w="15" w:type="dxa"/>
              <w:right w:w="15" w:type="dxa"/>
            </w:tcMar>
            <w:vAlign w:val="center"/>
          </w:tcPr>
          <w:p w14:paraId="2D98C1AC"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只</w:t>
            </w:r>
          </w:p>
        </w:tc>
        <w:tc>
          <w:tcPr>
            <w:tcW w:w="920" w:type="dxa"/>
            <w:shd w:val="clear" w:color="auto" w:fill="FFFFFF"/>
            <w:tcMar>
              <w:top w:w="15" w:type="dxa"/>
              <w:left w:w="15" w:type="dxa"/>
              <w:right w:w="15" w:type="dxa"/>
            </w:tcMar>
            <w:vAlign w:val="center"/>
          </w:tcPr>
          <w:p w14:paraId="584AA6B2"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300 </w:t>
            </w:r>
          </w:p>
        </w:tc>
        <w:tc>
          <w:tcPr>
            <w:tcW w:w="1340" w:type="dxa"/>
            <w:shd w:val="clear" w:color="auto" w:fill="FFFFFF"/>
            <w:tcMar>
              <w:top w:w="15" w:type="dxa"/>
              <w:left w:w="15" w:type="dxa"/>
              <w:right w:w="15" w:type="dxa"/>
            </w:tcMar>
            <w:vAlign w:val="center"/>
          </w:tcPr>
          <w:p w14:paraId="42E9D1E1"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1200 </w:t>
            </w:r>
          </w:p>
        </w:tc>
      </w:tr>
      <w:tr w:rsidR="00F06409" w14:paraId="22764F79" w14:textId="77777777">
        <w:trPr>
          <w:trHeight w:val="560"/>
        </w:trPr>
        <w:tc>
          <w:tcPr>
            <w:tcW w:w="582" w:type="dxa"/>
            <w:tcMar>
              <w:top w:w="15" w:type="dxa"/>
              <w:left w:w="15" w:type="dxa"/>
              <w:right w:w="15" w:type="dxa"/>
            </w:tcMar>
            <w:vAlign w:val="center"/>
          </w:tcPr>
          <w:p w14:paraId="7EEE28FB" w14:textId="77777777" w:rsidR="00F06409"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p>
        </w:tc>
        <w:tc>
          <w:tcPr>
            <w:tcW w:w="612" w:type="dxa"/>
            <w:vMerge/>
            <w:tcMar>
              <w:top w:w="15" w:type="dxa"/>
              <w:left w:w="15" w:type="dxa"/>
              <w:right w:w="15" w:type="dxa"/>
            </w:tcMar>
            <w:textDirection w:val="tbRlV"/>
            <w:vAlign w:val="center"/>
          </w:tcPr>
          <w:p w14:paraId="11A73307" w14:textId="77777777" w:rsidR="00F06409" w:rsidRDefault="00F06409">
            <w:pPr>
              <w:jc w:val="center"/>
              <w:rPr>
                <w:rFonts w:ascii="宋体" w:eastAsia="宋体" w:hAnsi="宋体" w:cs="微软雅黑"/>
                <w:color w:val="000000"/>
                <w:szCs w:val="21"/>
              </w:rPr>
            </w:pPr>
          </w:p>
        </w:tc>
        <w:tc>
          <w:tcPr>
            <w:tcW w:w="1499" w:type="dxa"/>
            <w:tcMar>
              <w:top w:w="15" w:type="dxa"/>
              <w:left w:w="15" w:type="dxa"/>
              <w:right w:w="15" w:type="dxa"/>
            </w:tcMar>
            <w:vAlign w:val="center"/>
          </w:tcPr>
          <w:p w14:paraId="565D412C"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音频处理器</w:t>
            </w:r>
          </w:p>
        </w:tc>
        <w:tc>
          <w:tcPr>
            <w:tcW w:w="2079" w:type="dxa"/>
            <w:tcMar>
              <w:top w:w="15" w:type="dxa"/>
              <w:left w:w="15" w:type="dxa"/>
              <w:right w:w="15" w:type="dxa"/>
            </w:tcMar>
            <w:vAlign w:val="center"/>
          </w:tcPr>
          <w:p w14:paraId="529A2693"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DMX -DSC48T（96HZ采样）</w:t>
            </w:r>
          </w:p>
        </w:tc>
        <w:tc>
          <w:tcPr>
            <w:tcW w:w="816" w:type="dxa"/>
            <w:tcMar>
              <w:top w:w="15" w:type="dxa"/>
              <w:left w:w="15" w:type="dxa"/>
              <w:right w:w="15" w:type="dxa"/>
            </w:tcMar>
            <w:vAlign w:val="center"/>
          </w:tcPr>
          <w:p w14:paraId="7EC6BD53"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1</w:t>
            </w:r>
          </w:p>
        </w:tc>
        <w:tc>
          <w:tcPr>
            <w:tcW w:w="772" w:type="dxa"/>
            <w:tcMar>
              <w:top w:w="15" w:type="dxa"/>
              <w:left w:w="15" w:type="dxa"/>
              <w:right w:w="15" w:type="dxa"/>
            </w:tcMar>
            <w:vAlign w:val="center"/>
          </w:tcPr>
          <w:p w14:paraId="295A16E2"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台</w:t>
            </w:r>
          </w:p>
        </w:tc>
        <w:tc>
          <w:tcPr>
            <w:tcW w:w="920" w:type="dxa"/>
            <w:tcMar>
              <w:top w:w="15" w:type="dxa"/>
              <w:left w:w="15" w:type="dxa"/>
              <w:right w:w="15" w:type="dxa"/>
            </w:tcMar>
            <w:vAlign w:val="center"/>
          </w:tcPr>
          <w:p w14:paraId="002CAE27"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200</w:t>
            </w:r>
          </w:p>
        </w:tc>
        <w:tc>
          <w:tcPr>
            <w:tcW w:w="1340" w:type="dxa"/>
            <w:tcMar>
              <w:top w:w="15" w:type="dxa"/>
              <w:left w:w="15" w:type="dxa"/>
              <w:right w:w="15" w:type="dxa"/>
            </w:tcMar>
            <w:vAlign w:val="center"/>
          </w:tcPr>
          <w:p w14:paraId="4D21BDAC"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200</w:t>
            </w:r>
          </w:p>
        </w:tc>
      </w:tr>
      <w:tr w:rsidR="00F06409" w14:paraId="13D270A0" w14:textId="77777777">
        <w:trPr>
          <w:trHeight w:val="560"/>
        </w:trPr>
        <w:tc>
          <w:tcPr>
            <w:tcW w:w="582" w:type="dxa"/>
            <w:tcMar>
              <w:top w:w="15" w:type="dxa"/>
              <w:left w:w="15" w:type="dxa"/>
              <w:right w:w="15" w:type="dxa"/>
            </w:tcMar>
            <w:vAlign w:val="center"/>
          </w:tcPr>
          <w:p w14:paraId="2FD38A9B" w14:textId="77777777" w:rsidR="00F06409"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c>
          <w:tcPr>
            <w:tcW w:w="612" w:type="dxa"/>
            <w:vMerge/>
            <w:tcMar>
              <w:top w:w="15" w:type="dxa"/>
              <w:left w:w="15" w:type="dxa"/>
              <w:right w:w="15" w:type="dxa"/>
            </w:tcMar>
            <w:textDirection w:val="tbRlV"/>
            <w:vAlign w:val="center"/>
          </w:tcPr>
          <w:p w14:paraId="6179383E" w14:textId="77777777" w:rsidR="00F06409" w:rsidRDefault="00F06409">
            <w:pPr>
              <w:jc w:val="center"/>
              <w:rPr>
                <w:rFonts w:ascii="宋体" w:eastAsia="宋体" w:hAnsi="宋体" w:cs="微软雅黑"/>
                <w:color w:val="000000"/>
                <w:szCs w:val="21"/>
              </w:rPr>
            </w:pPr>
          </w:p>
        </w:tc>
        <w:tc>
          <w:tcPr>
            <w:tcW w:w="1499" w:type="dxa"/>
            <w:tcMar>
              <w:top w:w="15" w:type="dxa"/>
              <w:left w:w="15" w:type="dxa"/>
              <w:right w:w="15" w:type="dxa"/>
            </w:tcMar>
            <w:vAlign w:val="center"/>
          </w:tcPr>
          <w:p w14:paraId="026F9DDC"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定制功放机</w:t>
            </w:r>
          </w:p>
        </w:tc>
        <w:tc>
          <w:tcPr>
            <w:tcW w:w="2079" w:type="dxa"/>
            <w:tcMar>
              <w:top w:w="15" w:type="dxa"/>
              <w:left w:w="15" w:type="dxa"/>
              <w:right w:w="15" w:type="dxa"/>
            </w:tcMar>
            <w:vAlign w:val="center"/>
          </w:tcPr>
          <w:p w14:paraId="0F07B3A7"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DMX -T6000（进口功放模组）</w:t>
            </w:r>
          </w:p>
        </w:tc>
        <w:tc>
          <w:tcPr>
            <w:tcW w:w="816" w:type="dxa"/>
            <w:tcMar>
              <w:top w:w="15" w:type="dxa"/>
              <w:left w:w="15" w:type="dxa"/>
              <w:right w:w="15" w:type="dxa"/>
            </w:tcMar>
            <w:vAlign w:val="center"/>
          </w:tcPr>
          <w:p w14:paraId="3583C006"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2</w:t>
            </w:r>
          </w:p>
        </w:tc>
        <w:tc>
          <w:tcPr>
            <w:tcW w:w="772" w:type="dxa"/>
            <w:tcMar>
              <w:top w:w="15" w:type="dxa"/>
              <w:left w:w="15" w:type="dxa"/>
              <w:right w:w="15" w:type="dxa"/>
            </w:tcMar>
            <w:vAlign w:val="center"/>
          </w:tcPr>
          <w:p w14:paraId="1A6A730F"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台</w:t>
            </w:r>
          </w:p>
        </w:tc>
        <w:tc>
          <w:tcPr>
            <w:tcW w:w="920" w:type="dxa"/>
            <w:tcMar>
              <w:top w:w="15" w:type="dxa"/>
              <w:left w:w="15" w:type="dxa"/>
              <w:right w:w="15" w:type="dxa"/>
            </w:tcMar>
            <w:vAlign w:val="center"/>
          </w:tcPr>
          <w:p w14:paraId="00CCC7DE"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300 </w:t>
            </w:r>
          </w:p>
        </w:tc>
        <w:tc>
          <w:tcPr>
            <w:tcW w:w="1340" w:type="dxa"/>
            <w:tcMar>
              <w:top w:w="15" w:type="dxa"/>
              <w:left w:w="15" w:type="dxa"/>
              <w:right w:w="15" w:type="dxa"/>
            </w:tcMar>
            <w:vAlign w:val="center"/>
          </w:tcPr>
          <w:p w14:paraId="4B1C32B7"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600 </w:t>
            </w:r>
          </w:p>
        </w:tc>
      </w:tr>
      <w:tr w:rsidR="00F06409" w14:paraId="3883EC2D" w14:textId="77777777">
        <w:trPr>
          <w:trHeight w:val="560"/>
        </w:trPr>
        <w:tc>
          <w:tcPr>
            <w:tcW w:w="582" w:type="dxa"/>
            <w:tcMar>
              <w:top w:w="15" w:type="dxa"/>
              <w:left w:w="15" w:type="dxa"/>
              <w:right w:w="15" w:type="dxa"/>
            </w:tcMar>
            <w:vAlign w:val="center"/>
          </w:tcPr>
          <w:p w14:paraId="0B375669" w14:textId="77777777" w:rsidR="00F06409"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612" w:type="dxa"/>
            <w:vMerge/>
            <w:tcMar>
              <w:top w:w="15" w:type="dxa"/>
              <w:left w:w="15" w:type="dxa"/>
              <w:right w:w="15" w:type="dxa"/>
            </w:tcMar>
            <w:textDirection w:val="tbRlV"/>
            <w:vAlign w:val="center"/>
          </w:tcPr>
          <w:p w14:paraId="64FABB08" w14:textId="77777777" w:rsidR="00F06409" w:rsidRDefault="00F06409">
            <w:pPr>
              <w:jc w:val="center"/>
              <w:rPr>
                <w:rFonts w:ascii="宋体" w:eastAsia="宋体" w:hAnsi="宋体" w:cs="微软雅黑"/>
                <w:color w:val="000000"/>
                <w:szCs w:val="21"/>
              </w:rPr>
            </w:pPr>
          </w:p>
        </w:tc>
        <w:tc>
          <w:tcPr>
            <w:tcW w:w="1499" w:type="dxa"/>
            <w:tcMar>
              <w:top w:w="15" w:type="dxa"/>
              <w:left w:w="15" w:type="dxa"/>
              <w:right w:w="15" w:type="dxa"/>
            </w:tcMar>
            <w:vAlign w:val="center"/>
          </w:tcPr>
          <w:p w14:paraId="01E6074A"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48路高端数字调音台 </w:t>
            </w:r>
          </w:p>
        </w:tc>
        <w:tc>
          <w:tcPr>
            <w:tcW w:w="2079" w:type="dxa"/>
            <w:tcMar>
              <w:top w:w="15" w:type="dxa"/>
              <w:left w:w="15" w:type="dxa"/>
              <w:right w:w="15" w:type="dxa"/>
            </w:tcMar>
            <w:vAlign w:val="center"/>
          </w:tcPr>
          <w:p w14:paraId="70B24C24"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A&amp;H GLD112+2421</w:t>
            </w:r>
          </w:p>
        </w:tc>
        <w:tc>
          <w:tcPr>
            <w:tcW w:w="816" w:type="dxa"/>
            <w:tcMar>
              <w:top w:w="15" w:type="dxa"/>
              <w:left w:w="15" w:type="dxa"/>
              <w:right w:w="15" w:type="dxa"/>
            </w:tcMar>
            <w:vAlign w:val="center"/>
          </w:tcPr>
          <w:p w14:paraId="031FEC02"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1</w:t>
            </w:r>
          </w:p>
        </w:tc>
        <w:tc>
          <w:tcPr>
            <w:tcW w:w="772" w:type="dxa"/>
            <w:tcMar>
              <w:top w:w="15" w:type="dxa"/>
              <w:left w:w="15" w:type="dxa"/>
              <w:right w:w="15" w:type="dxa"/>
            </w:tcMar>
            <w:vAlign w:val="center"/>
          </w:tcPr>
          <w:p w14:paraId="7AADB48E"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套</w:t>
            </w:r>
          </w:p>
        </w:tc>
        <w:tc>
          <w:tcPr>
            <w:tcW w:w="920" w:type="dxa"/>
            <w:tcMar>
              <w:top w:w="15" w:type="dxa"/>
              <w:left w:w="15" w:type="dxa"/>
              <w:right w:w="15" w:type="dxa"/>
            </w:tcMar>
            <w:vAlign w:val="center"/>
          </w:tcPr>
          <w:p w14:paraId="74F4B5C1"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1000 </w:t>
            </w:r>
          </w:p>
        </w:tc>
        <w:tc>
          <w:tcPr>
            <w:tcW w:w="1340" w:type="dxa"/>
            <w:tcMar>
              <w:top w:w="15" w:type="dxa"/>
              <w:left w:w="15" w:type="dxa"/>
              <w:right w:w="15" w:type="dxa"/>
            </w:tcMar>
            <w:vAlign w:val="center"/>
          </w:tcPr>
          <w:p w14:paraId="6AED9BEE"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1000 </w:t>
            </w:r>
          </w:p>
        </w:tc>
      </w:tr>
      <w:tr w:rsidR="00F06409" w14:paraId="1528BB9A" w14:textId="77777777">
        <w:trPr>
          <w:trHeight w:val="560"/>
        </w:trPr>
        <w:tc>
          <w:tcPr>
            <w:tcW w:w="582" w:type="dxa"/>
            <w:shd w:val="clear" w:color="auto" w:fill="auto"/>
            <w:tcMar>
              <w:top w:w="15" w:type="dxa"/>
              <w:left w:w="15" w:type="dxa"/>
              <w:right w:w="15" w:type="dxa"/>
            </w:tcMar>
            <w:vAlign w:val="center"/>
          </w:tcPr>
          <w:p w14:paraId="380857C9" w14:textId="77777777" w:rsidR="00F06409"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p>
        </w:tc>
        <w:tc>
          <w:tcPr>
            <w:tcW w:w="612" w:type="dxa"/>
            <w:vMerge/>
            <w:shd w:val="clear" w:color="auto" w:fill="auto"/>
            <w:tcMar>
              <w:top w:w="15" w:type="dxa"/>
              <w:left w:w="15" w:type="dxa"/>
              <w:right w:w="15" w:type="dxa"/>
            </w:tcMar>
            <w:textDirection w:val="tbRlV"/>
            <w:vAlign w:val="center"/>
          </w:tcPr>
          <w:p w14:paraId="331C80E7" w14:textId="77777777" w:rsidR="00F06409" w:rsidRDefault="00F06409">
            <w:pPr>
              <w:jc w:val="center"/>
              <w:rPr>
                <w:rFonts w:ascii="宋体" w:eastAsia="宋体" w:hAnsi="宋体" w:cs="微软雅黑"/>
                <w:color w:val="000000"/>
                <w:szCs w:val="21"/>
              </w:rPr>
            </w:pPr>
          </w:p>
        </w:tc>
        <w:tc>
          <w:tcPr>
            <w:tcW w:w="6086" w:type="dxa"/>
            <w:gridSpan w:val="5"/>
            <w:shd w:val="clear" w:color="auto" w:fill="9BC2E6"/>
            <w:tcMar>
              <w:top w:w="15" w:type="dxa"/>
              <w:left w:w="15" w:type="dxa"/>
              <w:right w:w="15" w:type="dxa"/>
            </w:tcMar>
            <w:vAlign w:val="center"/>
          </w:tcPr>
          <w:p w14:paraId="6789F150"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音响部分小计</w:t>
            </w:r>
          </w:p>
        </w:tc>
        <w:tc>
          <w:tcPr>
            <w:tcW w:w="1340" w:type="dxa"/>
            <w:shd w:val="clear" w:color="auto" w:fill="9BC2E6"/>
            <w:tcMar>
              <w:top w:w="15" w:type="dxa"/>
              <w:left w:w="15" w:type="dxa"/>
              <w:right w:w="15" w:type="dxa"/>
            </w:tcMar>
            <w:vAlign w:val="center"/>
          </w:tcPr>
          <w:p w14:paraId="31FB6A46"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￥9510.00 </w:t>
            </w:r>
          </w:p>
        </w:tc>
      </w:tr>
      <w:tr w:rsidR="00F06409" w14:paraId="72C8171A" w14:textId="77777777">
        <w:trPr>
          <w:trHeight w:val="600"/>
        </w:trPr>
        <w:tc>
          <w:tcPr>
            <w:tcW w:w="582" w:type="dxa"/>
            <w:tcMar>
              <w:top w:w="15" w:type="dxa"/>
              <w:left w:w="15" w:type="dxa"/>
              <w:right w:w="15" w:type="dxa"/>
            </w:tcMar>
            <w:vAlign w:val="center"/>
          </w:tcPr>
          <w:p w14:paraId="56B1B0F3" w14:textId="77777777" w:rsidR="00F06409"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p>
        </w:tc>
        <w:tc>
          <w:tcPr>
            <w:tcW w:w="612" w:type="dxa"/>
            <w:vMerge w:val="restart"/>
            <w:tcMar>
              <w:top w:w="15" w:type="dxa"/>
              <w:left w:w="15" w:type="dxa"/>
              <w:right w:w="15" w:type="dxa"/>
            </w:tcMar>
            <w:textDirection w:val="tbRlV"/>
            <w:vAlign w:val="center"/>
          </w:tcPr>
          <w:p w14:paraId="79DE4858"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视频部分</w:t>
            </w:r>
          </w:p>
        </w:tc>
        <w:tc>
          <w:tcPr>
            <w:tcW w:w="1499" w:type="dxa"/>
            <w:tcMar>
              <w:top w:w="15" w:type="dxa"/>
              <w:left w:w="15" w:type="dxa"/>
              <w:right w:w="15" w:type="dxa"/>
            </w:tcMar>
            <w:vAlign w:val="center"/>
          </w:tcPr>
          <w:p w14:paraId="5F8A51A7"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侧屏 P3 高清大屏</w:t>
            </w:r>
          </w:p>
        </w:tc>
        <w:tc>
          <w:tcPr>
            <w:tcW w:w="2079" w:type="dxa"/>
            <w:tcMar>
              <w:top w:w="15" w:type="dxa"/>
              <w:left w:w="15" w:type="dxa"/>
              <w:right w:w="15" w:type="dxa"/>
            </w:tcMar>
            <w:vAlign w:val="center"/>
          </w:tcPr>
          <w:p w14:paraId="586B4CE8"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W2.5*H5m *2个</w:t>
            </w:r>
          </w:p>
        </w:tc>
        <w:tc>
          <w:tcPr>
            <w:tcW w:w="816" w:type="dxa"/>
            <w:tcMar>
              <w:top w:w="15" w:type="dxa"/>
              <w:left w:w="15" w:type="dxa"/>
              <w:right w:w="15" w:type="dxa"/>
            </w:tcMar>
            <w:vAlign w:val="center"/>
          </w:tcPr>
          <w:p w14:paraId="277246EF"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25</w:t>
            </w:r>
          </w:p>
        </w:tc>
        <w:tc>
          <w:tcPr>
            <w:tcW w:w="772" w:type="dxa"/>
            <w:tcMar>
              <w:top w:w="15" w:type="dxa"/>
              <w:left w:w="15" w:type="dxa"/>
              <w:right w:w="15" w:type="dxa"/>
            </w:tcMar>
            <w:vAlign w:val="center"/>
          </w:tcPr>
          <w:p w14:paraId="661812D1"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平方</w:t>
            </w:r>
          </w:p>
        </w:tc>
        <w:tc>
          <w:tcPr>
            <w:tcW w:w="920" w:type="dxa"/>
            <w:tcMar>
              <w:top w:w="15" w:type="dxa"/>
              <w:left w:w="15" w:type="dxa"/>
              <w:right w:w="15" w:type="dxa"/>
            </w:tcMar>
            <w:vAlign w:val="center"/>
          </w:tcPr>
          <w:p w14:paraId="4496CD84"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300 </w:t>
            </w:r>
          </w:p>
        </w:tc>
        <w:tc>
          <w:tcPr>
            <w:tcW w:w="1340" w:type="dxa"/>
            <w:tcMar>
              <w:top w:w="15" w:type="dxa"/>
              <w:left w:w="15" w:type="dxa"/>
              <w:right w:w="15" w:type="dxa"/>
            </w:tcMar>
            <w:vAlign w:val="center"/>
          </w:tcPr>
          <w:p w14:paraId="685728E0"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7500 </w:t>
            </w:r>
          </w:p>
        </w:tc>
      </w:tr>
      <w:tr w:rsidR="00F06409" w14:paraId="77D969B2" w14:textId="77777777">
        <w:trPr>
          <w:trHeight w:val="600"/>
        </w:trPr>
        <w:tc>
          <w:tcPr>
            <w:tcW w:w="582" w:type="dxa"/>
            <w:tcMar>
              <w:top w:w="15" w:type="dxa"/>
              <w:left w:w="15" w:type="dxa"/>
              <w:right w:w="15" w:type="dxa"/>
            </w:tcMar>
            <w:vAlign w:val="center"/>
          </w:tcPr>
          <w:p w14:paraId="012B38B6" w14:textId="77777777" w:rsidR="00F06409"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w:t>
            </w:r>
          </w:p>
        </w:tc>
        <w:tc>
          <w:tcPr>
            <w:tcW w:w="612" w:type="dxa"/>
            <w:vMerge/>
            <w:tcMar>
              <w:top w:w="15" w:type="dxa"/>
              <w:left w:w="15" w:type="dxa"/>
              <w:right w:w="15" w:type="dxa"/>
            </w:tcMar>
            <w:textDirection w:val="tbRlV"/>
            <w:vAlign w:val="center"/>
          </w:tcPr>
          <w:p w14:paraId="722B3FC2" w14:textId="77777777" w:rsidR="00F06409" w:rsidRDefault="00F06409">
            <w:pPr>
              <w:jc w:val="center"/>
              <w:rPr>
                <w:rFonts w:ascii="宋体" w:eastAsia="宋体" w:hAnsi="宋体" w:cs="微软雅黑"/>
                <w:color w:val="000000"/>
                <w:szCs w:val="21"/>
              </w:rPr>
            </w:pPr>
          </w:p>
        </w:tc>
        <w:tc>
          <w:tcPr>
            <w:tcW w:w="1499" w:type="dxa"/>
            <w:tcMar>
              <w:top w:w="15" w:type="dxa"/>
              <w:left w:w="15" w:type="dxa"/>
              <w:right w:w="15" w:type="dxa"/>
            </w:tcMar>
            <w:vAlign w:val="center"/>
          </w:tcPr>
          <w:p w14:paraId="0039E4AD"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配重</w:t>
            </w:r>
          </w:p>
        </w:tc>
        <w:tc>
          <w:tcPr>
            <w:tcW w:w="2079" w:type="dxa"/>
            <w:tcMar>
              <w:top w:w="15" w:type="dxa"/>
              <w:left w:w="15" w:type="dxa"/>
              <w:right w:w="15" w:type="dxa"/>
            </w:tcMar>
            <w:vAlign w:val="center"/>
          </w:tcPr>
          <w:p w14:paraId="48066EC7"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1T水箱 （大屏配重用）</w:t>
            </w:r>
          </w:p>
        </w:tc>
        <w:tc>
          <w:tcPr>
            <w:tcW w:w="816" w:type="dxa"/>
            <w:tcMar>
              <w:top w:w="15" w:type="dxa"/>
              <w:left w:w="15" w:type="dxa"/>
              <w:right w:w="15" w:type="dxa"/>
            </w:tcMar>
            <w:vAlign w:val="center"/>
          </w:tcPr>
          <w:p w14:paraId="39D4AF65"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2</w:t>
            </w:r>
          </w:p>
        </w:tc>
        <w:tc>
          <w:tcPr>
            <w:tcW w:w="772" w:type="dxa"/>
            <w:tcMar>
              <w:top w:w="15" w:type="dxa"/>
              <w:left w:w="15" w:type="dxa"/>
              <w:right w:w="15" w:type="dxa"/>
            </w:tcMar>
            <w:vAlign w:val="center"/>
          </w:tcPr>
          <w:p w14:paraId="2F599B85" w14:textId="77777777" w:rsidR="00F06409" w:rsidRDefault="00000000">
            <w:pPr>
              <w:widowControl/>
              <w:jc w:val="center"/>
              <w:textAlignment w:val="center"/>
              <w:rPr>
                <w:rFonts w:ascii="宋体" w:eastAsia="宋体" w:hAnsi="宋体" w:cs="微软雅黑"/>
                <w:color w:val="000000"/>
                <w:szCs w:val="21"/>
              </w:rPr>
            </w:pPr>
            <w:proofErr w:type="gramStart"/>
            <w:r>
              <w:rPr>
                <w:rFonts w:ascii="宋体" w:eastAsia="宋体" w:hAnsi="宋体" w:cs="宋体" w:hint="eastAsia"/>
                <w:color w:val="000000"/>
                <w:kern w:val="0"/>
                <w:szCs w:val="21"/>
                <w:lang w:bidi="ar"/>
              </w:rPr>
              <w:t>个</w:t>
            </w:r>
            <w:proofErr w:type="gramEnd"/>
          </w:p>
        </w:tc>
        <w:tc>
          <w:tcPr>
            <w:tcW w:w="920" w:type="dxa"/>
            <w:tcMar>
              <w:top w:w="15" w:type="dxa"/>
              <w:left w:w="15" w:type="dxa"/>
              <w:right w:w="15" w:type="dxa"/>
            </w:tcMar>
            <w:vAlign w:val="center"/>
          </w:tcPr>
          <w:p w14:paraId="1BB01163"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950</w:t>
            </w:r>
          </w:p>
        </w:tc>
        <w:tc>
          <w:tcPr>
            <w:tcW w:w="1340" w:type="dxa"/>
            <w:tcMar>
              <w:top w:w="15" w:type="dxa"/>
              <w:left w:w="15" w:type="dxa"/>
              <w:right w:w="15" w:type="dxa"/>
            </w:tcMar>
            <w:vAlign w:val="center"/>
          </w:tcPr>
          <w:p w14:paraId="4C97D529"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1900 </w:t>
            </w:r>
          </w:p>
        </w:tc>
      </w:tr>
      <w:tr w:rsidR="00F06409" w14:paraId="7D0F8A12" w14:textId="77777777">
        <w:trPr>
          <w:trHeight w:val="600"/>
        </w:trPr>
        <w:tc>
          <w:tcPr>
            <w:tcW w:w="582" w:type="dxa"/>
            <w:tcMar>
              <w:top w:w="15" w:type="dxa"/>
              <w:left w:w="15" w:type="dxa"/>
              <w:right w:w="15" w:type="dxa"/>
            </w:tcMar>
            <w:vAlign w:val="center"/>
          </w:tcPr>
          <w:p w14:paraId="6AB8CFC4" w14:textId="77777777" w:rsidR="00F06409"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w:t>
            </w:r>
          </w:p>
        </w:tc>
        <w:tc>
          <w:tcPr>
            <w:tcW w:w="612" w:type="dxa"/>
            <w:vMerge/>
            <w:tcMar>
              <w:top w:w="15" w:type="dxa"/>
              <w:left w:w="15" w:type="dxa"/>
              <w:right w:w="15" w:type="dxa"/>
            </w:tcMar>
            <w:textDirection w:val="tbRlV"/>
            <w:vAlign w:val="center"/>
          </w:tcPr>
          <w:p w14:paraId="4F078704" w14:textId="77777777" w:rsidR="00F06409" w:rsidRDefault="00F06409">
            <w:pPr>
              <w:jc w:val="center"/>
              <w:rPr>
                <w:rFonts w:ascii="宋体" w:eastAsia="宋体" w:hAnsi="宋体" w:cs="微软雅黑"/>
                <w:color w:val="000000"/>
                <w:szCs w:val="21"/>
              </w:rPr>
            </w:pPr>
          </w:p>
        </w:tc>
        <w:tc>
          <w:tcPr>
            <w:tcW w:w="1499" w:type="dxa"/>
            <w:tcMar>
              <w:top w:w="15" w:type="dxa"/>
              <w:left w:w="15" w:type="dxa"/>
              <w:right w:w="15" w:type="dxa"/>
            </w:tcMar>
            <w:vAlign w:val="center"/>
          </w:tcPr>
          <w:p w14:paraId="6ED3851C"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视频处理器（含技术一名）</w:t>
            </w:r>
          </w:p>
        </w:tc>
        <w:tc>
          <w:tcPr>
            <w:tcW w:w="2079" w:type="dxa"/>
            <w:tcMar>
              <w:top w:w="15" w:type="dxa"/>
              <w:left w:w="15" w:type="dxa"/>
              <w:right w:w="15" w:type="dxa"/>
            </w:tcMar>
            <w:vAlign w:val="center"/>
          </w:tcPr>
          <w:p w14:paraId="43A66926"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N6 支持开窗播放</w:t>
            </w:r>
          </w:p>
        </w:tc>
        <w:tc>
          <w:tcPr>
            <w:tcW w:w="816" w:type="dxa"/>
            <w:tcMar>
              <w:top w:w="15" w:type="dxa"/>
              <w:left w:w="15" w:type="dxa"/>
              <w:right w:w="15" w:type="dxa"/>
            </w:tcMar>
            <w:vAlign w:val="center"/>
          </w:tcPr>
          <w:p w14:paraId="621CB8E2"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1</w:t>
            </w:r>
          </w:p>
        </w:tc>
        <w:tc>
          <w:tcPr>
            <w:tcW w:w="772" w:type="dxa"/>
            <w:tcMar>
              <w:top w:w="15" w:type="dxa"/>
              <w:left w:w="15" w:type="dxa"/>
              <w:right w:w="15" w:type="dxa"/>
            </w:tcMar>
            <w:vAlign w:val="center"/>
          </w:tcPr>
          <w:p w14:paraId="02EDAD64"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台</w:t>
            </w:r>
          </w:p>
        </w:tc>
        <w:tc>
          <w:tcPr>
            <w:tcW w:w="920" w:type="dxa"/>
            <w:tcMar>
              <w:top w:w="15" w:type="dxa"/>
              <w:left w:w="15" w:type="dxa"/>
              <w:right w:w="15" w:type="dxa"/>
            </w:tcMar>
            <w:vAlign w:val="center"/>
          </w:tcPr>
          <w:p w14:paraId="73218F65"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2000 </w:t>
            </w:r>
          </w:p>
        </w:tc>
        <w:tc>
          <w:tcPr>
            <w:tcW w:w="1340" w:type="dxa"/>
            <w:tcMar>
              <w:top w:w="15" w:type="dxa"/>
              <w:left w:w="15" w:type="dxa"/>
              <w:right w:w="15" w:type="dxa"/>
            </w:tcMar>
            <w:vAlign w:val="center"/>
          </w:tcPr>
          <w:p w14:paraId="69870D21"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2000 </w:t>
            </w:r>
          </w:p>
        </w:tc>
      </w:tr>
      <w:tr w:rsidR="00F06409" w14:paraId="3A0C635D" w14:textId="77777777">
        <w:trPr>
          <w:trHeight w:val="520"/>
        </w:trPr>
        <w:tc>
          <w:tcPr>
            <w:tcW w:w="582" w:type="dxa"/>
            <w:tcMar>
              <w:top w:w="15" w:type="dxa"/>
              <w:left w:w="15" w:type="dxa"/>
              <w:right w:w="15" w:type="dxa"/>
            </w:tcMar>
            <w:vAlign w:val="center"/>
          </w:tcPr>
          <w:p w14:paraId="5830C1A2" w14:textId="77777777" w:rsidR="00F06409"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w:t>
            </w:r>
          </w:p>
        </w:tc>
        <w:tc>
          <w:tcPr>
            <w:tcW w:w="612" w:type="dxa"/>
            <w:vMerge/>
            <w:tcMar>
              <w:top w:w="15" w:type="dxa"/>
              <w:left w:w="15" w:type="dxa"/>
              <w:right w:w="15" w:type="dxa"/>
            </w:tcMar>
            <w:textDirection w:val="tbRlV"/>
            <w:vAlign w:val="center"/>
          </w:tcPr>
          <w:p w14:paraId="61814FAC" w14:textId="77777777" w:rsidR="00F06409" w:rsidRDefault="00F06409">
            <w:pPr>
              <w:jc w:val="center"/>
              <w:rPr>
                <w:rFonts w:ascii="宋体" w:eastAsia="宋体" w:hAnsi="宋体" w:cs="微软雅黑"/>
                <w:color w:val="000000"/>
                <w:szCs w:val="21"/>
              </w:rPr>
            </w:pPr>
          </w:p>
        </w:tc>
        <w:tc>
          <w:tcPr>
            <w:tcW w:w="1499" w:type="dxa"/>
            <w:tcMar>
              <w:top w:w="15" w:type="dxa"/>
              <w:left w:w="15" w:type="dxa"/>
              <w:right w:w="15" w:type="dxa"/>
            </w:tcMar>
            <w:vAlign w:val="center"/>
          </w:tcPr>
          <w:p w14:paraId="38DA61EF"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光纤传输</w:t>
            </w:r>
          </w:p>
        </w:tc>
        <w:tc>
          <w:tcPr>
            <w:tcW w:w="2079" w:type="dxa"/>
            <w:tcMar>
              <w:top w:w="15" w:type="dxa"/>
              <w:left w:w="15" w:type="dxa"/>
              <w:right w:w="15" w:type="dxa"/>
            </w:tcMar>
            <w:vAlign w:val="center"/>
          </w:tcPr>
          <w:p w14:paraId="2CEBEF9B"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 /</w:t>
            </w:r>
          </w:p>
        </w:tc>
        <w:tc>
          <w:tcPr>
            <w:tcW w:w="816" w:type="dxa"/>
            <w:tcMar>
              <w:top w:w="15" w:type="dxa"/>
              <w:left w:w="15" w:type="dxa"/>
              <w:right w:w="15" w:type="dxa"/>
            </w:tcMar>
            <w:vAlign w:val="center"/>
          </w:tcPr>
          <w:p w14:paraId="7253E8B8"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1</w:t>
            </w:r>
          </w:p>
        </w:tc>
        <w:tc>
          <w:tcPr>
            <w:tcW w:w="772" w:type="dxa"/>
            <w:tcMar>
              <w:top w:w="15" w:type="dxa"/>
              <w:left w:w="15" w:type="dxa"/>
              <w:right w:w="15" w:type="dxa"/>
            </w:tcMar>
            <w:vAlign w:val="center"/>
          </w:tcPr>
          <w:p w14:paraId="1813CBC3"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套</w:t>
            </w:r>
          </w:p>
        </w:tc>
        <w:tc>
          <w:tcPr>
            <w:tcW w:w="920" w:type="dxa"/>
            <w:tcMar>
              <w:top w:w="15" w:type="dxa"/>
              <w:left w:w="15" w:type="dxa"/>
              <w:right w:w="15" w:type="dxa"/>
            </w:tcMar>
            <w:vAlign w:val="center"/>
          </w:tcPr>
          <w:p w14:paraId="4A7CC77D"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240 </w:t>
            </w:r>
          </w:p>
        </w:tc>
        <w:tc>
          <w:tcPr>
            <w:tcW w:w="1340" w:type="dxa"/>
            <w:tcMar>
              <w:top w:w="15" w:type="dxa"/>
              <w:left w:w="15" w:type="dxa"/>
              <w:right w:w="15" w:type="dxa"/>
            </w:tcMar>
            <w:vAlign w:val="center"/>
          </w:tcPr>
          <w:p w14:paraId="2FFDE379"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240</w:t>
            </w:r>
          </w:p>
        </w:tc>
      </w:tr>
      <w:tr w:rsidR="00F06409" w14:paraId="140D7E2B" w14:textId="77777777">
        <w:trPr>
          <w:trHeight w:val="520"/>
        </w:trPr>
        <w:tc>
          <w:tcPr>
            <w:tcW w:w="582" w:type="dxa"/>
            <w:tcMar>
              <w:top w:w="15" w:type="dxa"/>
              <w:left w:w="15" w:type="dxa"/>
              <w:right w:w="15" w:type="dxa"/>
            </w:tcMar>
            <w:vAlign w:val="center"/>
          </w:tcPr>
          <w:p w14:paraId="084CA86D" w14:textId="77777777" w:rsidR="00F06409"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w:t>
            </w:r>
          </w:p>
        </w:tc>
        <w:tc>
          <w:tcPr>
            <w:tcW w:w="612" w:type="dxa"/>
            <w:vMerge/>
            <w:tcMar>
              <w:top w:w="15" w:type="dxa"/>
              <w:left w:w="15" w:type="dxa"/>
              <w:right w:w="15" w:type="dxa"/>
            </w:tcMar>
            <w:textDirection w:val="tbRlV"/>
            <w:vAlign w:val="center"/>
          </w:tcPr>
          <w:p w14:paraId="7FE61591" w14:textId="77777777" w:rsidR="00F06409" w:rsidRDefault="00F06409">
            <w:pPr>
              <w:jc w:val="center"/>
              <w:rPr>
                <w:rFonts w:ascii="宋体" w:eastAsia="宋体" w:hAnsi="宋体" w:cs="微软雅黑"/>
                <w:color w:val="000000"/>
                <w:szCs w:val="21"/>
              </w:rPr>
            </w:pPr>
          </w:p>
        </w:tc>
        <w:tc>
          <w:tcPr>
            <w:tcW w:w="1499" w:type="dxa"/>
            <w:tcMar>
              <w:top w:w="15" w:type="dxa"/>
              <w:left w:w="15" w:type="dxa"/>
              <w:right w:w="15" w:type="dxa"/>
            </w:tcMar>
            <w:vAlign w:val="center"/>
          </w:tcPr>
          <w:p w14:paraId="38D64FD1"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电脑</w:t>
            </w:r>
          </w:p>
        </w:tc>
        <w:tc>
          <w:tcPr>
            <w:tcW w:w="2079" w:type="dxa"/>
            <w:tcMar>
              <w:top w:w="15" w:type="dxa"/>
              <w:left w:w="15" w:type="dxa"/>
              <w:right w:w="15" w:type="dxa"/>
            </w:tcMar>
            <w:vAlign w:val="center"/>
          </w:tcPr>
          <w:p w14:paraId="10C0CD62"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播放视频电脑</w:t>
            </w:r>
          </w:p>
        </w:tc>
        <w:tc>
          <w:tcPr>
            <w:tcW w:w="816" w:type="dxa"/>
            <w:tcMar>
              <w:top w:w="15" w:type="dxa"/>
              <w:left w:w="15" w:type="dxa"/>
              <w:right w:w="15" w:type="dxa"/>
            </w:tcMar>
            <w:vAlign w:val="center"/>
          </w:tcPr>
          <w:p w14:paraId="4F93F4E1"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1</w:t>
            </w:r>
          </w:p>
        </w:tc>
        <w:tc>
          <w:tcPr>
            <w:tcW w:w="772" w:type="dxa"/>
            <w:tcMar>
              <w:top w:w="15" w:type="dxa"/>
              <w:left w:w="15" w:type="dxa"/>
              <w:right w:w="15" w:type="dxa"/>
            </w:tcMar>
            <w:vAlign w:val="center"/>
          </w:tcPr>
          <w:p w14:paraId="7A263221"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台</w:t>
            </w:r>
          </w:p>
        </w:tc>
        <w:tc>
          <w:tcPr>
            <w:tcW w:w="920" w:type="dxa"/>
            <w:tcMar>
              <w:top w:w="15" w:type="dxa"/>
              <w:left w:w="15" w:type="dxa"/>
              <w:right w:w="15" w:type="dxa"/>
            </w:tcMar>
            <w:vAlign w:val="center"/>
          </w:tcPr>
          <w:p w14:paraId="265E0663"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100</w:t>
            </w:r>
          </w:p>
        </w:tc>
        <w:tc>
          <w:tcPr>
            <w:tcW w:w="1340" w:type="dxa"/>
            <w:tcMar>
              <w:top w:w="15" w:type="dxa"/>
              <w:left w:w="15" w:type="dxa"/>
              <w:right w:w="15" w:type="dxa"/>
            </w:tcMar>
            <w:vAlign w:val="center"/>
          </w:tcPr>
          <w:p w14:paraId="0027DB1C"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100</w:t>
            </w:r>
          </w:p>
        </w:tc>
      </w:tr>
      <w:tr w:rsidR="00F06409" w14:paraId="1D04B928" w14:textId="77777777">
        <w:trPr>
          <w:trHeight w:val="450"/>
        </w:trPr>
        <w:tc>
          <w:tcPr>
            <w:tcW w:w="582" w:type="dxa"/>
            <w:shd w:val="clear" w:color="auto" w:fill="auto"/>
            <w:tcMar>
              <w:top w:w="15" w:type="dxa"/>
              <w:left w:w="15" w:type="dxa"/>
              <w:right w:w="15" w:type="dxa"/>
            </w:tcMar>
            <w:vAlign w:val="center"/>
          </w:tcPr>
          <w:p w14:paraId="64ADE58D" w14:textId="77777777" w:rsidR="00F06409"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w:t>
            </w:r>
          </w:p>
        </w:tc>
        <w:tc>
          <w:tcPr>
            <w:tcW w:w="612" w:type="dxa"/>
            <w:vMerge/>
            <w:shd w:val="clear" w:color="auto" w:fill="auto"/>
            <w:tcMar>
              <w:top w:w="15" w:type="dxa"/>
              <w:left w:w="15" w:type="dxa"/>
              <w:right w:w="15" w:type="dxa"/>
            </w:tcMar>
            <w:textDirection w:val="tbRlV"/>
            <w:vAlign w:val="center"/>
          </w:tcPr>
          <w:p w14:paraId="7E4C47B0" w14:textId="77777777" w:rsidR="00F06409" w:rsidRDefault="00F06409">
            <w:pPr>
              <w:jc w:val="center"/>
              <w:rPr>
                <w:rFonts w:ascii="宋体" w:eastAsia="宋体" w:hAnsi="宋体" w:cs="微软雅黑"/>
                <w:color w:val="000000"/>
                <w:szCs w:val="21"/>
              </w:rPr>
            </w:pPr>
          </w:p>
        </w:tc>
        <w:tc>
          <w:tcPr>
            <w:tcW w:w="6086" w:type="dxa"/>
            <w:gridSpan w:val="5"/>
            <w:shd w:val="clear" w:color="auto" w:fill="9BC2E6"/>
            <w:tcMar>
              <w:top w:w="15" w:type="dxa"/>
              <w:left w:w="15" w:type="dxa"/>
              <w:right w:w="15" w:type="dxa"/>
            </w:tcMar>
            <w:vAlign w:val="center"/>
          </w:tcPr>
          <w:p w14:paraId="4F672BD0"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大屏部分小计</w:t>
            </w:r>
          </w:p>
        </w:tc>
        <w:tc>
          <w:tcPr>
            <w:tcW w:w="1340" w:type="dxa"/>
            <w:shd w:val="clear" w:color="auto" w:fill="9BC2E6"/>
            <w:tcMar>
              <w:top w:w="15" w:type="dxa"/>
              <w:left w:w="15" w:type="dxa"/>
              <w:right w:w="15" w:type="dxa"/>
            </w:tcMar>
            <w:vAlign w:val="center"/>
          </w:tcPr>
          <w:p w14:paraId="4408B496"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￥11740.00</w:t>
            </w:r>
          </w:p>
        </w:tc>
      </w:tr>
      <w:tr w:rsidR="00F06409" w14:paraId="161549A9" w14:textId="77777777">
        <w:trPr>
          <w:trHeight w:val="600"/>
        </w:trPr>
        <w:tc>
          <w:tcPr>
            <w:tcW w:w="582" w:type="dxa"/>
            <w:tcMar>
              <w:top w:w="15" w:type="dxa"/>
              <w:left w:w="15" w:type="dxa"/>
              <w:right w:w="15" w:type="dxa"/>
            </w:tcMar>
            <w:vAlign w:val="center"/>
          </w:tcPr>
          <w:p w14:paraId="59400520" w14:textId="77777777" w:rsidR="00F06409"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p>
        </w:tc>
        <w:tc>
          <w:tcPr>
            <w:tcW w:w="612" w:type="dxa"/>
            <w:vMerge w:val="restart"/>
            <w:tcMar>
              <w:top w:w="15" w:type="dxa"/>
              <w:left w:w="15" w:type="dxa"/>
              <w:right w:w="15" w:type="dxa"/>
            </w:tcMar>
            <w:textDirection w:val="tbRlV"/>
            <w:vAlign w:val="center"/>
          </w:tcPr>
          <w:p w14:paraId="0811956A"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合计金额</w:t>
            </w:r>
          </w:p>
        </w:tc>
        <w:tc>
          <w:tcPr>
            <w:tcW w:w="3578" w:type="dxa"/>
            <w:gridSpan w:val="2"/>
            <w:tcMar>
              <w:top w:w="15" w:type="dxa"/>
              <w:left w:w="15" w:type="dxa"/>
              <w:right w:w="15" w:type="dxa"/>
            </w:tcMar>
            <w:vAlign w:val="center"/>
          </w:tcPr>
          <w:p w14:paraId="259DAF7E"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 舞台部分小计</w:t>
            </w:r>
          </w:p>
        </w:tc>
        <w:tc>
          <w:tcPr>
            <w:tcW w:w="816" w:type="dxa"/>
            <w:tcMar>
              <w:top w:w="15" w:type="dxa"/>
              <w:left w:w="15" w:type="dxa"/>
              <w:right w:w="15" w:type="dxa"/>
            </w:tcMar>
            <w:vAlign w:val="center"/>
          </w:tcPr>
          <w:p w14:paraId="2D624027"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1</w:t>
            </w:r>
          </w:p>
        </w:tc>
        <w:tc>
          <w:tcPr>
            <w:tcW w:w="772" w:type="dxa"/>
            <w:tcMar>
              <w:top w:w="15" w:type="dxa"/>
              <w:left w:w="15" w:type="dxa"/>
              <w:right w:w="15" w:type="dxa"/>
            </w:tcMar>
            <w:vAlign w:val="center"/>
          </w:tcPr>
          <w:p w14:paraId="2D43E7AB"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场次</w:t>
            </w:r>
          </w:p>
        </w:tc>
        <w:tc>
          <w:tcPr>
            <w:tcW w:w="920" w:type="dxa"/>
            <w:tcMar>
              <w:top w:w="15" w:type="dxa"/>
              <w:left w:w="15" w:type="dxa"/>
              <w:right w:w="15" w:type="dxa"/>
            </w:tcMar>
            <w:vAlign w:val="center"/>
          </w:tcPr>
          <w:p w14:paraId="211B5A3F"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12398 </w:t>
            </w:r>
          </w:p>
        </w:tc>
        <w:tc>
          <w:tcPr>
            <w:tcW w:w="1340" w:type="dxa"/>
            <w:tcMar>
              <w:top w:w="15" w:type="dxa"/>
              <w:left w:w="15" w:type="dxa"/>
              <w:right w:w="15" w:type="dxa"/>
            </w:tcMar>
            <w:vAlign w:val="center"/>
          </w:tcPr>
          <w:p w14:paraId="3161F589"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12398 </w:t>
            </w:r>
          </w:p>
        </w:tc>
      </w:tr>
      <w:tr w:rsidR="00F06409" w14:paraId="58167DDB" w14:textId="77777777">
        <w:trPr>
          <w:trHeight w:val="600"/>
        </w:trPr>
        <w:tc>
          <w:tcPr>
            <w:tcW w:w="582" w:type="dxa"/>
            <w:tcMar>
              <w:top w:w="15" w:type="dxa"/>
              <w:left w:w="15" w:type="dxa"/>
              <w:right w:w="15" w:type="dxa"/>
            </w:tcMar>
            <w:vAlign w:val="center"/>
          </w:tcPr>
          <w:p w14:paraId="49B79769" w14:textId="77777777" w:rsidR="00F06409"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w:t>
            </w:r>
          </w:p>
        </w:tc>
        <w:tc>
          <w:tcPr>
            <w:tcW w:w="612" w:type="dxa"/>
            <w:vMerge/>
            <w:tcMar>
              <w:top w:w="15" w:type="dxa"/>
              <w:left w:w="15" w:type="dxa"/>
              <w:right w:w="15" w:type="dxa"/>
            </w:tcMar>
            <w:textDirection w:val="tbRlV"/>
            <w:vAlign w:val="center"/>
          </w:tcPr>
          <w:p w14:paraId="233867C5" w14:textId="77777777" w:rsidR="00F06409" w:rsidRDefault="00F06409">
            <w:pPr>
              <w:jc w:val="center"/>
              <w:rPr>
                <w:rFonts w:ascii="宋体" w:eastAsia="宋体" w:hAnsi="宋体" w:cs="微软雅黑"/>
                <w:color w:val="000000"/>
                <w:szCs w:val="21"/>
              </w:rPr>
            </w:pPr>
          </w:p>
        </w:tc>
        <w:tc>
          <w:tcPr>
            <w:tcW w:w="3578" w:type="dxa"/>
            <w:gridSpan w:val="2"/>
            <w:tcMar>
              <w:top w:w="15" w:type="dxa"/>
              <w:left w:w="15" w:type="dxa"/>
              <w:right w:w="15" w:type="dxa"/>
            </w:tcMar>
            <w:vAlign w:val="center"/>
          </w:tcPr>
          <w:p w14:paraId="45F1B520"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音响部分小计</w:t>
            </w:r>
          </w:p>
        </w:tc>
        <w:tc>
          <w:tcPr>
            <w:tcW w:w="816" w:type="dxa"/>
            <w:tcMar>
              <w:top w:w="15" w:type="dxa"/>
              <w:left w:w="15" w:type="dxa"/>
              <w:right w:w="15" w:type="dxa"/>
            </w:tcMar>
            <w:vAlign w:val="center"/>
          </w:tcPr>
          <w:p w14:paraId="64BE6E2E"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1</w:t>
            </w:r>
          </w:p>
        </w:tc>
        <w:tc>
          <w:tcPr>
            <w:tcW w:w="772" w:type="dxa"/>
            <w:tcMar>
              <w:top w:w="15" w:type="dxa"/>
              <w:left w:w="15" w:type="dxa"/>
              <w:right w:w="15" w:type="dxa"/>
            </w:tcMar>
            <w:vAlign w:val="center"/>
          </w:tcPr>
          <w:p w14:paraId="7895C794"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场次</w:t>
            </w:r>
          </w:p>
        </w:tc>
        <w:tc>
          <w:tcPr>
            <w:tcW w:w="920" w:type="dxa"/>
            <w:tcMar>
              <w:top w:w="15" w:type="dxa"/>
              <w:left w:w="15" w:type="dxa"/>
              <w:right w:w="15" w:type="dxa"/>
            </w:tcMar>
            <w:vAlign w:val="center"/>
          </w:tcPr>
          <w:p w14:paraId="2516760C"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9510</w:t>
            </w:r>
          </w:p>
        </w:tc>
        <w:tc>
          <w:tcPr>
            <w:tcW w:w="1340" w:type="dxa"/>
            <w:tcMar>
              <w:top w:w="15" w:type="dxa"/>
              <w:left w:w="15" w:type="dxa"/>
              <w:right w:w="15" w:type="dxa"/>
            </w:tcMar>
            <w:vAlign w:val="center"/>
          </w:tcPr>
          <w:p w14:paraId="69BB78CF"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9510</w:t>
            </w:r>
          </w:p>
        </w:tc>
      </w:tr>
      <w:tr w:rsidR="00F06409" w14:paraId="0A1BC152" w14:textId="77777777">
        <w:trPr>
          <w:trHeight w:val="600"/>
        </w:trPr>
        <w:tc>
          <w:tcPr>
            <w:tcW w:w="582" w:type="dxa"/>
            <w:tcMar>
              <w:top w:w="15" w:type="dxa"/>
              <w:left w:w="15" w:type="dxa"/>
              <w:right w:w="15" w:type="dxa"/>
            </w:tcMar>
            <w:vAlign w:val="center"/>
          </w:tcPr>
          <w:p w14:paraId="71E72089" w14:textId="77777777" w:rsidR="00F06409"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26</w:t>
            </w:r>
          </w:p>
        </w:tc>
        <w:tc>
          <w:tcPr>
            <w:tcW w:w="612" w:type="dxa"/>
            <w:vMerge/>
            <w:tcMar>
              <w:top w:w="15" w:type="dxa"/>
              <w:left w:w="15" w:type="dxa"/>
              <w:right w:w="15" w:type="dxa"/>
            </w:tcMar>
            <w:textDirection w:val="tbRlV"/>
            <w:vAlign w:val="center"/>
          </w:tcPr>
          <w:p w14:paraId="4AD809C7" w14:textId="77777777" w:rsidR="00F06409" w:rsidRDefault="00F06409">
            <w:pPr>
              <w:jc w:val="center"/>
              <w:rPr>
                <w:rFonts w:ascii="宋体" w:eastAsia="宋体" w:hAnsi="宋体" w:cs="微软雅黑"/>
                <w:color w:val="000000"/>
                <w:szCs w:val="21"/>
              </w:rPr>
            </w:pPr>
          </w:p>
        </w:tc>
        <w:tc>
          <w:tcPr>
            <w:tcW w:w="3578" w:type="dxa"/>
            <w:gridSpan w:val="2"/>
            <w:tcMar>
              <w:top w:w="15" w:type="dxa"/>
              <w:left w:w="15" w:type="dxa"/>
              <w:right w:w="15" w:type="dxa"/>
            </w:tcMar>
            <w:vAlign w:val="center"/>
          </w:tcPr>
          <w:p w14:paraId="5CFBE13F"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大屏部分小计</w:t>
            </w:r>
          </w:p>
        </w:tc>
        <w:tc>
          <w:tcPr>
            <w:tcW w:w="816" w:type="dxa"/>
            <w:tcMar>
              <w:top w:w="15" w:type="dxa"/>
              <w:left w:w="15" w:type="dxa"/>
              <w:right w:w="15" w:type="dxa"/>
            </w:tcMar>
            <w:vAlign w:val="center"/>
          </w:tcPr>
          <w:p w14:paraId="45FD1271"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1</w:t>
            </w:r>
          </w:p>
        </w:tc>
        <w:tc>
          <w:tcPr>
            <w:tcW w:w="772" w:type="dxa"/>
            <w:tcMar>
              <w:top w:w="15" w:type="dxa"/>
              <w:left w:w="15" w:type="dxa"/>
              <w:right w:w="15" w:type="dxa"/>
            </w:tcMar>
            <w:vAlign w:val="center"/>
          </w:tcPr>
          <w:p w14:paraId="18B949C0"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场次</w:t>
            </w:r>
          </w:p>
        </w:tc>
        <w:tc>
          <w:tcPr>
            <w:tcW w:w="920" w:type="dxa"/>
            <w:tcMar>
              <w:top w:w="15" w:type="dxa"/>
              <w:left w:w="15" w:type="dxa"/>
              <w:right w:w="15" w:type="dxa"/>
            </w:tcMar>
            <w:vAlign w:val="center"/>
          </w:tcPr>
          <w:p w14:paraId="174F1648"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11740</w:t>
            </w:r>
          </w:p>
        </w:tc>
        <w:tc>
          <w:tcPr>
            <w:tcW w:w="1340" w:type="dxa"/>
            <w:tcMar>
              <w:top w:w="15" w:type="dxa"/>
              <w:left w:w="15" w:type="dxa"/>
              <w:right w:w="15" w:type="dxa"/>
            </w:tcMar>
            <w:vAlign w:val="center"/>
          </w:tcPr>
          <w:p w14:paraId="50167F3A"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11740</w:t>
            </w:r>
          </w:p>
        </w:tc>
      </w:tr>
      <w:tr w:rsidR="00F06409" w14:paraId="1D0776BB" w14:textId="77777777">
        <w:trPr>
          <w:trHeight w:val="520"/>
        </w:trPr>
        <w:tc>
          <w:tcPr>
            <w:tcW w:w="582" w:type="dxa"/>
            <w:tcMar>
              <w:top w:w="15" w:type="dxa"/>
              <w:left w:w="15" w:type="dxa"/>
              <w:right w:w="15" w:type="dxa"/>
            </w:tcMar>
            <w:vAlign w:val="center"/>
          </w:tcPr>
          <w:p w14:paraId="65D413D2" w14:textId="77777777" w:rsidR="00F06409"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27</w:t>
            </w:r>
          </w:p>
        </w:tc>
        <w:tc>
          <w:tcPr>
            <w:tcW w:w="612" w:type="dxa"/>
            <w:vMerge/>
            <w:tcMar>
              <w:top w:w="15" w:type="dxa"/>
              <w:left w:w="15" w:type="dxa"/>
              <w:right w:w="15" w:type="dxa"/>
            </w:tcMar>
            <w:textDirection w:val="tbRlV"/>
            <w:vAlign w:val="center"/>
          </w:tcPr>
          <w:p w14:paraId="14093F80" w14:textId="77777777" w:rsidR="00F06409" w:rsidRDefault="00F06409">
            <w:pPr>
              <w:jc w:val="center"/>
              <w:rPr>
                <w:rFonts w:ascii="宋体" w:eastAsia="宋体" w:hAnsi="宋体" w:cs="微软雅黑"/>
                <w:color w:val="000000"/>
                <w:szCs w:val="21"/>
              </w:rPr>
            </w:pPr>
          </w:p>
        </w:tc>
        <w:tc>
          <w:tcPr>
            <w:tcW w:w="1499" w:type="dxa"/>
            <w:tcMar>
              <w:top w:w="15" w:type="dxa"/>
              <w:left w:w="15" w:type="dxa"/>
              <w:right w:w="15" w:type="dxa"/>
            </w:tcMar>
            <w:vAlign w:val="center"/>
          </w:tcPr>
          <w:p w14:paraId="41D5CDAB"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音响、视频师傅</w:t>
            </w:r>
          </w:p>
        </w:tc>
        <w:tc>
          <w:tcPr>
            <w:tcW w:w="2079" w:type="dxa"/>
            <w:tcMar>
              <w:top w:w="15" w:type="dxa"/>
              <w:left w:w="15" w:type="dxa"/>
              <w:right w:w="15" w:type="dxa"/>
            </w:tcMar>
            <w:vAlign w:val="center"/>
          </w:tcPr>
          <w:p w14:paraId="423FED7E" w14:textId="77777777" w:rsidR="00F06409" w:rsidRDefault="00000000">
            <w:pPr>
              <w:jc w:val="center"/>
              <w:rPr>
                <w:rFonts w:ascii="宋体" w:eastAsia="宋体" w:hAnsi="宋体" w:cs="微软雅黑"/>
                <w:color w:val="000000"/>
                <w:szCs w:val="21"/>
              </w:rPr>
            </w:pPr>
            <w:r>
              <w:rPr>
                <w:rFonts w:ascii="宋体" w:eastAsia="宋体" w:hAnsi="宋体" w:cs="微软雅黑" w:hint="eastAsia"/>
                <w:color w:val="000000"/>
                <w:szCs w:val="21"/>
              </w:rPr>
              <w:t>/</w:t>
            </w:r>
          </w:p>
        </w:tc>
        <w:tc>
          <w:tcPr>
            <w:tcW w:w="816" w:type="dxa"/>
            <w:tcMar>
              <w:top w:w="15" w:type="dxa"/>
              <w:left w:w="15" w:type="dxa"/>
              <w:right w:w="15" w:type="dxa"/>
            </w:tcMar>
            <w:vAlign w:val="center"/>
          </w:tcPr>
          <w:p w14:paraId="2986C27B"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2</w:t>
            </w:r>
          </w:p>
        </w:tc>
        <w:tc>
          <w:tcPr>
            <w:tcW w:w="772" w:type="dxa"/>
            <w:tcMar>
              <w:top w:w="15" w:type="dxa"/>
              <w:left w:w="15" w:type="dxa"/>
              <w:right w:w="15" w:type="dxa"/>
            </w:tcMar>
            <w:vAlign w:val="center"/>
          </w:tcPr>
          <w:p w14:paraId="31DFBC01"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人</w:t>
            </w:r>
          </w:p>
        </w:tc>
        <w:tc>
          <w:tcPr>
            <w:tcW w:w="920" w:type="dxa"/>
            <w:tcMar>
              <w:top w:w="15" w:type="dxa"/>
              <w:left w:w="15" w:type="dxa"/>
              <w:right w:w="15" w:type="dxa"/>
            </w:tcMar>
            <w:vAlign w:val="center"/>
          </w:tcPr>
          <w:p w14:paraId="6F3C4B9A"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0 </w:t>
            </w:r>
          </w:p>
        </w:tc>
        <w:tc>
          <w:tcPr>
            <w:tcW w:w="1340" w:type="dxa"/>
            <w:tcMar>
              <w:top w:w="15" w:type="dxa"/>
              <w:left w:w="15" w:type="dxa"/>
              <w:right w:w="15" w:type="dxa"/>
            </w:tcMar>
            <w:vAlign w:val="center"/>
          </w:tcPr>
          <w:p w14:paraId="772D3998"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0 </w:t>
            </w:r>
          </w:p>
        </w:tc>
      </w:tr>
      <w:tr w:rsidR="00F06409" w14:paraId="3F602044" w14:textId="77777777">
        <w:trPr>
          <w:trHeight w:val="700"/>
        </w:trPr>
        <w:tc>
          <w:tcPr>
            <w:tcW w:w="582" w:type="dxa"/>
            <w:tcMar>
              <w:top w:w="15" w:type="dxa"/>
              <w:left w:w="15" w:type="dxa"/>
              <w:right w:w="15" w:type="dxa"/>
            </w:tcMar>
            <w:vAlign w:val="center"/>
          </w:tcPr>
          <w:p w14:paraId="426296CF" w14:textId="77777777" w:rsidR="00F06409"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28</w:t>
            </w:r>
          </w:p>
        </w:tc>
        <w:tc>
          <w:tcPr>
            <w:tcW w:w="612" w:type="dxa"/>
            <w:vMerge/>
            <w:tcMar>
              <w:top w:w="15" w:type="dxa"/>
              <w:left w:w="15" w:type="dxa"/>
              <w:right w:w="15" w:type="dxa"/>
            </w:tcMar>
            <w:textDirection w:val="tbRlV"/>
            <w:vAlign w:val="center"/>
          </w:tcPr>
          <w:p w14:paraId="5B4069DA" w14:textId="77777777" w:rsidR="00F06409" w:rsidRDefault="00F06409">
            <w:pPr>
              <w:jc w:val="center"/>
              <w:rPr>
                <w:rFonts w:ascii="宋体" w:eastAsia="宋体" w:hAnsi="宋体" w:cs="微软雅黑"/>
                <w:color w:val="000000"/>
                <w:szCs w:val="21"/>
              </w:rPr>
            </w:pPr>
          </w:p>
        </w:tc>
        <w:tc>
          <w:tcPr>
            <w:tcW w:w="3578" w:type="dxa"/>
            <w:gridSpan w:val="2"/>
            <w:tcMar>
              <w:top w:w="15" w:type="dxa"/>
              <w:left w:w="15" w:type="dxa"/>
              <w:right w:w="15" w:type="dxa"/>
            </w:tcMar>
            <w:vAlign w:val="center"/>
          </w:tcPr>
          <w:p w14:paraId="5129A430"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以上合计</w:t>
            </w:r>
          </w:p>
        </w:tc>
        <w:tc>
          <w:tcPr>
            <w:tcW w:w="816" w:type="dxa"/>
            <w:tcMar>
              <w:top w:w="15" w:type="dxa"/>
              <w:left w:w="15" w:type="dxa"/>
              <w:right w:w="15" w:type="dxa"/>
            </w:tcMar>
            <w:vAlign w:val="center"/>
          </w:tcPr>
          <w:p w14:paraId="458CB707"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1</w:t>
            </w:r>
          </w:p>
        </w:tc>
        <w:tc>
          <w:tcPr>
            <w:tcW w:w="772" w:type="dxa"/>
            <w:tcMar>
              <w:top w:w="15" w:type="dxa"/>
              <w:left w:w="15" w:type="dxa"/>
              <w:right w:w="15" w:type="dxa"/>
            </w:tcMar>
            <w:vAlign w:val="center"/>
          </w:tcPr>
          <w:p w14:paraId="42566F78"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项</w:t>
            </w:r>
          </w:p>
        </w:tc>
        <w:tc>
          <w:tcPr>
            <w:tcW w:w="2260" w:type="dxa"/>
            <w:gridSpan w:val="2"/>
            <w:tcMar>
              <w:top w:w="15" w:type="dxa"/>
              <w:left w:w="15" w:type="dxa"/>
              <w:right w:w="15" w:type="dxa"/>
            </w:tcMar>
            <w:vAlign w:val="center"/>
          </w:tcPr>
          <w:p w14:paraId="08FF25F7"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￥33,648.00 </w:t>
            </w:r>
          </w:p>
        </w:tc>
      </w:tr>
      <w:tr w:rsidR="00F06409" w14:paraId="311D455A" w14:textId="77777777">
        <w:trPr>
          <w:trHeight w:val="700"/>
        </w:trPr>
        <w:tc>
          <w:tcPr>
            <w:tcW w:w="582" w:type="dxa"/>
            <w:tcMar>
              <w:top w:w="15" w:type="dxa"/>
              <w:left w:w="15" w:type="dxa"/>
              <w:right w:w="15" w:type="dxa"/>
            </w:tcMar>
            <w:vAlign w:val="center"/>
          </w:tcPr>
          <w:p w14:paraId="65C298A2" w14:textId="77777777" w:rsidR="00F06409"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29</w:t>
            </w:r>
          </w:p>
        </w:tc>
        <w:tc>
          <w:tcPr>
            <w:tcW w:w="612" w:type="dxa"/>
            <w:vMerge/>
            <w:tcMar>
              <w:top w:w="15" w:type="dxa"/>
              <w:left w:w="15" w:type="dxa"/>
              <w:right w:w="15" w:type="dxa"/>
            </w:tcMar>
            <w:textDirection w:val="tbRlV"/>
            <w:vAlign w:val="center"/>
          </w:tcPr>
          <w:p w14:paraId="75666713" w14:textId="77777777" w:rsidR="00F06409" w:rsidRDefault="00F06409">
            <w:pPr>
              <w:jc w:val="center"/>
              <w:rPr>
                <w:rFonts w:ascii="宋体" w:eastAsia="宋体" w:hAnsi="宋体" w:cs="微软雅黑"/>
                <w:color w:val="000000"/>
                <w:szCs w:val="21"/>
              </w:rPr>
            </w:pPr>
          </w:p>
        </w:tc>
        <w:tc>
          <w:tcPr>
            <w:tcW w:w="3578" w:type="dxa"/>
            <w:gridSpan w:val="2"/>
            <w:tcMar>
              <w:top w:w="15" w:type="dxa"/>
              <w:left w:w="15" w:type="dxa"/>
              <w:right w:w="15" w:type="dxa"/>
            </w:tcMar>
            <w:vAlign w:val="center"/>
          </w:tcPr>
          <w:p w14:paraId="748D3724"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提前布置彩排（彩排次数为2次，具体时间见商务要求），彩排使用设备费用按本表格28项合计的30%计算。</w:t>
            </w:r>
          </w:p>
        </w:tc>
        <w:tc>
          <w:tcPr>
            <w:tcW w:w="816" w:type="dxa"/>
            <w:tcMar>
              <w:top w:w="15" w:type="dxa"/>
              <w:left w:w="15" w:type="dxa"/>
              <w:right w:w="15" w:type="dxa"/>
            </w:tcMar>
            <w:vAlign w:val="center"/>
          </w:tcPr>
          <w:p w14:paraId="68894800"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1</w:t>
            </w:r>
          </w:p>
        </w:tc>
        <w:tc>
          <w:tcPr>
            <w:tcW w:w="772" w:type="dxa"/>
            <w:tcMar>
              <w:top w:w="15" w:type="dxa"/>
              <w:left w:w="15" w:type="dxa"/>
              <w:right w:w="15" w:type="dxa"/>
            </w:tcMar>
            <w:vAlign w:val="center"/>
          </w:tcPr>
          <w:p w14:paraId="759C25CD"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项</w:t>
            </w:r>
          </w:p>
        </w:tc>
        <w:tc>
          <w:tcPr>
            <w:tcW w:w="2260" w:type="dxa"/>
            <w:gridSpan w:val="2"/>
            <w:tcMar>
              <w:top w:w="15" w:type="dxa"/>
              <w:left w:w="15" w:type="dxa"/>
              <w:right w:w="15" w:type="dxa"/>
            </w:tcMar>
            <w:vAlign w:val="center"/>
          </w:tcPr>
          <w:p w14:paraId="026328B4" w14:textId="77777777" w:rsidR="00F06409" w:rsidRDefault="00000000">
            <w:pPr>
              <w:widowControl/>
              <w:jc w:val="center"/>
              <w:textAlignment w:val="center"/>
              <w:rPr>
                <w:rFonts w:ascii="宋体" w:eastAsia="宋体" w:hAnsi="宋体" w:cs="微软雅黑"/>
                <w:color w:val="000000"/>
                <w:szCs w:val="21"/>
              </w:rPr>
            </w:pPr>
            <w:r>
              <w:rPr>
                <w:rFonts w:ascii="宋体" w:eastAsia="宋体" w:hAnsi="宋体" w:cs="宋体" w:hint="eastAsia"/>
                <w:color w:val="000000"/>
                <w:kern w:val="0"/>
                <w:szCs w:val="21"/>
                <w:lang w:bidi="ar"/>
              </w:rPr>
              <w:t xml:space="preserve">￥10094.40 </w:t>
            </w:r>
          </w:p>
        </w:tc>
      </w:tr>
      <w:tr w:rsidR="00F06409" w14:paraId="4182B346" w14:textId="77777777">
        <w:trPr>
          <w:trHeight w:val="700"/>
        </w:trPr>
        <w:tc>
          <w:tcPr>
            <w:tcW w:w="582" w:type="dxa"/>
            <w:tcMar>
              <w:top w:w="15" w:type="dxa"/>
              <w:left w:w="15" w:type="dxa"/>
              <w:right w:w="15" w:type="dxa"/>
            </w:tcMar>
            <w:vAlign w:val="center"/>
          </w:tcPr>
          <w:p w14:paraId="4AFA5DDF" w14:textId="77777777" w:rsidR="00F06409" w:rsidRDefault="00000000">
            <w:pPr>
              <w:widowControl/>
              <w:jc w:val="center"/>
              <w:textAlignment w:val="center"/>
              <w:rPr>
                <w:rFonts w:ascii="宋体" w:eastAsia="宋体" w:hAnsi="宋体" w:cs="宋体"/>
                <w:color w:val="000000"/>
                <w:kern w:val="0"/>
                <w:szCs w:val="21"/>
                <w:lang w:bidi="ar"/>
              </w:rPr>
            </w:pPr>
            <w:bookmarkStart w:id="3" w:name="_Toc27032"/>
            <w:bookmarkStart w:id="4" w:name="_Toc17290"/>
            <w:bookmarkStart w:id="5" w:name="_Toc28661"/>
            <w:bookmarkStart w:id="6" w:name="_Toc26987"/>
            <w:bookmarkStart w:id="7" w:name="_Toc4785"/>
            <w:r>
              <w:rPr>
                <w:rFonts w:ascii="宋体" w:eastAsia="宋体" w:hAnsi="宋体" w:cs="宋体" w:hint="eastAsia"/>
                <w:color w:val="000000"/>
                <w:kern w:val="0"/>
                <w:szCs w:val="21"/>
                <w:lang w:bidi="ar"/>
              </w:rPr>
              <w:t>30</w:t>
            </w:r>
          </w:p>
        </w:tc>
        <w:tc>
          <w:tcPr>
            <w:tcW w:w="612" w:type="dxa"/>
            <w:tcMar>
              <w:top w:w="15" w:type="dxa"/>
              <w:left w:w="15" w:type="dxa"/>
              <w:right w:w="15" w:type="dxa"/>
            </w:tcMar>
            <w:textDirection w:val="tbRlV"/>
            <w:vAlign w:val="center"/>
          </w:tcPr>
          <w:p w14:paraId="01F00C22" w14:textId="77777777" w:rsidR="00F06409" w:rsidRDefault="00F06409">
            <w:pPr>
              <w:jc w:val="center"/>
              <w:rPr>
                <w:rFonts w:ascii="宋体" w:eastAsia="宋体" w:hAnsi="宋体" w:cs="微软雅黑"/>
                <w:color w:val="000000"/>
                <w:szCs w:val="21"/>
              </w:rPr>
            </w:pPr>
          </w:p>
        </w:tc>
        <w:tc>
          <w:tcPr>
            <w:tcW w:w="5166" w:type="dxa"/>
            <w:gridSpan w:val="4"/>
            <w:tcMar>
              <w:top w:w="15" w:type="dxa"/>
              <w:left w:w="15" w:type="dxa"/>
              <w:right w:w="15" w:type="dxa"/>
            </w:tcMar>
            <w:vAlign w:val="center"/>
          </w:tcPr>
          <w:p w14:paraId="710E18D7" w14:textId="77777777" w:rsidR="00F06409" w:rsidRDefault="00000000">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总合计</w:t>
            </w:r>
          </w:p>
        </w:tc>
        <w:tc>
          <w:tcPr>
            <w:tcW w:w="2260" w:type="dxa"/>
            <w:gridSpan w:val="2"/>
            <w:tcMar>
              <w:top w:w="15" w:type="dxa"/>
              <w:left w:w="15" w:type="dxa"/>
              <w:right w:w="15" w:type="dxa"/>
            </w:tcMar>
            <w:vAlign w:val="center"/>
          </w:tcPr>
          <w:p w14:paraId="44DBDB8E" w14:textId="77777777" w:rsidR="00F06409" w:rsidRDefault="00000000">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 xml:space="preserve">￥43,742.40 </w:t>
            </w:r>
          </w:p>
        </w:tc>
      </w:tr>
    </w:tbl>
    <w:bookmarkEnd w:id="1"/>
    <w:bookmarkEnd w:id="2"/>
    <w:p w14:paraId="4E24525B" w14:textId="77777777" w:rsidR="00F06409" w:rsidRDefault="00000000">
      <w:pPr>
        <w:pStyle w:val="af7"/>
        <w:numPr>
          <w:ilvl w:val="0"/>
          <w:numId w:val="13"/>
        </w:numPr>
        <w:snapToGrid w:val="0"/>
        <w:spacing w:line="360" w:lineRule="auto"/>
        <w:ind w:firstLineChars="0"/>
        <w:rPr>
          <w:rFonts w:ascii="宋体" w:eastAsia="宋体" w:hAnsi="宋体"/>
          <w:b/>
          <w:bCs/>
          <w:szCs w:val="21"/>
        </w:rPr>
      </w:pPr>
      <w:r>
        <w:rPr>
          <w:rFonts w:ascii="宋体" w:eastAsia="宋体" w:hAnsi="宋体" w:hint="eastAsia"/>
          <w:b/>
          <w:bCs/>
          <w:szCs w:val="21"/>
        </w:rPr>
        <w:t>商务要求</w:t>
      </w:r>
      <w:bookmarkEnd w:id="3"/>
      <w:bookmarkEnd w:id="4"/>
      <w:bookmarkEnd w:id="5"/>
      <w:bookmarkEnd w:id="6"/>
      <w:bookmarkEnd w:id="7"/>
    </w:p>
    <w:p w14:paraId="6278434D" w14:textId="77777777" w:rsidR="00F06409" w:rsidRDefault="00000000">
      <w:pPr>
        <w:pStyle w:val="af7"/>
        <w:numPr>
          <w:ilvl w:val="0"/>
          <w:numId w:val="15"/>
        </w:numPr>
        <w:tabs>
          <w:tab w:val="left" w:pos="360"/>
        </w:tabs>
        <w:spacing w:line="360" w:lineRule="auto"/>
        <w:ind w:firstLineChars="0"/>
        <w:jc w:val="left"/>
        <w:rPr>
          <w:rFonts w:ascii="宋体" w:eastAsia="宋体" w:hAnsi="宋体" w:cs="宋体"/>
          <w:szCs w:val="21"/>
        </w:rPr>
      </w:pPr>
      <w:r>
        <w:rPr>
          <w:rFonts w:ascii="宋体" w:eastAsia="宋体" w:hAnsi="宋体" w:cs="宋体" w:hint="eastAsia"/>
          <w:szCs w:val="21"/>
        </w:rPr>
        <w:t>实施的时间和地点</w:t>
      </w:r>
    </w:p>
    <w:p w14:paraId="3ABABD6F" w14:textId="77777777" w:rsidR="00F06409" w:rsidRDefault="00000000">
      <w:pPr>
        <w:pStyle w:val="af7"/>
        <w:numPr>
          <w:ilvl w:val="0"/>
          <w:numId w:val="16"/>
        </w:numPr>
        <w:tabs>
          <w:tab w:val="left" w:pos="360"/>
        </w:tabs>
        <w:spacing w:line="360" w:lineRule="auto"/>
        <w:ind w:firstLineChars="0"/>
        <w:jc w:val="left"/>
        <w:rPr>
          <w:rFonts w:ascii="宋体" w:eastAsia="宋体" w:hAnsi="宋体" w:cs="宋体"/>
          <w:szCs w:val="21"/>
        </w:rPr>
      </w:pPr>
      <w:r>
        <w:rPr>
          <w:rFonts w:ascii="宋体" w:eastAsia="宋体" w:hAnsi="宋体" w:cs="宋体" w:hint="eastAsia"/>
          <w:szCs w:val="21"/>
        </w:rPr>
        <w:lastRenderedPageBreak/>
        <w:t>交付的期限：本项目合同签订后在2024年7月1日17：00前完成舞台搭建以及设备安装调试。</w:t>
      </w:r>
      <w:r>
        <w:rPr>
          <w:rFonts w:ascii="宋体" w:eastAsia="宋体" w:hAnsi="宋体" w:cs="宋体" w:hint="eastAsia"/>
          <w:b/>
          <w:bCs/>
          <w:szCs w:val="21"/>
        </w:rPr>
        <w:t>如遇下雨等特殊情况，视情况调整彩排及活动时间，采购人如果调整彩排时间，项目总费用不变。</w:t>
      </w:r>
    </w:p>
    <w:p w14:paraId="0AA458C3" w14:textId="77777777" w:rsidR="00F06409" w:rsidRDefault="00000000">
      <w:pPr>
        <w:pStyle w:val="af7"/>
        <w:numPr>
          <w:ilvl w:val="0"/>
          <w:numId w:val="16"/>
        </w:numPr>
        <w:tabs>
          <w:tab w:val="left" w:pos="360"/>
        </w:tabs>
        <w:spacing w:line="360" w:lineRule="auto"/>
        <w:ind w:firstLineChars="0"/>
        <w:jc w:val="left"/>
        <w:rPr>
          <w:rFonts w:ascii="宋体" w:eastAsia="宋体" w:hAnsi="宋体" w:cs="宋体"/>
          <w:szCs w:val="21"/>
        </w:rPr>
      </w:pPr>
      <w:r>
        <w:rPr>
          <w:rFonts w:ascii="宋体" w:eastAsia="宋体" w:hAnsi="宋体" w:cs="宋体" w:hint="eastAsia"/>
          <w:szCs w:val="21"/>
        </w:rPr>
        <w:t>时间安排：2024年7月1日</w:t>
      </w:r>
      <w:r w:rsidRPr="00F632F7">
        <w:rPr>
          <w:rFonts w:ascii="宋体" w:eastAsia="宋体" w:hAnsi="宋体" w:cs="宋体" w:hint="eastAsia"/>
          <w:szCs w:val="21"/>
        </w:rPr>
        <w:t>18：30-21：30</w:t>
      </w:r>
      <w:r>
        <w:rPr>
          <w:rFonts w:ascii="宋体" w:eastAsia="宋体" w:hAnsi="宋体" w:cs="宋体" w:hint="eastAsia"/>
          <w:szCs w:val="21"/>
        </w:rPr>
        <w:t>进行第一次活动彩排；2024年7月2日</w:t>
      </w:r>
      <w:r w:rsidRPr="00F632F7">
        <w:rPr>
          <w:rFonts w:ascii="宋体" w:eastAsia="宋体" w:hAnsi="宋体" w:cs="宋体" w:hint="eastAsia"/>
          <w:szCs w:val="21"/>
        </w:rPr>
        <w:t>18：30-21：30</w:t>
      </w:r>
      <w:r>
        <w:rPr>
          <w:rFonts w:ascii="宋体" w:eastAsia="宋体" w:hAnsi="宋体" w:cs="宋体" w:hint="eastAsia"/>
          <w:szCs w:val="21"/>
        </w:rPr>
        <w:t>进行第二次活动彩排；2024年7月3日8：30-11：00进行正式活动；2024年7月4日拆除舞台和设备。</w:t>
      </w:r>
    </w:p>
    <w:p w14:paraId="5DEDF46C" w14:textId="77777777" w:rsidR="00F06409" w:rsidRDefault="00000000">
      <w:pPr>
        <w:pStyle w:val="af7"/>
        <w:numPr>
          <w:ilvl w:val="0"/>
          <w:numId w:val="16"/>
        </w:numPr>
        <w:tabs>
          <w:tab w:val="left" w:pos="360"/>
        </w:tabs>
        <w:spacing w:line="360" w:lineRule="auto"/>
        <w:ind w:firstLineChars="0"/>
        <w:jc w:val="left"/>
        <w:rPr>
          <w:rFonts w:ascii="宋体" w:eastAsia="宋体" w:hAnsi="宋体" w:cs="宋体"/>
          <w:szCs w:val="21"/>
        </w:rPr>
      </w:pPr>
      <w:r>
        <w:rPr>
          <w:rFonts w:ascii="宋体" w:eastAsia="宋体" w:hAnsi="宋体" w:cs="宋体" w:hint="eastAsia"/>
          <w:szCs w:val="21"/>
        </w:rPr>
        <w:t>人员保障：在彩排和正式活动时间，成交供应商</w:t>
      </w:r>
      <w:proofErr w:type="gramStart"/>
      <w:r>
        <w:rPr>
          <w:rFonts w:ascii="宋体" w:eastAsia="宋体" w:hAnsi="宋体" w:cs="宋体" w:hint="eastAsia"/>
          <w:szCs w:val="21"/>
        </w:rPr>
        <w:t>须保障</w:t>
      </w:r>
      <w:proofErr w:type="gramEnd"/>
      <w:r>
        <w:rPr>
          <w:rFonts w:ascii="宋体" w:eastAsia="宋体" w:hAnsi="宋体" w:cs="宋体" w:hint="eastAsia"/>
          <w:szCs w:val="21"/>
        </w:rPr>
        <w:t>舞台及设备正常使用，现场安排2名以上工作人员跟踪调试音响和视频效果，确保设备正常使用。</w:t>
      </w:r>
    </w:p>
    <w:p w14:paraId="0CC6CD4C" w14:textId="77777777" w:rsidR="00F06409" w:rsidRDefault="00000000">
      <w:pPr>
        <w:pStyle w:val="af7"/>
        <w:numPr>
          <w:ilvl w:val="0"/>
          <w:numId w:val="16"/>
        </w:numPr>
        <w:tabs>
          <w:tab w:val="left" w:pos="360"/>
        </w:tabs>
        <w:spacing w:line="360" w:lineRule="auto"/>
        <w:ind w:firstLineChars="0"/>
        <w:jc w:val="left"/>
        <w:rPr>
          <w:rFonts w:ascii="宋体" w:eastAsia="宋体" w:hAnsi="宋体" w:cs="宋体"/>
          <w:szCs w:val="21"/>
        </w:rPr>
      </w:pPr>
      <w:r>
        <w:rPr>
          <w:rFonts w:ascii="宋体" w:eastAsia="宋体" w:hAnsi="宋体" w:cs="宋体" w:hint="eastAsia"/>
          <w:szCs w:val="21"/>
        </w:rPr>
        <w:t>交付的地点：广东省从化监狱教学楼正广场。</w:t>
      </w:r>
    </w:p>
    <w:p w14:paraId="41BE8BF7" w14:textId="77777777" w:rsidR="00F06409" w:rsidRDefault="00000000">
      <w:pPr>
        <w:pStyle w:val="af7"/>
        <w:numPr>
          <w:ilvl w:val="0"/>
          <w:numId w:val="13"/>
        </w:numPr>
        <w:snapToGrid w:val="0"/>
        <w:spacing w:line="360" w:lineRule="auto"/>
        <w:ind w:firstLineChars="0"/>
        <w:rPr>
          <w:rFonts w:ascii="宋体" w:eastAsia="宋体" w:hAnsi="宋体"/>
          <w:b/>
          <w:bCs/>
          <w:szCs w:val="21"/>
        </w:rPr>
      </w:pPr>
      <w:r>
        <w:rPr>
          <w:rFonts w:ascii="宋体" w:eastAsia="宋体" w:hAnsi="宋体" w:hint="eastAsia"/>
          <w:b/>
          <w:bCs/>
          <w:szCs w:val="21"/>
        </w:rPr>
        <w:t>合同的签订</w:t>
      </w:r>
      <w:bookmarkStart w:id="8" w:name="_Hlk166054728"/>
    </w:p>
    <w:p w14:paraId="460C54C7" w14:textId="7715E7F0" w:rsidR="00F06409" w:rsidRDefault="00000000">
      <w:pPr>
        <w:pStyle w:val="af7"/>
        <w:snapToGrid w:val="0"/>
        <w:spacing w:line="360" w:lineRule="auto"/>
        <w:ind w:left="440" w:firstLineChars="0" w:firstLine="0"/>
        <w:rPr>
          <w:rFonts w:ascii="宋体" w:eastAsia="宋体" w:hAnsi="宋体"/>
          <w:b/>
          <w:bCs/>
          <w:szCs w:val="21"/>
        </w:rPr>
      </w:pPr>
      <w:r>
        <w:rPr>
          <w:rFonts w:ascii="宋体" w:eastAsia="宋体" w:hAnsi="宋体" w:cs="宋体" w:hint="eastAsia"/>
          <w:szCs w:val="21"/>
        </w:rPr>
        <w:t>成交供应商与采购人在本项目结果公告发布之日起3个</w:t>
      </w:r>
      <w:r w:rsidR="00F632F7">
        <w:rPr>
          <w:rFonts w:ascii="宋体" w:eastAsia="宋体" w:hAnsi="宋体" w:cs="宋体" w:hint="eastAsia"/>
          <w:szCs w:val="21"/>
        </w:rPr>
        <w:t>自然日</w:t>
      </w:r>
      <w:r>
        <w:rPr>
          <w:rFonts w:ascii="宋体" w:eastAsia="宋体" w:hAnsi="宋体" w:cs="宋体" w:hint="eastAsia"/>
          <w:szCs w:val="21"/>
        </w:rPr>
        <w:t>内签订合同。</w:t>
      </w:r>
    </w:p>
    <w:bookmarkEnd w:id="8"/>
    <w:p w14:paraId="143400E1" w14:textId="77777777" w:rsidR="00F06409" w:rsidRDefault="00000000">
      <w:pPr>
        <w:pStyle w:val="af7"/>
        <w:numPr>
          <w:ilvl w:val="0"/>
          <w:numId w:val="13"/>
        </w:numPr>
        <w:snapToGrid w:val="0"/>
        <w:spacing w:line="360" w:lineRule="auto"/>
        <w:ind w:firstLineChars="0"/>
        <w:rPr>
          <w:rFonts w:ascii="宋体" w:eastAsia="宋体" w:hAnsi="宋体"/>
          <w:b/>
          <w:bCs/>
          <w:szCs w:val="21"/>
        </w:rPr>
      </w:pPr>
      <w:r>
        <w:rPr>
          <w:rFonts w:ascii="宋体" w:eastAsia="宋体" w:hAnsi="宋体" w:hint="eastAsia"/>
          <w:b/>
          <w:bCs/>
          <w:szCs w:val="21"/>
        </w:rPr>
        <w:t>履约保证金：</w:t>
      </w:r>
    </w:p>
    <w:p w14:paraId="2A12855E" w14:textId="77777777" w:rsidR="00F06409" w:rsidRDefault="00000000">
      <w:pPr>
        <w:pStyle w:val="af7"/>
        <w:numPr>
          <w:ilvl w:val="0"/>
          <w:numId w:val="17"/>
        </w:numPr>
        <w:snapToGrid w:val="0"/>
        <w:spacing w:line="360" w:lineRule="auto"/>
        <w:ind w:firstLineChars="0"/>
        <w:rPr>
          <w:rFonts w:ascii="宋体" w:eastAsia="宋体" w:hAnsi="宋体"/>
          <w:szCs w:val="21"/>
        </w:rPr>
      </w:pPr>
      <w:bookmarkStart w:id="9" w:name="_Hlk166054860"/>
      <w:r>
        <w:rPr>
          <w:rFonts w:ascii="宋体" w:eastAsia="宋体" w:hAnsi="宋体" w:cs="宋体" w:hint="eastAsia"/>
          <w:szCs w:val="21"/>
        </w:rPr>
        <w:t>提交说明</w:t>
      </w:r>
    </w:p>
    <w:p w14:paraId="23932185" w14:textId="77777777" w:rsidR="00F06409" w:rsidRDefault="00000000">
      <w:pPr>
        <w:pStyle w:val="af7"/>
        <w:snapToGrid w:val="0"/>
        <w:spacing w:line="360" w:lineRule="auto"/>
        <w:rPr>
          <w:rFonts w:ascii="宋体" w:eastAsia="宋体" w:hAnsi="宋体"/>
          <w:szCs w:val="21"/>
        </w:rPr>
      </w:pPr>
      <w:r>
        <w:rPr>
          <w:rFonts w:ascii="宋体" w:eastAsia="宋体" w:hAnsi="宋体" w:hint="eastAsia"/>
          <w:szCs w:val="21"/>
        </w:rPr>
        <w:t>本项目合同签订之日起2个工作日内，成交供应商须向采购人支付本项目合同总金额的5%作为履约保证金，履约保证金以现金或者银行转账形式提交。</w:t>
      </w:r>
    </w:p>
    <w:p w14:paraId="5E79B1E6" w14:textId="77777777" w:rsidR="00F06409" w:rsidRDefault="00000000">
      <w:pPr>
        <w:pStyle w:val="af7"/>
        <w:numPr>
          <w:ilvl w:val="0"/>
          <w:numId w:val="17"/>
        </w:numPr>
        <w:snapToGrid w:val="0"/>
        <w:spacing w:line="360" w:lineRule="auto"/>
        <w:ind w:firstLineChars="0"/>
        <w:rPr>
          <w:rFonts w:ascii="宋体" w:eastAsia="宋体" w:hAnsi="宋体"/>
          <w:szCs w:val="21"/>
        </w:rPr>
      </w:pPr>
      <w:r>
        <w:rPr>
          <w:rFonts w:ascii="宋体" w:eastAsia="宋体" w:hAnsi="宋体" w:cs="宋体" w:hint="eastAsia"/>
          <w:szCs w:val="21"/>
        </w:rPr>
        <w:t>退还及扣除：</w:t>
      </w:r>
    </w:p>
    <w:p w14:paraId="7DAAA270" w14:textId="77777777" w:rsidR="00F06409" w:rsidRDefault="00000000">
      <w:pPr>
        <w:pStyle w:val="af7"/>
        <w:numPr>
          <w:ilvl w:val="0"/>
          <w:numId w:val="18"/>
        </w:numPr>
        <w:snapToGrid w:val="0"/>
        <w:spacing w:line="360" w:lineRule="auto"/>
        <w:ind w:firstLineChars="0"/>
        <w:rPr>
          <w:rFonts w:ascii="宋体" w:eastAsia="宋体" w:hAnsi="宋体"/>
          <w:szCs w:val="21"/>
        </w:rPr>
      </w:pPr>
      <w:r>
        <w:rPr>
          <w:rFonts w:ascii="宋体" w:eastAsia="宋体" w:hAnsi="宋体" w:hint="eastAsia"/>
          <w:szCs w:val="21"/>
        </w:rPr>
        <w:t>时间、方式和条件：成交供应</w:t>
      </w:r>
      <w:proofErr w:type="gramStart"/>
      <w:r>
        <w:rPr>
          <w:rFonts w:ascii="宋体" w:eastAsia="宋体" w:hAnsi="宋体" w:hint="eastAsia"/>
          <w:szCs w:val="21"/>
        </w:rPr>
        <w:t>商履行</w:t>
      </w:r>
      <w:proofErr w:type="gramEnd"/>
      <w:r>
        <w:rPr>
          <w:rFonts w:ascii="宋体" w:eastAsia="宋体" w:hAnsi="宋体" w:hint="eastAsia"/>
          <w:szCs w:val="21"/>
        </w:rPr>
        <w:t>完成本项目合同约定权利义务事项之日起15个工作日内退还。不计利息。</w:t>
      </w:r>
    </w:p>
    <w:p w14:paraId="16269362" w14:textId="77777777" w:rsidR="00F06409" w:rsidRDefault="00000000">
      <w:pPr>
        <w:pStyle w:val="af7"/>
        <w:numPr>
          <w:ilvl w:val="0"/>
          <w:numId w:val="18"/>
        </w:numPr>
        <w:snapToGrid w:val="0"/>
        <w:spacing w:line="360" w:lineRule="auto"/>
        <w:ind w:firstLineChars="0"/>
        <w:rPr>
          <w:rFonts w:ascii="宋体" w:eastAsia="宋体" w:hAnsi="宋体"/>
          <w:szCs w:val="21"/>
        </w:rPr>
      </w:pPr>
      <w:r>
        <w:rPr>
          <w:rFonts w:ascii="宋体" w:eastAsia="宋体" w:hAnsi="宋体" w:hint="eastAsia"/>
          <w:szCs w:val="21"/>
        </w:rPr>
        <w:t>成交供应商违反本项目合同及其附件约定的任何义务，采购人有权在履约保证金中直接扣除成交供应商应向采购人支付的违约金或损失赔偿额，如有不足的，成交供应商应对超过的部分予以赔偿。</w:t>
      </w:r>
    </w:p>
    <w:p w14:paraId="60F0D145" w14:textId="77777777" w:rsidR="00F06409" w:rsidRDefault="00000000">
      <w:pPr>
        <w:pStyle w:val="af7"/>
        <w:numPr>
          <w:ilvl w:val="0"/>
          <w:numId w:val="18"/>
        </w:numPr>
        <w:snapToGrid w:val="0"/>
        <w:spacing w:line="360" w:lineRule="auto"/>
        <w:ind w:firstLineChars="0"/>
        <w:rPr>
          <w:rFonts w:ascii="宋体" w:eastAsia="宋体" w:hAnsi="宋体"/>
          <w:szCs w:val="21"/>
        </w:rPr>
      </w:pPr>
      <w:r>
        <w:rPr>
          <w:rFonts w:ascii="宋体" w:eastAsia="宋体" w:hAnsi="宋体" w:hint="eastAsia"/>
          <w:szCs w:val="21"/>
        </w:rPr>
        <w:t>发生以下情形之一，经调查属实的，扣除10%履约保证金：</w:t>
      </w:r>
    </w:p>
    <w:p w14:paraId="11992686" w14:textId="77777777" w:rsidR="00F06409" w:rsidRDefault="00000000">
      <w:pPr>
        <w:pStyle w:val="af7"/>
        <w:numPr>
          <w:ilvl w:val="0"/>
          <w:numId w:val="19"/>
        </w:numPr>
        <w:snapToGrid w:val="0"/>
        <w:spacing w:line="360" w:lineRule="auto"/>
        <w:ind w:firstLineChars="0"/>
        <w:rPr>
          <w:rFonts w:ascii="宋体" w:eastAsia="宋体" w:hAnsi="宋体"/>
          <w:szCs w:val="21"/>
        </w:rPr>
      </w:pPr>
      <w:r>
        <w:rPr>
          <w:rFonts w:ascii="宋体" w:eastAsia="宋体" w:hAnsi="宋体" w:hint="eastAsia"/>
          <w:szCs w:val="21"/>
        </w:rPr>
        <w:t>未按服务要求提供相关票证；</w:t>
      </w:r>
    </w:p>
    <w:p w14:paraId="3B67B015" w14:textId="77777777" w:rsidR="00F06409" w:rsidRDefault="00000000">
      <w:pPr>
        <w:pStyle w:val="af7"/>
        <w:numPr>
          <w:ilvl w:val="0"/>
          <w:numId w:val="19"/>
        </w:numPr>
        <w:snapToGrid w:val="0"/>
        <w:spacing w:line="360" w:lineRule="auto"/>
        <w:ind w:firstLineChars="0"/>
        <w:rPr>
          <w:rFonts w:ascii="宋体" w:eastAsia="宋体" w:hAnsi="宋体"/>
          <w:szCs w:val="21"/>
        </w:rPr>
      </w:pPr>
      <w:r>
        <w:rPr>
          <w:rFonts w:ascii="宋体" w:eastAsia="宋体" w:hAnsi="宋体" w:hint="eastAsia"/>
          <w:szCs w:val="21"/>
        </w:rPr>
        <w:t>未按采购人指定时间送货及完成安装调试；</w:t>
      </w:r>
    </w:p>
    <w:p w14:paraId="13DAE176" w14:textId="77777777" w:rsidR="00F06409" w:rsidRDefault="00000000">
      <w:pPr>
        <w:pStyle w:val="af7"/>
        <w:numPr>
          <w:ilvl w:val="0"/>
          <w:numId w:val="19"/>
        </w:numPr>
        <w:snapToGrid w:val="0"/>
        <w:spacing w:line="360" w:lineRule="auto"/>
        <w:ind w:firstLineChars="0"/>
        <w:rPr>
          <w:rFonts w:ascii="宋体" w:eastAsia="宋体" w:hAnsi="宋体"/>
          <w:szCs w:val="21"/>
        </w:rPr>
      </w:pPr>
      <w:r>
        <w:rPr>
          <w:rFonts w:ascii="宋体" w:eastAsia="宋体" w:hAnsi="宋体" w:hint="eastAsia"/>
          <w:szCs w:val="21"/>
        </w:rPr>
        <w:t>出现质量问题，成交供应商不积极配合查找原因，不及时反馈处理结果；</w:t>
      </w:r>
    </w:p>
    <w:p w14:paraId="4F081873" w14:textId="77777777" w:rsidR="00F06409" w:rsidRDefault="00000000">
      <w:pPr>
        <w:pStyle w:val="af7"/>
        <w:numPr>
          <w:ilvl w:val="0"/>
          <w:numId w:val="19"/>
        </w:numPr>
        <w:snapToGrid w:val="0"/>
        <w:spacing w:line="360" w:lineRule="auto"/>
        <w:ind w:firstLineChars="0"/>
        <w:rPr>
          <w:rFonts w:ascii="宋体" w:eastAsia="宋体" w:hAnsi="宋体"/>
          <w:szCs w:val="21"/>
        </w:rPr>
      </w:pPr>
      <w:r>
        <w:rPr>
          <w:rFonts w:ascii="宋体" w:eastAsia="宋体" w:hAnsi="宋体" w:hint="eastAsia"/>
          <w:szCs w:val="21"/>
        </w:rPr>
        <w:t>成交供应商工作人员不遵守采购人各项管理规定。</w:t>
      </w:r>
    </w:p>
    <w:p w14:paraId="049ED08B" w14:textId="77777777" w:rsidR="00F06409" w:rsidRDefault="00000000">
      <w:pPr>
        <w:pStyle w:val="af7"/>
        <w:numPr>
          <w:ilvl w:val="0"/>
          <w:numId w:val="18"/>
        </w:numPr>
        <w:snapToGrid w:val="0"/>
        <w:spacing w:line="360" w:lineRule="auto"/>
        <w:ind w:firstLineChars="0"/>
        <w:rPr>
          <w:rFonts w:ascii="宋体" w:eastAsia="宋体" w:hAnsi="宋体"/>
          <w:szCs w:val="21"/>
        </w:rPr>
      </w:pPr>
      <w:r>
        <w:rPr>
          <w:rFonts w:ascii="宋体" w:eastAsia="宋体" w:hAnsi="宋体" w:hint="eastAsia"/>
          <w:szCs w:val="21"/>
        </w:rPr>
        <w:t>发生以下情形之一，经调查属实的，扣除20%履约保证金：</w:t>
      </w:r>
    </w:p>
    <w:p w14:paraId="5BB31306" w14:textId="77777777" w:rsidR="00F06409" w:rsidRDefault="00000000">
      <w:pPr>
        <w:pStyle w:val="af7"/>
        <w:numPr>
          <w:ilvl w:val="0"/>
          <w:numId w:val="20"/>
        </w:numPr>
        <w:snapToGrid w:val="0"/>
        <w:spacing w:line="360" w:lineRule="auto"/>
        <w:ind w:firstLineChars="0"/>
        <w:rPr>
          <w:rFonts w:ascii="宋体" w:eastAsia="宋体" w:hAnsi="宋体"/>
          <w:szCs w:val="21"/>
        </w:rPr>
      </w:pPr>
      <w:r>
        <w:rPr>
          <w:rFonts w:ascii="宋体" w:eastAsia="宋体" w:hAnsi="宋体" w:hint="eastAsia"/>
          <w:szCs w:val="21"/>
        </w:rPr>
        <w:t>提供的服务及货物品种、品牌、型号规格或质量等级与本项目合同不符；</w:t>
      </w:r>
    </w:p>
    <w:p w14:paraId="7FEDC5A9" w14:textId="77777777" w:rsidR="00F06409" w:rsidRDefault="00000000">
      <w:pPr>
        <w:pStyle w:val="af7"/>
        <w:numPr>
          <w:ilvl w:val="0"/>
          <w:numId w:val="20"/>
        </w:numPr>
        <w:snapToGrid w:val="0"/>
        <w:spacing w:line="360" w:lineRule="auto"/>
        <w:ind w:firstLineChars="0"/>
        <w:rPr>
          <w:rFonts w:ascii="宋体" w:eastAsia="宋体" w:hAnsi="宋体"/>
          <w:szCs w:val="21"/>
        </w:rPr>
      </w:pPr>
      <w:r>
        <w:rPr>
          <w:rFonts w:ascii="宋体" w:eastAsia="宋体" w:hAnsi="宋体" w:hint="eastAsia"/>
          <w:szCs w:val="21"/>
        </w:rPr>
        <w:t>因退货或未按采购人采购计划数量、时间供应及安装调试；</w:t>
      </w:r>
    </w:p>
    <w:p w14:paraId="5FC4E798" w14:textId="77777777" w:rsidR="00F06409" w:rsidRDefault="00000000">
      <w:pPr>
        <w:pStyle w:val="af7"/>
        <w:numPr>
          <w:ilvl w:val="0"/>
          <w:numId w:val="20"/>
        </w:numPr>
        <w:snapToGrid w:val="0"/>
        <w:spacing w:line="360" w:lineRule="auto"/>
        <w:ind w:firstLineChars="0"/>
        <w:rPr>
          <w:rFonts w:ascii="宋体" w:eastAsia="宋体" w:hAnsi="宋体"/>
          <w:szCs w:val="21"/>
        </w:rPr>
      </w:pPr>
      <w:r>
        <w:rPr>
          <w:rFonts w:ascii="宋体" w:eastAsia="宋体" w:hAnsi="宋体" w:hint="eastAsia"/>
          <w:szCs w:val="21"/>
        </w:rPr>
        <w:t>同一品</w:t>
      </w:r>
      <w:proofErr w:type="gramStart"/>
      <w:r>
        <w:rPr>
          <w:rFonts w:ascii="宋体" w:eastAsia="宋体" w:hAnsi="宋体" w:hint="eastAsia"/>
          <w:szCs w:val="21"/>
        </w:rPr>
        <w:t>种设备</w:t>
      </w:r>
      <w:proofErr w:type="gramEnd"/>
      <w:r>
        <w:rPr>
          <w:rFonts w:ascii="宋体" w:eastAsia="宋体" w:hAnsi="宋体" w:hint="eastAsia"/>
          <w:szCs w:val="21"/>
        </w:rPr>
        <w:t>及安装调试服务连续两次验收发现质量不合格并退货；</w:t>
      </w:r>
    </w:p>
    <w:p w14:paraId="1FF58E28" w14:textId="77777777" w:rsidR="00F06409" w:rsidRDefault="00000000">
      <w:pPr>
        <w:pStyle w:val="af7"/>
        <w:numPr>
          <w:ilvl w:val="0"/>
          <w:numId w:val="20"/>
        </w:numPr>
        <w:snapToGrid w:val="0"/>
        <w:spacing w:line="360" w:lineRule="auto"/>
        <w:ind w:firstLineChars="0"/>
        <w:rPr>
          <w:rFonts w:ascii="宋体" w:eastAsia="宋体" w:hAnsi="宋体"/>
          <w:szCs w:val="21"/>
        </w:rPr>
      </w:pPr>
      <w:r>
        <w:rPr>
          <w:rFonts w:ascii="宋体" w:eastAsia="宋体" w:hAnsi="宋体" w:hint="eastAsia"/>
          <w:szCs w:val="21"/>
        </w:rPr>
        <w:t>在包装、运输、安装、调试等环节不符合安全要求；</w:t>
      </w:r>
    </w:p>
    <w:p w14:paraId="2A5B6980" w14:textId="77777777" w:rsidR="00F06409" w:rsidRDefault="00000000">
      <w:pPr>
        <w:pStyle w:val="af7"/>
        <w:numPr>
          <w:ilvl w:val="0"/>
          <w:numId w:val="20"/>
        </w:numPr>
        <w:snapToGrid w:val="0"/>
        <w:spacing w:line="360" w:lineRule="auto"/>
        <w:ind w:leftChars="200" w:left="862" w:firstLineChars="0" w:hanging="442"/>
        <w:rPr>
          <w:rFonts w:ascii="宋体" w:eastAsia="宋体" w:hAnsi="宋体"/>
          <w:szCs w:val="21"/>
        </w:rPr>
      </w:pPr>
      <w:r>
        <w:rPr>
          <w:rFonts w:ascii="宋体" w:eastAsia="宋体" w:hAnsi="宋体" w:hint="eastAsia"/>
          <w:szCs w:val="21"/>
        </w:rPr>
        <w:t>组织机构发生调整，或经营场所、联系人、联系方式变更，未及时通知采购人业务部门，造成无法及时联系；</w:t>
      </w:r>
    </w:p>
    <w:p w14:paraId="0FEB2C98" w14:textId="77777777" w:rsidR="00F06409" w:rsidRDefault="00000000">
      <w:pPr>
        <w:pStyle w:val="af7"/>
        <w:numPr>
          <w:ilvl w:val="0"/>
          <w:numId w:val="18"/>
        </w:numPr>
        <w:snapToGrid w:val="0"/>
        <w:spacing w:line="360" w:lineRule="auto"/>
        <w:ind w:firstLineChars="0"/>
        <w:rPr>
          <w:rFonts w:ascii="宋体" w:eastAsia="宋体" w:hAnsi="宋体"/>
          <w:szCs w:val="21"/>
        </w:rPr>
      </w:pPr>
      <w:r>
        <w:rPr>
          <w:rFonts w:ascii="宋体" w:eastAsia="宋体" w:hAnsi="宋体" w:hint="eastAsia"/>
          <w:szCs w:val="21"/>
        </w:rPr>
        <w:lastRenderedPageBreak/>
        <w:t>发生以下情形之一，经调查属实的，扣除50%履约保证金：成交供应商的工作人员不遵守采购人管理规定造成社会不良影响的。</w:t>
      </w:r>
    </w:p>
    <w:p w14:paraId="4C1A7592" w14:textId="77777777" w:rsidR="00F06409" w:rsidRDefault="00000000">
      <w:pPr>
        <w:pStyle w:val="af7"/>
        <w:numPr>
          <w:ilvl w:val="0"/>
          <w:numId w:val="18"/>
        </w:numPr>
        <w:snapToGrid w:val="0"/>
        <w:spacing w:line="360" w:lineRule="auto"/>
        <w:ind w:firstLineChars="0"/>
        <w:rPr>
          <w:rFonts w:ascii="宋体" w:eastAsia="宋体" w:hAnsi="宋体"/>
          <w:szCs w:val="21"/>
        </w:rPr>
      </w:pPr>
      <w:r>
        <w:rPr>
          <w:rFonts w:ascii="宋体" w:eastAsia="宋体" w:hAnsi="宋体" w:hint="eastAsia"/>
          <w:szCs w:val="21"/>
        </w:rPr>
        <w:t>成交供应</w:t>
      </w:r>
      <w:proofErr w:type="gramStart"/>
      <w:r>
        <w:rPr>
          <w:rFonts w:ascii="宋体" w:eastAsia="宋体" w:hAnsi="宋体" w:hint="eastAsia"/>
          <w:szCs w:val="21"/>
        </w:rPr>
        <w:t>商未能</w:t>
      </w:r>
      <w:proofErr w:type="gramEnd"/>
      <w:r>
        <w:rPr>
          <w:rFonts w:ascii="宋体" w:eastAsia="宋体" w:hAnsi="宋体" w:hint="eastAsia"/>
          <w:szCs w:val="21"/>
        </w:rPr>
        <w:t>在约定工期内完工的，从逾期之日起每日按本项目合同总价3‰的数额向采购人支付违约金；逾期半个月以上的，采购人有权终止本项目合同，由此造成的采购人经济损失</w:t>
      </w:r>
      <w:proofErr w:type="gramStart"/>
      <w:r>
        <w:rPr>
          <w:rFonts w:ascii="宋体" w:eastAsia="宋体" w:hAnsi="宋体" w:hint="eastAsia"/>
          <w:szCs w:val="21"/>
        </w:rPr>
        <w:t>由成交</w:t>
      </w:r>
      <w:proofErr w:type="gramEnd"/>
      <w:r>
        <w:rPr>
          <w:rFonts w:ascii="宋体" w:eastAsia="宋体" w:hAnsi="宋体" w:hint="eastAsia"/>
          <w:szCs w:val="21"/>
        </w:rPr>
        <w:t>供应商承担。</w:t>
      </w:r>
    </w:p>
    <w:p w14:paraId="2E1D3E47" w14:textId="77777777" w:rsidR="00F06409" w:rsidRDefault="00000000">
      <w:pPr>
        <w:pStyle w:val="af7"/>
        <w:numPr>
          <w:ilvl w:val="0"/>
          <w:numId w:val="18"/>
        </w:numPr>
        <w:snapToGrid w:val="0"/>
        <w:spacing w:line="360" w:lineRule="auto"/>
        <w:ind w:firstLineChars="0"/>
        <w:rPr>
          <w:rFonts w:ascii="宋体" w:eastAsia="宋体" w:hAnsi="宋体"/>
          <w:szCs w:val="21"/>
        </w:rPr>
      </w:pPr>
      <w:r>
        <w:rPr>
          <w:rFonts w:ascii="宋体" w:eastAsia="宋体" w:hAnsi="宋体" w:hint="eastAsia"/>
          <w:szCs w:val="21"/>
        </w:rPr>
        <w:t>如在本项目合同执行期间因成交供应商违约导致履约保证金部分或全部扣除，成交供应商需在五个工作日内将扣除的履约保证金补齐。</w:t>
      </w:r>
    </w:p>
    <w:p w14:paraId="32EAF446" w14:textId="77777777" w:rsidR="00F06409" w:rsidRDefault="00000000">
      <w:pPr>
        <w:pStyle w:val="af7"/>
        <w:numPr>
          <w:ilvl w:val="0"/>
          <w:numId w:val="18"/>
        </w:numPr>
        <w:snapToGrid w:val="0"/>
        <w:spacing w:line="360" w:lineRule="auto"/>
        <w:ind w:firstLineChars="0"/>
        <w:rPr>
          <w:rFonts w:ascii="宋体" w:eastAsia="宋体" w:hAnsi="宋体"/>
          <w:szCs w:val="21"/>
        </w:rPr>
      </w:pPr>
      <w:r>
        <w:rPr>
          <w:rFonts w:ascii="宋体" w:eastAsia="宋体" w:hAnsi="宋体" w:hint="eastAsia"/>
          <w:szCs w:val="21"/>
        </w:rPr>
        <w:t>如成交供应商在本项目合同执行过程需终止执行本项目合同的，需提前一周以书面形式告知采购人，否则按单方面终止执行本项目合同处理，履约保证金不退还，且成交供应商需承担赔偿采购人因此造成的损失。</w:t>
      </w:r>
      <w:bookmarkStart w:id="10" w:name="_Hlk166053194"/>
    </w:p>
    <w:bookmarkEnd w:id="9"/>
    <w:bookmarkEnd w:id="10"/>
    <w:p w14:paraId="7AA9EA08" w14:textId="77777777" w:rsidR="00F06409" w:rsidRDefault="00000000">
      <w:pPr>
        <w:pStyle w:val="af7"/>
        <w:numPr>
          <w:ilvl w:val="0"/>
          <w:numId w:val="13"/>
        </w:numPr>
        <w:snapToGrid w:val="0"/>
        <w:spacing w:line="360" w:lineRule="auto"/>
        <w:ind w:firstLineChars="0"/>
        <w:rPr>
          <w:rFonts w:ascii="宋体" w:eastAsia="宋体" w:hAnsi="宋体"/>
          <w:b/>
          <w:bCs/>
          <w:szCs w:val="21"/>
        </w:rPr>
      </w:pPr>
      <w:r>
        <w:rPr>
          <w:rFonts w:ascii="宋体" w:eastAsia="宋体" w:hAnsi="宋体" w:hint="eastAsia"/>
          <w:b/>
          <w:bCs/>
          <w:szCs w:val="21"/>
        </w:rPr>
        <w:t>包装和运输</w:t>
      </w:r>
    </w:p>
    <w:p w14:paraId="6384357B" w14:textId="77777777" w:rsidR="00F06409" w:rsidRDefault="00000000">
      <w:pPr>
        <w:pStyle w:val="af7"/>
        <w:numPr>
          <w:ilvl w:val="0"/>
          <w:numId w:val="21"/>
        </w:numPr>
        <w:adjustRightInd w:val="0"/>
        <w:snapToGrid w:val="0"/>
        <w:spacing w:line="360" w:lineRule="auto"/>
        <w:ind w:firstLineChars="0"/>
        <w:textAlignment w:val="baseline"/>
        <w:rPr>
          <w:rFonts w:ascii="宋体" w:eastAsia="宋体" w:hAnsi="宋体" w:cs="宋体"/>
          <w:szCs w:val="21"/>
        </w:rPr>
      </w:pPr>
      <w:r>
        <w:rPr>
          <w:rFonts w:ascii="宋体" w:eastAsia="宋体" w:hAnsi="宋体" w:cs="宋体" w:hint="eastAsia"/>
          <w:szCs w:val="21"/>
        </w:rPr>
        <w:t>成交供应商应提供运送至交付地点所需要的包装，包装应符合经济、牢固、美观的要求，采取防潮、防晒、防锈、防振及防止其它损坏的必要措施，以防止货物在运转中损坏或变质。</w:t>
      </w:r>
    </w:p>
    <w:p w14:paraId="6204A432" w14:textId="77777777" w:rsidR="00F06409" w:rsidRDefault="00000000">
      <w:pPr>
        <w:pStyle w:val="af7"/>
        <w:numPr>
          <w:ilvl w:val="0"/>
          <w:numId w:val="21"/>
        </w:numPr>
        <w:adjustRightInd w:val="0"/>
        <w:snapToGrid w:val="0"/>
        <w:spacing w:line="360" w:lineRule="auto"/>
        <w:ind w:firstLineChars="0"/>
        <w:textAlignment w:val="baseline"/>
        <w:rPr>
          <w:rFonts w:ascii="宋体" w:eastAsia="宋体" w:hAnsi="宋体" w:cs="宋体"/>
          <w:szCs w:val="21"/>
        </w:rPr>
      </w:pPr>
      <w:r>
        <w:rPr>
          <w:rFonts w:ascii="宋体" w:eastAsia="宋体" w:hAnsi="宋体" w:cs="宋体" w:hint="eastAsia"/>
          <w:szCs w:val="21"/>
        </w:rPr>
        <w:t>运输包装应根据产品的特点及国家相关标准标注有相应的运输标志。</w:t>
      </w:r>
    </w:p>
    <w:p w14:paraId="671BFD4F" w14:textId="77777777" w:rsidR="00F06409" w:rsidRDefault="00000000">
      <w:pPr>
        <w:pStyle w:val="af7"/>
        <w:numPr>
          <w:ilvl w:val="0"/>
          <w:numId w:val="21"/>
        </w:numPr>
        <w:adjustRightInd w:val="0"/>
        <w:snapToGrid w:val="0"/>
        <w:spacing w:line="360" w:lineRule="auto"/>
        <w:ind w:firstLineChars="0"/>
        <w:textAlignment w:val="baseline"/>
        <w:rPr>
          <w:rFonts w:ascii="宋体" w:eastAsia="宋体" w:hAnsi="宋体" w:cs="宋体"/>
          <w:szCs w:val="21"/>
        </w:rPr>
      </w:pPr>
      <w:r>
        <w:rPr>
          <w:rFonts w:ascii="宋体" w:eastAsia="宋体" w:hAnsi="宋体" w:cs="宋体" w:hint="eastAsia"/>
          <w:szCs w:val="21"/>
        </w:rPr>
        <w:t>成交供应商负责将货物运输并卸载到采购人指定地点。</w:t>
      </w:r>
    </w:p>
    <w:p w14:paraId="37D1B629" w14:textId="77777777" w:rsidR="00F06409" w:rsidRDefault="00000000">
      <w:pPr>
        <w:pStyle w:val="af7"/>
        <w:numPr>
          <w:ilvl w:val="0"/>
          <w:numId w:val="13"/>
        </w:numPr>
        <w:snapToGrid w:val="0"/>
        <w:spacing w:line="360" w:lineRule="auto"/>
        <w:ind w:firstLineChars="0" w:hanging="442"/>
        <w:rPr>
          <w:rFonts w:ascii="宋体" w:eastAsia="宋体" w:hAnsi="宋体"/>
          <w:b/>
          <w:bCs/>
          <w:szCs w:val="21"/>
        </w:rPr>
      </w:pPr>
      <w:r>
        <w:rPr>
          <w:rFonts w:ascii="宋体" w:eastAsia="宋体" w:hAnsi="宋体" w:hint="eastAsia"/>
          <w:b/>
          <w:bCs/>
          <w:szCs w:val="21"/>
        </w:rPr>
        <w:t>售后服务</w:t>
      </w:r>
      <w:bookmarkStart w:id="11" w:name="_Hlk166054928"/>
    </w:p>
    <w:p w14:paraId="03462368" w14:textId="77777777" w:rsidR="00F06409" w:rsidRDefault="00000000">
      <w:pPr>
        <w:pStyle w:val="af7"/>
        <w:numPr>
          <w:ilvl w:val="0"/>
          <w:numId w:val="22"/>
        </w:numPr>
        <w:spacing w:line="360" w:lineRule="auto"/>
        <w:ind w:firstLineChars="0" w:hanging="442"/>
        <w:rPr>
          <w:rFonts w:ascii="宋体" w:eastAsia="宋体" w:hAnsi="宋体" w:cs="宋体"/>
          <w:szCs w:val="21"/>
        </w:rPr>
      </w:pPr>
      <w:r>
        <w:rPr>
          <w:rFonts w:ascii="宋体" w:eastAsia="宋体" w:hAnsi="宋体" w:cs="宋体" w:hint="eastAsia"/>
          <w:szCs w:val="21"/>
        </w:rPr>
        <w:t>服务响应时间：对采购人的服务通知，成交供应商在接报后1小时内响应，4小时内到达现场，24小时内处理完毕。若在24小时内仍未能有效解决，成交供应商须免费提供同档次的设备予采购人临时使用。</w:t>
      </w:r>
    </w:p>
    <w:p w14:paraId="34C8FE76" w14:textId="77777777" w:rsidR="00F06409" w:rsidRDefault="00000000">
      <w:pPr>
        <w:pStyle w:val="af7"/>
        <w:numPr>
          <w:ilvl w:val="0"/>
          <w:numId w:val="22"/>
        </w:numPr>
        <w:spacing w:line="360" w:lineRule="auto"/>
        <w:ind w:firstLineChars="0" w:hanging="442"/>
        <w:rPr>
          <w:rFonts w:ascii="宋体" w:eastAsia="宋体" w:hAnsi="宋体" w:cs="宋体"/>
          <w:szCs w:val="21"/>
        </w:rPr>
      </w:pPr>
      <w:r>
        <w:rPr>
          <w:rFonts w:ascii="宋体" w:eastAsia="宋体" w:hAnsi="宋体" w:cs="宋体" w:hint="eastAsia"/>
          <w:szCs w:val="21"/>
        </w:rPr>
        <w:t>安装与调试</w:t>
      </w:r>
    </w:p>
    <w:p w14:paraId="1DD6B8C2" w14:textId="77777777" w:rsidR="00F06409" w:rsidRDefault="00000000">
      <w:pPr>
        <w:pStyle w:val="af7"/>
        <w:numPr>
          <w:ilvl w:val="0"/>
          <w:numId w:val="23"/>
        </w:numPr>
        <w:spacing w:line="360" w:lineRule="auto"/>
        <w:ind w:firstLineChars="0"/>
        <w:rPr>
          <w:rFonts w:ascii="宋体" w:eastAsia="宋体" w:hAnsi="宋体" w:cs="宋体"/>
          <w:szCs w:val="21"/>
        </w:rPr>
      </w:pPr>
      <w:r>
        <w:rPr>
          <w:rFonts w:ascii="宋体" w:eastAsia="宋体" w:hAnsi="宋体" w:cs="宋体" w:hint="eastAsia"/>
          <w:szCs w:val="21"/>
        </w:rPr>
        <w:t>成交供应商必须依照竞价文件的要求和竞价文件的承诺，将设备、系统安装并调试至正常运行的最佳状态。</w:t>
      </w:r>
    </w:p>
    <w:p w14:paraId="517AA452" w14:textId="77777777" w:rsidR="00F06409" w:rsidRDefault="00000000">
      <w:pPr>
        <w:pStyle w:val="af7"/>
        <w:numPr>
          <w:ilvl w:val="0"/>
          <w:numId w:val="23"/>
        </w:numPr>
        <w:spacing w:line="360" w:lineRule="auto"/>
        <w:ind w:firstLineChars="0"/>
        <w:rPr>
          <w:rFonts w:ascii="宋体" w:eastAsia="宋体" w:hAnsi="宋体" w:cs="宋体"/>
          <w:szCs w:val="21"/>
        </w:rPr>
      </w:pPr>
      <w:r>
        <w:rPr>
          <w:rFonts w:ascii="宋体" w:eastAsia="宋体" w:hAnsi="宋体" w:cs="宋体" w:hint="eastAsia"/>
          <w:szCs w:val="21"/>
        </w:rPr>
        <w:t>项目合同设备安装</w:t>
      </w:r>
    </w:p>
    <w:p w14:paraId="68FEC051" w14:textId="77777777" w:rsidR="00F06409" w:rsidRDefault="00000000">
      <w:pPr>
        <w:pStyle w:val="af7"/>
        <w:numPr>
          <w:ilvl w:val="0"/>
          <w:numId w:val="24"/>
        </w:numPr>
        <w:spacing w:line="360" w:lineRule="auto"/>
        <w:ind w:firstLineChars="0"/>
        <w:rPr>
          <w:rFonts w:ascii="宋体" w:eastAsia="宋体" w:hAnsi="宋体" w:cs="宋体"/>
          <w:szCs w:val="21"/>
        </w:rPr>
      </w:pPr>
      <w:r>
        <w:rPr>
          <w:rFonts w:ascii="宋体" w:eastAsia="宋体" w:hAnsi="宋体" w:cs="宋体" w:hint="eastAsia"/>
          <w:szCs w:val="21"/>
        </w:rPr>
        <w:t>成交供应商负责</w:t>
      </w:r>
      <w:r>
        <w:rPr>
          <w:rFonts w:ascii="宋体" w:eastAsia="宋体" w:hAnsi="宋体" w:hint="eastAsia"/>
          <w:szCs w:val="21"/>
        </w:rPr>
        <w:t>本项目</w:t>
      </w:r>
      <w:r>
        <w:rPr>
          <w:rFonts w:ascii="宋体" w:eastAsia="宋体" w:hAnsi="宋体" w:cs="宋体" w:hint="eastAsia"/>
          <w:szCs w:val="21"/>
        </w:rPr>
        <w:t>合同货物（设备）的安装，一切费用</w:t>
      </w:r>
      <w:proofErr w:type="gramStart"/>
      <w:r>
        <w:rPr>
          <w:rFonts w:ascii="宋体" w:eastAsia="宋体" w:hAnsi="宋体" w:cs="宋体" w:hint="eastAsia"/>
          <w:szCs w:val="21"/>
        </w:rPr>
        <w:t>由成交</w:t>
      </w:r>
      <w:proofErr w:type="gramEnd"/>
      <w:r>
        <w:rPr>
          <w:rFonts w:ascii="宋体" w:eastAsia="宋体" w:hAnsi="宋体" w:cs="宋体" w:hint="eastAsia"/>
          <w:szCs w:val="21"/>
        </w:rPr>
        <w:t>供应商负责。</w:t>
      </w:r>
    </w:p>
    <w:p w14:paraId="1024DE29" w14:textId="77777777" w:rsidR="00F06409" w:rsidRDefault="00000000">
      <w:pPr>
        <w:pStyle w:val="af7"/>
        <w:numPr>
          <w:ilvl w:val="0"/>
          <w:numId w:val="24"/>
        </w:numPr>
        <w:spacing w:line="360" w:lineRule="auto"/>
        <w:ind w:firstLineChars="0"/>
        <w:rPr>
          <w:rFonts w:ascii="宋体" w:eastAsia="宋体" w:hAnsi="宋体" w:cs="宋体"/>
          <w:szCs w:val="21"/>
        </w:rPr>
      </w:pPr>
      <w:r>
        <w:rPr>
          <w:rFonts w:ascii="宋体" w:eastAsia="宋体" w:hAnsi="宋体" w:cs="宋体" w:hint="eastAsia"/>
          <w:szCs w:val="21"/>
        </w:rPr>
        <w:t>成交供应商安装时须对各安装场地内的其他设备、设施有良好保护措施。</w:t>
      </w:r>
    </w:p>
    <w:bookmarkEnd w:id="11"/>
    <w:p w14:paraId="716B9299" w14:textId="77777777" w:rsidR="00F06409" w:rsidRDefault="00000000">
      <w:pPr>
        <w:pStyle w:val="af7"/>
        <w:numPr>
          <w:ilvl w:val="0"/>
          <w:numId w:val="13"/>
        </w:numPr>
        <w:snapToGrid w:val="0"/>
        <w:spacing w:line="360" w:lineRule="auto"/>
        <w:ind w:firstLineChars="0"/>
        <w:rPr>
          <w:rFonts w:ascii="宋体" w:eastAsia="宋体" w:hAnsi="宋体"/>
          <w:b/>
          <w:bCs/>
          <w:szCs w:val="21"/>
        </w:rPr>
      </w:pPr>
      <w:r>
        <w:rPr>
          <w:rFonts w:ascii="宋体" w:eastAsia="宋体" w:hAnsi="宋体" w:hint="eastAsia"/>
          <w:b/>
          <w:bCs/>
          <w:szCs w:val="21"/>
        </w:rPr>
        <w:t>付款及结算方式</w:t>
      </w:r>
    </w:p>
    <w:p w14:paraId="46E3F144" w14:textId="77777777" w:rsidR="00F06409" w:rsidRDefault="00000000">
      <w:pPr>
        <w:pStyle w:val="af7"/>
        <w:numPr>
          <w:ilvl w:val="0"/>
          <w:numId w:val="25"/>
        </w:numPr>
        <w:spacing w:line="360" w:lineRule="auto"/>
        <w:ind w:left="584" w:firstLineChars="0" w:hanging="442"/>
        <w:rPr>
          <w:rFonts w:ascii="宋体" w:eastAsia="宋体" w:hAnsi="宋体" w:cs="宋体"/>
          <w:szCs w:val="21"/>
        </w:rPr>
      </w:pPr>
      <w:bookmarkStart w:id="12" w:name="_Hlk166054969"/>
      <w:r>
        <w:rPr>
          <w:rFonts w:ascii="宋体" w:eastAsia="宋体" w:hAnsi="宋体" w:cs="宋体" w:hint="eastAsia"/>
          <w:szCs w:val="21"/>
        </w:rPr>
        <w:t>全部货物到达交货地点，并安装调试且验收合格后，凭验收合格单或验收合格报告采购人自收到发票之日起10个工作日内向成交供应商支付</w:t>
      </w:r>
      <w:r>
        <w:rPr>
          <w:rFonts w:ascii="宋体" w:eastAsia="宋体" w:hAnsi="宋体" w:hint="eastAsia"/>
          <w:szCs w:val="21"/>
        </w:rPr>
        <w:t>本项目</w:t>
      </w:r>
      <w:r>
        <w:rPr>
          <w:rFonts w:ascii="宋体" w:eastAsia="宋体" w:hAnsi="宋体" w:cs="宋体" w:hint="eastAsia"/>
          <w:szCs w:val="21"/>
        </w:rPr>
        <w:t>合同总价的100%。</w:t>
      </w:r>
    </w:p>
    <w:p w14:paraId="31AB96F2" w14:textId="77777777" w:rsidR="00F06409" w:rsidRDefault="00000000">
      <w:pPr>
        <w:pStyle w:val="af7"/>
        <w:numPr>
          <w:ilvl w:val="0"/>
          <w:numId w:val="25"/>
        </w:numPr>
        <w:spacing w:line="360" w:lineRule="auto"/>
        <w:ind w:left="584" w:firstLineChars="0" w:hanging="442"/>
        <w:rPr>
          <w:rFonts w:ascii="宋体" w:eastAsia="宋体" w:hAnsi="宋体" w:cs="宋体"/>
          <w:szCs w:val="21"/>
        </w:rPr>
      </w:pPr>
      <w:r>
        <w:rPr>
          <w:rFonts w:ascii="宋体" w:eastAsia="宋体" w:hAnsi="宋体" w:cs="宋体" w:hint="eastAsia"/>
          <w:szCs w:val="21"/>
        </w:rPr>
        <w:t>成交供应</w:t>
      </w:r>
      <w:proofErr w:type="gramStart"/>
      <w:r>
        <w:rPr>
          <w:rFonts w:ascii="宋体" w:eastAsia="宋体" w:hAnsi="宋体" w:cs="宋体" w:hint="eastAsia"/>
          <w:szCs w:val="21"/>
        </w:rPr>
        <w:t>商凭以下</w:t>
      </w:r>
      <w:proofErr w:type="gramEnd"/>
      <w:r>
        <w:rPr>
          <w:rFonts w:ascii="宋体" w:eastAsia="宋体" w:hAnsi="宋体" w:cs="宋体" w:hint="eastAsia"/>
          <w:szCs w:val="21"/>
        </w:rPr>
        <w:t>有效文件与采购人结算：成交供应商开具的正式发票、 验收报告（加盖采购人公章）。</w:t>
      </w:r>
    </w:p>
    <w:p w14:paraId="1ECA8234" w14:textId="77777777" w:rsidR="00F06409" w:rsidRDefault="00000000">
      <w:pPr>
        <w:pStyle w:val="af7"/>
        <w:numPr>
          <w:ilvl w:val="0"/>
          <w:numId w:val="25"/>
        </w:numPr>
        <w:spacing w:line="360" w:lineRule="auto"/>
        <w:ind w:left="584" w:firstLineChars="0" w:hanging="442"/>
        <w:rPr>
          <w:rFonts w:ascii="宋体" w:eastAsia="宋体" w:hAnsi="宋体" w:cs="宋体"/>
          <w:szCs w:val="21"/>
        </w:rPr>
      </w:pPr>
      <w:r>
        <w:rPr>
          <w:rFonts w:ascii="宋体" w:eastAsia="宋体" w:hAnsi="宋体" w:cs="宋体" w:hint="eastAsia"/>
          <w:szCs w:val="21"/>
        </w:rPr>
        <w:t>支付方式：银行转账。</w:t>
      </w:r>
      <w:bookmarkStart w:id="13" w:name="_Hlk166054989"/>
      <w:bookmarkEnd w:id="12"/>
    </w:p>
    <w:bookmarkEnd w:id="13"/>
    <w:p w14:paraId="59F1D8E2" w14:textId="77777777" w:rsidR="00F06409" w:rsidRDefault="00000000">
      <w:pPr>
        <w:pStyle w:val="af7"/>
        <w:numPr>
          <w:ilvl w:val="0"/>
          <w:numId w:val="13"/>
        </w:numPr>
        <w:snapToGrid w:val="0"/>
        <w:spacing w:line="360" w:lineRule="auto"/>
        <w:ind w:firstLineChars="0"/>
        <w:rPr>
          <w:rFonts w:ascii="宋体" w:eastAsia="宋体" w:hAnsi="宋体"/>
          <w:b/>
          <w:bCs/>
          <w:szCs w:val="21"/>
        </w:rPr>
      </w:pPr>
      <w:r>
        <w:rPr>
          <w:rFonts w:ascii="宋体" w:eastAsia="宋体" w:hAnsi="宋体" w:hint="eastAsia"/>
          <w:b/>
          <w:bCs/>
          <w:szCs w:val="21"/>
        </w:rPr>
        <w:lastRenderedPageBreak/>
        <w:t>其他要求</w:t>
      </w:r>
    </w:p>
    <w:p w14:paraId="2E1A47B2" w14:textId="77777777" w:rsidR="00F06409" w:rsidRDefault="00000000">
      <w:pPr>
        <w:pStyle w:val="af7"/>
        <w:numPr>
          <w:ilvl w:val="0"/>
          <w:numId w:val="26"/>
        </w:numPr>
        <w:spacing w:line="360" w:lineRule="auto"/>
        <w:ind w:firstLineChars="0"/>
        <w:rPr>
          <w:rFonts w:ascii="宋体" w:eastAsia="宋体" w:hAnsi="宋体" w:cs="宋体"/>
          <w:szCs w:val="21"/>
        </w:rPr>
      </w:pPr>
      <w:bookmarkStart w:id="14" w:name="_Hlk166055004"/>
      <w:r>
        <w:rPr>
          <w:rFonts w:ascii="宋体" w:eastAsia="宋体" w:hAnsi="宋体" w:cs="宋体" w:hint="eastAsia"/>
          <w:szCs w:val="21"/>
        </w:rPr>
        <w:t>外来人员进入监管区大门后，必须将《外来人员通行证》或《外来人员临时通行证》挂于胸前，并妥善保管。</w:t>
      </w:r>
    </w:p>
    <w:p w14:paraId="413D393A" w14:textId="77777777" w:rsidR="00F06409" w:rsidRDefault="00000000">
      <w:pPr>
        <w:pStyle w:val="af7"/>
        <w:numPr>
          <w:ilvl w:val="0"/>
          <w:numId w:val="26"/>
        </w:numPr>
        <w:spacing w:line="360" w:lineRule="auto"/>
        <w:ind w:firstLineChars="0"/>
        <w:rPr>
          <w:rFonts w:ascii="宋体" w:eastAsia="宋体" w:hAnsi="宋体" w:cs="宋体"/>
          <w:szCs w:val="21"/>
        </w:rPr>
      </w:pPr>
      <w:r>
        <w:rPr>
          <w:rFonts w:ascii="宋体" w:eastAsia="宋体" w:hAnsi="宋体" w:cs="宋体" w:hint="eastAsia"/>
          <w:szCs w:val="21"/>
        </w:rPr>
        <w:t>外来人员在监管区内必须遵守监狱的下列规定：</w:t>
      </w:r>
    </w:p>
    <w:p w14:paraId="64C93D6F" w14:textId="77777777" w:rsidR="00F06409" w:rsidRDefault="00000000">
      <w:pPr>
        <w:pStyle w:val="af7"/>
        <w:numPr>
          <w:ilvl w:val="0"/>
          <w:numId w:val="26"/>
        </w:numPr>
        <w:spacing w:line="360" w:lineRule="auto"/>
        <w:ind w:firstLineChars="0"/>
        <w:rPr>
          <w:rFonts w:ascii="宋体" w:eastAsia="宋体" w:hAnsi="宋体" w:cs="宋体"/>
          <w:szCs w:val="21"/>
        </w:rPr>
      </w:pPr>
      <w:r>
        <w:rPr>
          <w:rFonts w:ascii="宋体" w:eastAsia="宋体" w:hAnsi="宋体" w:cs="宋体" w:hint="eastAsia"/>
          <w:szCs w:val="21"/>
        </w:rPr>
        <w:t>外来车辆应按指定位置停放并熄火，拔下钥匙，锁紧车门窗。所有车辆在当天21时前应驶离监管区。</w:t>
      </w:r>
    </w:p>
    <w:p w14:paraId="343E2C76" w14:textId="77777777" w:rsidR="00F06409" w:rsidRDefault="00000000">
      <w:pPr>
        <w:pStyle w:val="af7"/>
        <w:numPr>
          <w:ilvl w:val="0"/>
          <w:numId w:val="26"/>
        </w:numPr>
        <w:spacing w:line="360" w:lineRule="auto"/>
        <w:ind w:firstLineChars="0"/>
        <w:rPr>
          <w:rFonts w:ascii="宋体" w:eastAsia="宋体" w:hAnsi="宋体" w:cs="宋体"/>
          <w:szCs w:val="21"/>
        </w:rPr>
      </w:pPr>
      <w:r>
        <w:rPr>
          <w:rFonts w:ascii="宋体" w:eastAsia="宋体" w:hAnsi="宋体" w:cs="宋体" w:hint="eastAsia"/>
          <w:szCs w:val="21"/>
        </w:rPr>
        <w:t>外来人员若违反本管理规定，采购人将责成成交供应商将其解聘、辞退或调离，严禁其再次进入监管区，有违法行为的送司法机关处理。</w:t>
      </w:r>
    </w:p>
    <w:p w14:paraId="503C77BE" w14:textId="77777777" w:rsidR="00F06409" w:rsidRDefault="00000000">
      <w:pPr>
        <w:pStyle w:val="af7"/>
        <w:numPr>
          <w:ilvl w:val="0"/>
          <w:numId w:val="13"/>
        </w:numPr>
        <w:snapToGrid w:val="0"/>
        <w:spacing w:line="360" w:lineRule="auto"/>
        <w:ind w:firstLineChars="0"/>
        <w:rPr>
          <w:rFonts w:ascii="宋体" w:eastAsia="宋体" w:hAnsi="宋体" w:cs="宋体"/>
          <w:b/>
          <w:bCs/>
          <w:szCs w:val="21"/>
        </w:rPr>
      </w:pPr>
      <w:r>
        <w:rPr>
          <w:rFonts w:ascii="宋体" w:eastAsia="宋体" w:hAnsi="宋体" w:cs="宋体" w:hint="eastAsia"/>
          <w:b/>
          <w:bCs/>
          <w:szCs w:val="21"/>
        </w:rPr>
        <w:t>其他</w:t>
      </w:r>
    </w:p>
    <w:p w14:paraId="3ACA9BCD" w14:textId="77777777" w:rsidR="00F06409" w:rsidRDefault="00000000">
      <w:pPr>
        <w:pStyle w:val="af7"/>
        <w:numPr>
          <w:ilvl w:val="0"/>
          <w:numId w:val="27"/>
        </w:numPr>
        <w:snapToGrid w:val="0"/>
        <w:spacing w:line="360" w:lineRule="auto"/>
        <w:ind w:firstLineChars="0"/>
        <w:rPr>
          <w:rFonts w:ascii="宋体" w:eastAsia="宋体" w:hAnsi="宋体" w:cs="宋体"/>
          <w:szCs w:val="21"/>
        </w:rPr>
      </w:pPr>
      <w:r>
        <w:rPr>
          <w:rFonts w:ascii="宋体" w:eastAsia="宋体" w:hAnsi="宋体" w:cs="宋体" w:hint="eastAsia"/>
          <w:szCs w:val="21"/>
        </w:rPr>
        <w:t>成交供应商在</w:t>
      </w:r>
      <w:r>
        <w:rPr>
          <w:rFonts w:ascii="宋体" w:eastAsia="宋体" w:hAnsi="宋体" w:hint="eastAsia"/>
          <w:szCs w:val="21"/>
        </w:rPr>
        <w:t>本项目</w:t>
      </w:r>
      <w:r>
        <w:rPr>
          <w:rFonts w:ascii="宋体" w:eastAsia="宋体" w:hAnsi="宋体" w:cs="宋体" w:hint="eastAsia"/>
          <w:szCs w:val="21"/>
        </w:rPr>
        <w:t>合同履约过程中须严格遵守监狱管理制度和保密制度，不得泄露或者不正当使用采购人相关信息，因此造成采购人损失的，应当承担赔偿责任。</w:t>
      </w:r>
    </w:p>
    <w:p w14:paraId="09C7D0E8" w14:textId="77777777" w:rsidR="00F06409" w:rsidRDefault="00000000">
      <w:pPr>
        <w:pStyle w:val="af7"/>
        <w:numPr>
          <w:ilvl w:val="0"/>
          <w:numId w:val="27"/>
        </w:numPr>
        <w:snapToGrid w:val="0"/>
        <w:spacing w:line="360" w:lineRule="auto"/>
        <w:ind w:firstLineChars="0"/>
        <w:rPr>
          <w:rFonts w:ascii="宋体" w:eastAsia="宋体" w:hAnsi="宋体" w:cs="宋体"/>
          <w:szCs w:val="21"/>
        </w:rPr>
      </w:pPr>
      <w:r>
        <w:rPr>
          <w:rFonts w:ascii="宋体" w:eastAsia="宋体" w:hAnsi="宋体" w:cs="宋体" w:hint="eastAsia"/>
          <w:szCs w:val="21"/>
        </w:rPr>
        <w:t>成交供应商的行为不得违反广东省纪委近期发布的《关于推动构建新型政商关系的若干意见》的规定，一经发现可立即终止合作，并对不廉洁的竞价投标企业及其负责人拉入“黑名单”。</w:t>
      </w:r>
    </w:p>
    <w:bookmarkEnd w:id="14"/>
    <w:p w14:paraId="51A6080E" w14:textId="77777777" w:rsidR="00F06409" w:rsidRDefault="00F06409">
      <w:pPr>
        <w:widowControl/>
        <w:spacing w:line="360" w:lineRule="auto"/>
        <w:jc w:val="left"/>
        <w:rPr>
          <w:rFonts w:ascii="宋体" w:eastAsia="宋体" w:hAnsi="宋体"/>
          <w:szCs w:val="21"/>
        </w:rPr>
      </w:pPr>
    </w:p>
    <w:p w14:paraId="698FEEA1" w14:textId="77777777" w:rsidR="00F06409" w:rsidRDefault="00000000">
      <w:pPr>
        <w:spacing w:line="360" w:lineRule="auto"/>
        <w:ind w:firstLineChars="200" w:firstLine="420"/>
        <w:rPr>
          <w:rFonts w:ascii="宋体" w:eastAsia="宋体" w:hAnsi="宋体" w:cs="宋体"/>
          <w:color w:val="000000"/>
          <w:szCs w:val="21"/>
        </w:rPr>
      </w:pPr>
      <w:r>
        <w:rPr>
          <w:rFonts w:ascii="宋体" w:hAnsi="宋体"/>
          <w:szCs w:val="21"/>
          <w:lang w:val="zh-CN"/>
        </w:rPr>
        <w:br w:type="page"/>
      </w:r>
    </w:p>
    <w:p w14:paraId="51C285C2" w14:textId="77777777" w:rsidR="00F06409" w:rsidRDefault="00000000">
      <w:pPr>
        <w:pStyle w:val="af0"/>
        <w:spacing w:before="0" w:after="0"/>
        <w:rPr>
          <w:rFonts w:ascii="宋体" w:hAnsi="宋体"/>
          <w:lang w:val="zh-CN"/>
        </w:rPr>
      </w:pPr>
      <w:r>
        <w:rPr>
          <w:rFonts w:ascii="宋体" w:hAnsi="宋体" w:hint="eastAsia"/>
          <w:lang w:val="zh-CN"/>
        </w:rPr>
        <w:lastRenderedPageBreak/>
        <w:t>第三章 报价附件</w:t>
      </w:r>
    </w:p>
    <w:p w14:paraId="2E923334" w14:textId="77777777" w:rsidR="00F06409" w:rsidRDefault="00000000">
      <w:pPr>
        <w:pStyle w:val="2"/>
        <w:spacing w:before="0" w:after="0"/>
        <w:jc w:val="center"/>
        <w:rPr>
          <w:rFonts w:ascii="宋体" w:eastAsia="宋体" w:hAnsi="宋体"/>
          <w:sz w:val="36"/>
          <w:szCs w:val="36"/>
          <w:lang w:val="zh-CN"/>
        </w:rPr>
      </w:pPr>
      <w:r>
        <w:rPr>
          <w:rFonts w:ascii="宋体" w:eastAsia="宋体" w:hAnsi="宋体" w:hint="eastAsia"/>
          <w:lang w:val="zh-CN"/>
        </w:rPr>
        <w:t>报 价 表</w:t>
      </w:r>
    </w:p>
    <w:p w14:paraId="39C30F8F" w14:textId="77777777" w:rsidR="00F06409" w:rsidRDefault="00F06409">
      <w:pPr>
        <w:spacing w:line="500" w:lineRule="exact"/>
        <w:rPr>
          <w:rFonts w:ascii="宋体" w:eastAsia="宋体" w:hAnsi="宋体"/>
          <w:b/>
          <w:spacing w:val="4"/>
          <w:szCs w:val="21"/>
        </w:rPr>
      </w:pP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3385"/>
        <w:gridCol w:w="1069"/>
        <w:gridCol w:w="1674"/>
        <w:gridCol w:w="915"/>
      </w:tblGrid>
      <w:tr w:rsidR="00F06409" w14:paraId="59170394" w14:textId="77777777">
        <w:trPr>
          <w:trHeight w:val="682"/>
          <w:jc w:val="center"/>
        </w:trPr>
        <w:tc>
          <w:tcPr>
            <w:tcW w:w="840" w:type="dxa"/>
            <w:shd w:val="clear" w:color="000000" w:fill="FFFFFF"/>
            <w:vAlign w:val="center"/>
          </w:tcPr>
          <w:p w14:paraId="0B38A73C" w14:textId="77777777" w:rsidR="00F06409" w:rsidRDefault="00000000">
            <w:pPr>
              <w:jc w:val="center"/>
              <w:rPr>
                <w:rFonts w:ascii="宋体" w:hAnsi="宋体"/>
                <w:b/>
                <w:color w:val="000000" w:themeColor="text1"/>
                <w:szCs w:val="21"/>
              </w:rPr>
            </w:pPr>
            <w:r>
              <w:rPr>
                <w:rFonts w:ascii="宋体" w:hAnsi="宋体" w:hint="eastAsia"/>
                <w:b/>
                <w:color w:val="000000" w:themeColor="text1"/>
                <w:szCs w:val="21"/>
              </w:rPr>
              <w:t>序号</w:t>
            </w:r>
          </w:p>
        </w:tc>
        <w:tc>
          <w:tcPr>
            <w:tcW w:w="3385" w:type="dxa"/>
            <w:shd w:val="clear" w:color="000000" w:fill="FFFFFF"/>
            <w:vAlign w:val="center"/>
          </w:tcPr>
          <w:p w14:paraId="17746AD0" w14:textId="77777777" w:rsidR="00F06409" w:rsidRDefault="00000000">
            <w:pPr>
              <w:jc w:val="center"/>
              <w:rPr>
                <w:rFonts w:ascii="宋体" w:hAnsi="宋体"/>
                <w:b/>
                <w:color w:val="000000" w:themeColor="text1"/>
                <w:szCs w:val="21"/>
              </w:rPr>
            </w:pPr>
            <w:r>
              <w:rPr>
                <w:rFonts w:ascii="宋体" w:hAnsi="宋体" w:hint="eastAsia"/>
                <w:b/>
                <w:color w:val="000000" w:themeColor="text1"/>
                <w:szCs w:val="21"/>
              </w:rPr>
              <w:t>项目名称</w:t>
            </w:r>
          </w:p>
        </w:tc>
        <w:tc>
          <w:tcPr>
            <w:tcW w:w="1069" w:type="dxa"/>
            <w:shd w:val="clear" w:color="000000" w:fill="FFFFFF"/>
            <w:vAlign w:val="center"/>
          </w:tcPr>
          <w:p w14:paraId="68326203" w14:textId="77777777" w:rsidR="00F06409" w:rsidRDefault="00000000">
            <w:pPr>
              <w:jc w:val="center"/>
              <w:rPr>
                <w:rFonts w:ascii="宋体" w:hAnsi="宋体"/>
                <w:b/>
                <w:color w:val="000000" w:themeColor="text1"/>
                <w:szCs w:val="21"/>
              </w:rPr>
            </w:pPr>
            <w:r>
              <w:rPr>
                <w:rFonts w:ascii="宋体" w:hAnsi="宋体" w:hint="eastAsia"/>
                <w:b/>
                <w:color w:val="000000" w:themeColor="text1"/>
                <w:szCs w:val="21"/>
              </w:rPr>
              <w:t>数量</w:t>
            </w:r>
          </w:p>
        </w:tc>
        <w:tc>
          <w:tcPr>
            <w:tcW w:w="1674" w:type="dxa"/>
            <w:shd w:val="clear" w:color="000000" w:fill="FFFFFF"/>
            <w:vAlign w:val="center"/>
          </w:tcPr>
          <w:p w14:paraId="6FE6EC9F" w14:textId="77777777" w:rsidR="00F06409" w:rsidRDefault="00000000">
            <w:pPr>
              <w:jc w:val="center"/>
              <w:rPr>
                <w:rFonts w:ascii="宋体" w:hAnsi="宋体"/>
                <w:b/>
                <w:color w:val="000000" w:themeColor="text1"/>
                <w:szCs w:val="21"/>
              </w:rPr>
            </w:pPr>
            <w:proofErr w:type="gramStart"/>
            <w:r>
              <w:rPr>
                <w:rFonts w:ascii="宋体" w:hAnsi="宋体" w:hint="eastAsia"/>
                <w:b/>
                <w:color w:val="000000" w:themeColor="text1"/>
                <w:szCs w:val="21"/>
              </w:rPr>
              <w:t>下浮率</w:t>
            </w:r>
            <w:proofErr w:type="gramEnd"/>
          </w:p>
        </w:tc>
        <w:tc>
          <w:tcPr>
            <w:tcW w:w="915" w:type="dxa"/>
            <w:shd w:val="clear" w:color="000000" w:fill="FFFFFF"/>
            <w:vAlign w:val="center"/>
          </w:tcPr>
          <w:p w14:paraId="0910804F" w14:textId="77777777" w:rsidR="00F06409" w:rsidRDefault="00000000">
            <w:pPr>
              <w:jc w:val="center"/>
              <w:rPr>
                <w:rFonts w:ascii="宋体" w:hAnsi="宋体"/>
                <w:b/>
                <w:color w:val="000000" w:themeColor="text1"/>
                <w:szCs w:val="21"/>
              </w:rPr>
            </w:pPr>
            <w:r>
              <w:rPr>
                <w:rFonts w:ascii="宋体" w:hAnsi="宋体" w:hint="eastAsia"/>
                <w:b/>
                <w:color w:val="000000" w:themeColor="text1"/>
                <w:szCs w:val="21"/>
              </w:rPr>
              <w:t>备注</w:t>
            </w:r>
          </w:p>
        </w:tc>
      </w:tr>
      <w:tr w:rsidR="00F06409" w14:paraId="6D9968FE" w14:textId="77777777">
        <w:trPr>
          <w:trHeight w:val="816"/>
          <w:jc w:val="center"/>
        </w:trPr>
        <w:tc>
          <w:tcPr>
            <w:tcW w:w="840" w:type="dxa"/>
            <w:shd w:val="clear" w:color="000000" w:fill="FFFFFF"/>
            <w:vAlign w:val="center"/>
          </w:tcPr>
          <w:p w14:paraId="62F13D66" w14:textId="77777777" w:rsidR="00F06409" w:rsidRDefault="00000000">
            <w:pPr>
              <w:jc w:val="center"/>
              <w:rPr>
                <w:rFonts w:ascii="宋体" w:hAnsi="宋体"/>
                <w:color w:val="000000" w:themeColor="text1"/>
                <w:szCs w:val="21"/>
              </w:rPr>
            </w:pPr>
            <w:r>
              <w:rPr>
                <w:rFonts w:ascii="宋体" w:hAnsi="宋体" w:hint="eastAsia"/>
                <w:color w:val="000000" w:themeColor="text1"/>
                <w:szCs w:val="21"/>
              </w:rPr>
              <w:t>1</w:t>
            </w:r>
          </w:p>
        </w:tc>
        <w:tc>
          <w:tcPr>
            <w:tcW w:w="3385" w:type="dxa"/>
            <w:shd w:val="clear" w:color="000000" w:fill="FFFFFF"/>
            <w:vAlign w:val="center"/>
          </w:tcPr>
          <w:p w14:paraId="5BCD5CD3" w14:textId="6A1C33C2" w:rsidR="00F06409" w:rsidRDefault="00000000">
            <w:pPr>
              <w:jc w:val="center"/>
              <w:rPr>
                <w:rFonts w:ascii="宋体" w:hAnsi="宋体"/>
                <w:color w:val="000000" w:themeColor="text1"/>
                <w:szCs w:val="21"/>
              </w:rPr>
            </w:pPr>
            <w:r>
              <w:rPr>
                <w:rFonts w:ascii="宋体" w:hAnsi="宋体" w:hint="eastAsia"/>
                <w:color w:val="000000" w:themeColor="text1"/>
                <w:szCs w:val="21"/>
              </w:rPr>
              <w:t>广东省从化监狱大合唱比赛</w:t>
            </w:r>
            <w:r w:rsidR="00E46B0E">
              <w:rPr>
                <w:rFonts w:ascii="宋体" w:hAnsi="宋体" w:hint="eastAsia"/>
                <w:color w:val="000000" w:themeColor="text1"/>
                <w:szCs w:val="21"/>
              </w:rPr>
              <w:t>租用</w:t>
            </w:r>
            <w:r>
              <w:rPr>
                <w:rFonts w:ascii="宋体" w:hAnsi="宋体" w:hint="eastAsia"/>
                <w:color w:val="000000" w:themeColor="text1"/>
                <w:szCs w:val="21"/>
              </w:rPr>
              <w:t>设施及舞台搭建项目</w:t>
            </w:r>
          </w:p>
        </w:tc>
        <w:tc>
          <w:tcPr>
            <w:tcW w:w="1069" w:type="dxa"/>
            <w:shd w:val="clear" w:color="000000" w:fill="FFFFFF"/>
            <w:vAlign w:val="center"/>
          </w:tcPr>
          <w:p w14:paraId="706F04A2" w14:textId="77777777" w:rsidR="00F06409" w:rsidRDefault="00000000">
            <w:pPr>
              <w:jc w:val="center"/>
              <w:rPr>
                <w:rFonts w:ascii="宋体" w:hAnsi="宋体"/>
                <w:color w:val="000000" w:themeColor="text1"/>
                <w:szCs w:val="21"/>
              </w:rPr>
            </w:pPr>
            <w:r>
              <w:rPr>
                <w:rFonts w:ascii="宋体" w:hAnsi="宋体"/>
                <w:color w:val="000000" w:themeColor="text1"/>
                <w:szCs w:val="21"/>
              </w:rPr>
              <w:t>1</w:t>
            </w:r>
            <w:r>
              <w:rPr>
                <w:rFonts w:ascii="宋体" w:hAnsi="宋体" w:hint="eastAsia"/>
                <w:color w:val="000000" w:themeColor="text1"/>
                <w:szCs w:val="21"/>
              </w:rPr>
              <w:t>项</w:t>
            </w:r>
          </w:p>
        </w:tc>
        <w:tc>
          <w:tcPr>
            <w:tcW w:w="1674" w:type="dxa"/>
            <w:shd w:val="clear" w:color="000000" w:fill="FFFFFF"/>
            <w:vAlign w:val="center"/>
          </w:tcPr>
          <w:p w14:paraId="6E11AFF6" w14:textId="77777777" w:rsidR="00F06409" w:rsidRDefault="00000000">
            <w:pPr>
              <w:jc w:val="left"/>
              <w:rPr>
                <w:rFonts w:ascii="宋体" w:hAnsi="宋体"/>
                <w:color w:val="000000" w:themeColor="text1"/>
                <w:szCs w:val="21"/>
              </w:rPr>
            </w:pPr>
            <w:r>
              <w:rPr>
                <w:rFonts w:ascii="宋体" w:hAnsi="宋体" w:hint="eastAsia"/>
                <w:color w:val="000000" w:themeColor="text1"/>
                <w:szCs w:val="21"/>
              </w:rPr>
              <w:t xml:space="preserve">    </w:t>
            </w:r>
            <w:r>
              <w:rPr>
                <w:rFonts w:ascii="宋体" w:hAnsi="宋体" w:hint="eastAsia"/>
                <w:color w:val="000000" w:themeColor="text1"/>
                <w:szCs w:val="21"/>
                <w:u w:val="single"/>
              </w:rPr>
              <w:t>____</w:t>
            </w:r>
            <w:r>
              <w:rPr>
                <w:rFonts w:ascii="宋体" w:hAnsi="宋体" w:hint="eastAsia"/>
                <w:color w:val="000000" w:themeColor="text1"/>
                <w:szCs w:val="21"/>
              </w:rPr>
              <w:t>%</w:t>
            </w:r>
          </w:p>
        </w:tc>
        <w:tc>
          <w:tcPr>
            <w:tcW w:w="915" w:type="dxa"/>
            <w:shd w:val="clear" w:color="000000" w:fill="FFFFFF"/>
            <w:vAlign w:val="center"/>
          </w:tcPr>
          <w:p w14:paraId="37986CF9" w14:textId="77777777" w:rsidR="00F06409" w:rsidRDefault="00F06409">
            <w:pPr>
              <w:jc w:val="left"/>
              <w:rPr>
                <w:rFonts w:ascii="宋体" w:hAnsi="宋体"/>
                <w:color w:val="000000" w:themeColor="text1"/>
                <w:szCs w:val="21"/>
              </w:rPr>
            </w:pPr>
          </w:p>
        </w:tc>
      </w:tr>
    </w:tbl>
    <w:p w14:paraId="315DBEA0" w14:textId="77777777" w:rsidR="00F06409" w:rsidRDefault="00F06409">
      <w:pPr>
        <w:spacing w:line="500" w:lineRule="exact"/>
        <w:rPr>
          <w:rFonts w:ascii="宋体" w:eastAsia="宋体" w:hAnsi="宋体"/>
          <w:b/>
          <w:spacing w:val="4"/>
          <w:szCs w:val="21"/>
        </w:rPr>
      </w:pPr>
    </w:p>
    <w:p w14:paraId="7466DEC2" w14:textId="77777777" w:rsidR="00F06409" w:rsidRDefault="00000000">
      <w:pPr>
        <w:spacing w:line="500" w:lineRule="exact"/>
        <w:rPr>
          <w:rFonts w:ascii="宋体" w:eastAsia="宋体" w:hAnsi="宋体"/>
          <w:b/>
          <w:spacing w:val="4"/>
          <w:szCs w:val="21"/>
        </w:rPr>
      </w:pPr>
      <w:r>
        <w:rPr>
          <w:rFonts w:ascii="宋体" w:eastAsia="宋体" w:hAnsi="宋体" w:hint="eastAsia"/>
          <w:b/>
          <w:spacing w:val="4"/>
          <w:szCs w:val="21"/>
        </w:rPr>
        <w:t>注：</w:t>
      </w:r>
    </w:p>
    <w:p w14:paraId="297CA221" w14:textId="77777777" w:rsidR="00F06409" w:rsidRDefault="00000000">
      <w:pPr>
        <w:pStyle w:val="af"/>
        <w:numPr>
          <w:ilvl w:val="0"/>
          <w:numId w:val="28"/>
        </w:numPr>
        <w:shd w:val="clear" w:color="auto" w:fill="FFFFFF"/>
        <w:spacing w:before="0" w:beforeAutospacing="0" w:after="0" w:afterAutospacing="0" w:line="276" w:lineRule="auto"/>
        <w:rPr>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供应商必须按报价表的格式填写，不得增加或删除表格内容。除单价、金额或项目要求填写的内容外，不得擅自改动报价表内容，</w:t>
      </w:r>
      <w:r>
        <w:rPr>
          <w:rFonts w:hint="eastAsia"/>
          <w:b/>
          <w:bCs/>
          <w:color w:val="000000" w:themeColor="text1"/>
          <w:sz w:val="21"/>
          <w:szCs w:val="21"/>
        </w:rPr>
        <w:t>否则将有可能影响成交结果，不推荐为成交候选人</w:t>
      </w:r>
      <w:r>
        <w:rPr>
          <w:rFonts w:hint="eastAsia"/>
          <w:b/>
          <w:bCs/>
          <w:color w:val="000000" w:themeColor="text1"/>
          <w:sz w:val="21"/>
          <w:szCs w:val="21"/>
          <w:u w:val="single"/>
        </w:rPr>
        <w:t>；</w:t>
      </w:r>
    </w:p>
    <w:p w14:paraId="2D6483F6" w14:textId="77777777" w:rsidR="00F06409" w:rsidRDefault="00000000">
      <w:pPr>
        <w:pStyle w:val="af7"/>
        <w:numPr>
          <w:ilvl w:val="0"/>
          <w:numId w:val="28"/>
        </w:numPr>
        <w:ind w:firstLineChars="0"/>
        <w:rPr>
          <w:rFonts w:ascii="宋体" w:eastAsia="宋体" w:hAnsi="宋体" w:cs="宋体"/>
          <w:b/>
          <w:bCs/>
          <w:color w:val="000000" w:themeColor="text1"/>
          <w:kern w:val="0"/>
          <w:szCs w:val="21"/>
          <w:u w:val="single"/>
        </w:rPr>
      </w:pPr>
      <w:r>
        <w:rPr>
          <w:rFonts w:ascii="宋体" w:eastAsia="宋体" w:hAnsi="宋体" w:cs="宋体" w:hint="eastAsia"/>
          <w:b/>
          <w:bCs/>
          <w:color w:val="000000" w:themeColor="text1"/>
          <w:kern w:val="0"/>
          <w:szCs w:val="21"/>
          <w:u w:val="single"/>
        </w:rPr>
        <w:t>报价的小数点后保留2位有效数。</w:t>
      </w:r>
    </w:p>
    <w:p w14:paraId="04274226" w14:textId="77777777" w:rsidR="00F06409" w:rsidRDefault="00000000">
      <w:pPr>
        <w:pStyle w:val="af"/>
        <w:numPr>
          <w:ilvl w:val="0"/>
          <w:numId w:val="28"/>
        </w:numPr>
        <w:shd w:val="clear" w:color="auto" w:fill="FFFFFF"/>
        <w:spacing w:before="0" w:beforeAutospacing="0" w:after="0" w:afterAutospacing="0" w:line="276" w:lineRule="auto"/>
        <w:rPr>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14:paraId="71214DBF" w14:textId="77777777" w:rsidR="00F06409" w:rsidRDefault="00000000">
      <w:pPr>
        <w:pStyle w:val="af"/>
        <w:numPr>
          <w:ilvl w:val="0"/>
          <w:numId w:val="28"/>
        </w:numPr>
        <w:shd w:val="clear" w:color="auto" w:fill="FFFFFF"/>
        <w:spacing w:before="0" w:beforeAutospacing="0" w:after="0" w:afterAutospacing="0" w:line="276" w:lineRule="auto"/>
        <w:rPr>
          <w:b/>
          <w:color w:val="000000" w:themeColor="text1"/>
          <w:sz w:val="21"/>
          <w:szCs w:val="21"/>
        </w:rPr>
      </w:pPr>
      <w:r>
        <w:rPr>
          <w:rFonts w:hint="eastAsia"/>
          <w:b/>
          <w:color w:val="000000" w:themeColor="text1"/>
          <w:sz w:val="21"/>
          <w:szCs w:val="21"/>
        </w:rPr>
        <w:t>平台上报价与报价表合计不一致的，以报价表合计（经价格核准后的价格）为准。</w:t>
      </w:r>
    </w:p>
    <w:p w14:paraId="25B07D18" w14:textId="77777777" w:rsidR="00F06409" w:rsidRDefault="00000000">
      <w:pPr>
        <w:widowControl/>
        <w:numPr>
          <w:ilvl w:val="0"/>
          <w:numId w:val="28"/>
        </w:numPr>
        <w:shd w:val="clear" w:color="auto" w:fill="FFFFFF"/>
        <w:spacing w:line="276" w:lineRule="auto"/>
        <w:jc w:val="left"/>
        <w:rPr>
          <w:rFonts w:ascii="宋体" w:hAnsi="宋体"/>
          <w:b/>
          <w:bCs/>
          <w:u w:val="single"/>
        </w:rPr>
      </w:pPr>
      <w:proofErr w:type="gramStart"/>
      <w:r>
        <w:rPr>
          <w:rFonts w:ascii="宋体" w:hAnsi="宋体"/>
          <w:b/>
          <w:bCs/>
          <w:u w:val="single"/>
        </w:rPr>
        <w:t>下浮率报价</w:t>
      </w:r>
      <w:proofErr w:type="gramEnd"/>
      <w:r>
        <w:rPr>
          <w:rFonts w:ascii="宋体" w:hAnsi="宋体"/>
          <w:b/>
          <w:bCs/>
          <w:u w:val="single"/>
        </w:rPr>
        <w:t>没有大于或等于</w:t>
      </w:r>
      <w:r>
        <w:rPr>
          <w:rFonts w:ascii="宋体" w:hAnsi="宋体" w:hint="eastAsia"/>
          <w:b/>
          <w:bCs/>
          <w:u w:val="single"/>
        </w:rPr>
        <w:t>100</w:t>
      </w:r>
      <w:r>
        <w:rPr>
          <w:rFonts w:ascii="宋体" w:hAnsi="宋体"/>
          <w:b/>
          <w:bCs/>
          <w:u w:val="single"/>
        </w:rPr>
        <w:t>%，也没有为负数，且是固定唯一值的，否则为无效报价</w:t>
      </w:r>
      <w:r>
        <w:rPr>
          <w:rFonts w:ascii="宋体" w:hAnsi="宋体" w:hint="eastAsia"/>
          <w:b/>
          <w:bCs/>
          <w:u w:val="single"/>
        </w:rPr>
        <w:t>；</w:t>
      </w:r>
      <w:proofErr w:type="gramStart"/>
      <w:r>
        <w:rPr>
          <w:rFonts w:ascii="宋体" w:hAnsi="宋体" w:hint="eastAsia"/>
          <w:b/>
          <w:bCs/>
          <w:u w:val="single"/>
        </w:rPr>
        <w:t>下浮率</w:t>
      </w:r>
      <w:proofErr w:type="gramEnd"/>
      <w:r>
        <w:rPr>
          <w:rFonts w:ascii="宋体" w:hAnsi="宋体" w:hint="eastAsia"/>
          <w:b/>
          <w:bCs/>
          <w:u w:val="single"/>
        </w:rPr>
        <w:t>高的为成交供应商。供应商所报</w:t>
      </w:r>
      <w:proofErr w:type="gramStart"/>
      <w:r>
        <w:rPr>
          <w:rFonts w:ascii="宋体" w:hAnsi="宋体" w:hint="eastAsia"/>
          <w:b/>
          <w:bCs/>
          <w:u w:val="single"/>
        </w:rPr>
        <w:t>下浮率</w:t>
      </w:r>
      <w:proofErr w:type="gramEnd"/>
      <w:r>
        <w:rPr>
          <w:rFonts w:ascii="宋体" w:hAnsi="宋体" w:hint="eastAsia"/>
          <w:b/>
          <w:bCs/>
          <w:u w:val="single"/>
        </w:rPr>
        <w:t>为成交下浮率，即：合同物品单价</w:t>
      </w:r>
      <w:r>
        <w:rPr>
          <w:rFonts w:ascii="宋体" w:hAnsi="宋体"/>
          <w:b/>
          <w:bCs/>
          <w:u w:val="single"/>
        </w:rPr>
        <w:t>=</w:t>
      </w:r>
      <w:r>
        <w:rPr>
          <w:rFonts w:ascii="宋体" w:hAnsi="宋体" w:hint="eastAsia"/>
          <w:b/>
          <w:bCs/>
          <w:u w:val="single"/>
        </w:rPr>
        <w:t>最高</w:t>
      </w:r>
      <w:r>
        <w:rPr>
          <w:rFonts w:ascii="宋体" w:hAnsi="宋体"/>
          <w:b/>
          <w:bCs/>
          <w:u w:val="single"/>
        </w:rPr>
        <w:t>单价限价*</w:t>
      </w:r>
      <w:r>
        <w:rPr>
          <w:rFonts w:ascii="宋体" w:hAnsi="宋体" w:hint="eastAsia"/>
          <w:b/>
          <w:bCs/>
          <w:u w:val="single"/>
        </w:rPr>
        <w:t>（1-</w:t>
      </w:r>
      <w:r>
        <w:rPr>
          <w:rFonts w:ascii="宋体" w:hAnsi="宋体"/>
          <w:b/>
          <w:bCs/>
          <w:u w:val="single"/>
        </w:rPr>
        <w:t>下浮率</w:t>
      </w:r>
      <w:r>
        <w:rPr>
          <w:rFonts w:ascii="宋体" w:hAnsi="宋体" w:hint="eastAsia"/>
          <w:b/>
          <w:bCs/>
          <w:u w:val="single"/>
        </w:rPr>
        <w:t>）</w:t>
      </w:r>
      <w:r>
        <w:rPr>
          <w:rFonts w:ascii="宋体" w:hAnsi="宋体"/>
          <w:b/>
          <w:bCs/>
          <w:u w:val="single"/>
        </w:rPr>
        <w:t>；在本项目合同服务履行期间，该</w:t>
      </w:r>
      <w:proofErr w:type="gramStart"/>
      <w:r>
        <w:rPr>
          <w:rFonts w:ascii="宋体" w:hAnsi="宋体"/>
          <w:b/>
          <w:bCs/>
          <w:u w:val="single"/>
        </w:rPr>
        <w:t>下浮率</w:t>
      </w:r>
      <w:proofErr w:type="gramEnd"/>
      <w:r>
        <w:rPr>
          <w:rFonts w:ascii="宋体" w:hAnsi="宋体"/>
          <w:b/>
          <w:bCs/>
          <w:u w:val="single"/>
        </w:rPr>
        <w:t>不作另行调整；</w:t>
      </w:r>
    </w:p>
    <w:p w14:paraId="7EBBB9FD" w14:textId="77777777" w:rsidR="00F06409" w:rsidRDefault="00000000">
      <w:pPr>
        <w:widowControl/>
        <w:numPr>
          <w:ilvl w:val="0"/>
          <w:numId w:val="28"/>
        </w:numPr>
        <w:spacing w:line="340" w:lineRule="exact"/>
        <w:jc w:val="left"/>
        <w:rPr>
          <w:rFonts w:ascii="宋体" w:hAnsi="宋体" w:cs="宋体"/>
          <w:b/>
          <w:bCs/>
          <w:kern w:val="0"/>
        </w:rPr>
      </w:pPr>
      <w:proofErr w:type="gramStart"/>
      <w:r>
        <w:rPr>
          <w:rFonts w:ascii="宋体" w:hAnsi="宋体" w:cs="宋体" w:hint="eastAsia"/>
          <w:b/>
          <w:bCs/>
          <w:kern w:val="0"/>
        </w:rPr>
        <w:t>下浮率</w:t>
      </w:r>
      <w:proofErr w:type="gramEnd"/>
      <w:r>
        <w:rPr>
          <w:rFonts w:ascii="宋体" w:hAnsi="宋体" w:cs="宋体" w:hint="eastAsia"/>
          <w:b/>
          <w:bCs/>
          <w:kern w:val="0"/>
        </w:rPr>
        <w:t>的报价均应包含国家规定的税费。</w:t>
      </w:r>
    </w:p>
    <w:p w14:paraId="02DB0890" w14:textId="77777777" w:rsidR="00F06409" w:rsidRDefault="00000000">
      <w:pPr>
        <w:widowControl/>
        <w:numPr>
          <w:ilvl w:val="0"/>
          <w:numId w:val="28"/>
        </w:numPr>
        <w:spacing w:line="340" w:lineRule="exact"/>
        <w:jc w:val="left"/>
        <w:rPr>
          <w:kern w:val="0"/>
          <w:sz w:val="20"/>
          <w:szCs w:val="20"/>
        </w:rPr>
      </w:pPr>
      <w:r>
        <w:rPr>
          <w:rFonts w:ascii="宋体" w:hAnsi="宋体" w:cs="宋体" w:hint="eastAsia"/>
          <w:b/>
          <w:bCs/>
          <w:kern w:val="0"/>
        </w:rPr>
        <w:t>本项目不接受有选择性的报价，只允许报一个下浮率，且所报的</w:t>
      </w:r>
      <w:proofErr w:type="gramStart"/>
      <w:r>
        <w:rPr>
          <w:rFonts w:ascii="宋体" w:hAnsi="宋体" w:cs="宋体" w:hint="eastAsia"/>
          <w:b/>
          <w:bCs/>
          <w:kern w:val="0"/>
        </w:rPr>
        <w:t>下浮率应当</w:t>
      </w:r>
      <w:proofErr w:type="gramEnd"/>
      <w:r>
        <w:rPr>
          <w:rFonts w:ascii="宋体" w:hAnsi="宋体" w:cs="宋体" w:hint="eastAsia"/>
          <w:b/>
          <w:bCs/>
          <w:kern w:val="0"/>
        </w:rPr>
        <w:t>适用于该类别所有产品单品。</w:t>
      </w:r>
    </w:p>
    <w:p w14:paraId="27E43449" w14:textId="77777777" w:rsidR="00F06409" w:rsidRDefault="00000000">
      <w:pPr>
        <w:wordWrap w:val="0"/>
        <w:spacing w:line="360" w:lineRule="auto"/>
        <w:ind w:right="218"/>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14:paraId="78B6A24B" w14:textId="77777777" w:rsidR="00F06409" w:rsidRDefault="00F06409">
      <w:pPr>
        <w:spacing w:line="360" w:lineRule="auto"/>
        <w:ind w:right="210"/>
        <w:jc w:val="right"/>
        <w:rPr>
          <w:rFonts w:ascii="宋体" w:eastAsia="宋体" w:hAnsi="宋体"/>
          <w:szCs w:val="21"/>
          <w:u w:val="single"/>
        </w:rPr>
      </w:pPr>
    </w:p>
    <w:p w14:paraId="117D1CEC" w14:textId="77777777" w:rsidR="00F06409" w:rsidRDefault="00000000">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14:paraId="07CB3F03" w14:textId="77777777" w:rsidR="00F06409" w:rsidRDefault="00000000">
      <w:pPr>
        <w:pStyle w:val="2"/>
        <w:keepLines w:val="0"/>
        <w:spacing w:before="0" w:after="240" w:line="360" w:lineRule="auto"/>
        <w:ind w:left="720" w:hanging="360"/>
        <w:jc w:val="center"/>
        <w:rPr>
          <w:rFonts w:ascii="宋体" w:eastAsia="宋体" w:hAnsi="宋体"/>
        </w:rPr>
      </w:pPr>
      <w:r>
        <w:rPr>
          <w:rFonts w:ascii="宋体" w:eastAsia="宋体" w:hAnsi="宋体"/>
        </w:rPr>
        <w:br w:type="page"/>
      </w:r>
    </w:p>
    <w:p w14:paraId="1B3D0F30" w14:textId="77777777" w:rsidR="00F06409" w:rsidRDefault="00000000">
      <w:pPr>
        <w:pStyle w:val="2"/>
        <w:keepLines w:val="0"/>
        <w:spacing w:before="0" w:after="240" w:line="360" w:lineRule="auto"/>
        <w:ind w:left="720" w:hanging="360"/>
        <w:jc w:val="center"/>
        <w:rPr>
          <w:rFonts w:ascii="宋体" w:eastAsia="宋体" w:hAnsi="宋体"/>
        </w:rPr>
      </w:pPr>
      <w:r>
        <w:rPr>
          <w:rFonts w:ascii="宋体" w:eastAsia="宋体" w:hAnsi="宋体" w:hint="eastAsia"/>
        </w:rPr>
        <w:lastRenderedPageBreak/>
        <w:t>采购需求书响应声明函</w:t>
      </w:r>
    </w:p>
    <w:p w14:paraId="107C67A7" w14:textId="77777777" w:rsidR="00F06409" w:rsidRDefault="00000000">
      <w:pPr>
        <w:spacing w:line="360" w:lineRule="auto"/>
        <w:rPr>
          <w:rFonts w:ascii="宋体" w:eastAsia="宋体" w:hAnsi="宋体"/>
          <w:b/>
          <w:szCs w:val="21"/>
        </w:rPr>
      </w:pPr>
      <w:r>
        <w:rPr>
          <w:rFonts w:ascii="宋体" w:eastAsia="宋体" w:hAnsi="宋体" w:hint="eastAsia"/>
          <w:b/>
          <w:szCs w:val="21"/>
        </w:rPr>
        <w:t>致：广东省从化监狱、</w:t>
      </w:r>
      <w:r>
        <w:rPr>
          <w:rFonts w:ascii="宋体" w:eastAsia="宋体" w:hAnsi="宋体" w:hint="eastAsia"/>
          <w:b/>
        </w:rPr>
        <w:t>采联国际招标采购集团有限公司：</w:t>
      </w:r>
    </w:p>
    <w:p w14:paraId="0FA12286" w14:textId="77777777" w:rsidR="00F06409" w:rsidRDefault="00F06409">
      <w:pPr>
        <w:spacing w:line="360" w:lineRule="auto"/>
        <w:rPr>
          <w:rFonts w:ascii="宋体" w:eastAsia="宋体" w:hAnsi="宋体"/>
          <w:lang w:val="zh-CN"/>
        </w:rPr>
      </w:pPr>
    </w:p>
    <w:p w14:paraId="33B632A4" w14:textId="642090D4" w:rsidR="00F06409" w:rsidRDefault="00000000">
      <w:pPr>
        <w:snapToGrid w:val="0"/>
        <w:spacing w:line="360" w:lineRule="auto"/>
        <w:ind w:firstLineChars="200" w:firstLine="420"/>
        <w:rPr>
          <w:rFonts w:ascii="宋体" w:eastAsia="宋体" w:hAnsi="宋体"/>
          <w:szCs w:val="21"/>
        </w:rPr>
      </w:pPr>
      <w:r>
        <w:rPr>
          <w:rFonts w:ascii="宋体" w:eastAsia="宋体" w:hAnsi="宋体" w:hint="eastAsia"/>
          <w:szCs w:val="21"/>
        </w:rPr>
        <w:t>关于贵单位、贵司发布</w:t>
      </w:r>
      <w:r>
        <w:rPr>
          <w:rFonts w:ascii="宋体" w:eastAsia="宋体" w:hAnsi="宋体" w:cs="宋体" w:hint="eastAsia"/>
          <w:b/>
          <w:spacing w:val="-3"/>
          <w:szCs w:val="21"/>
        </w:rPr>
        <w:t>广东省从化监狱大合唱比赛</w:t>
      </w:r>
      <w:r w:rsidR="00E46B0E">
        <w:rPr>
          <w:rFonts w:ascii="宋体" w:eastAsia="宋体" w:hAnsi="宋体" w:cs="宋体" w:hint="eastAsia"/>
          <w:b/>
          <w:spacing w:val="-3"/>
          <w:szCs w:val="21"/>
        </w:rPr>
        <w:t>租用</w:t>
      </w:r>
      <w:r>
        <w:rPr>
          <w:rFonts w:ascii="宋体" w:eastAsia="宋体" w:hAnsi="宋体" w:cs="宋体" w:hint="eastAsia"/>
          <w:b/>
          <w:spacing w:val="-3"/>
          <w:szCs w:val="21"/>
        </w:rPr>
        <w:t>设施及舞台搭建项目</w:t>
      </w:r>
      <w:r>
        <w:rPr>
          <w:rFonts w:ascii="宋体" w:eastAsia="宋体" w:hAnsi="宋体" w:hint="eastAsia"/>
          <w:szCs w:val="21"/>
        </w:rPr>
        <w:t>的竞价公告，本公司（企业）愿意参加竞价活动，并</w:t>
      </w:r>
      <w:proofErr w:type="gramStart"/>
      <w:r>
        <w:rPr>
          <w:rFonts w:ascii="宋体" w:eastAsia="宋体" w:hAnsi="宋体" w:hint="eastAsia"/>
          <w:szCs w:val="21"/>
        </w:rPr>
        <w:t>作出</w:t>
      </w:r>
      <w:proofErr w:type="gramEnd"/>
      <w:r>
        <w:rPr>
          <w:rFonts w:ascii="宋体" w:eastAsia="宋体" w:hAnsi="宋体" w:hint="eastAsia"/>
          <w:szCs w:val="21"/>
        </w:rPr>
        <w:t>如下声明：</w:t>
      </w:r>
    </w:p>
    <w:p w14:paraId="6FC18DC0" w14:textId="77777777" w:rsidR="00F06409" w:rsidRDefault="00000000">
      <w:pPr>
        <w:pStyle w:val="15"/>
        <w:tabs>
          <w:tab w:val="left" w:pos="426"/>
        </w:tabs>
        <w:snapToGrid w:val="0"/>
        <w:spacing w:line="360" w:lineRule="auto"/>
        <w:ind w:firstLineChars="0"/>
        <w:rPr>
          <w:rFonts w:ascii="宋体" w:hAnsi="宋体"/>
        </w:rPr>
      </w:pPr>
      <w:r>
        <w:rPr>
          <w:rFonts w:ascii="宋体" w:hAnsi="宋体" w:hint="eastAsia"/>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hint="eastAsia"/>
        </w:rPr>
        <w:t>书各项</w:t>
      </w:r>
      <w:proofErr w:type="gramEnd"/>
      <w:r>
        <w:rPr>
          <w:rFonts w:ascii="宋体" w:hAnsi="宋体" w:hint="eastAsia"/>
        </w:rPr>
        <w:t>条款存在任意一条负偏离或不响应的情况，不被推荐为成交候选人的要求。</w:t>
      </w:r>
    </w:p>
    <w:p w14:paraId="6F67E639" w14:textId="77777777" w:rsidR="00F06409" w:rsidRDefault="00000000">
      <w:pPr>
        <w:pStyle w:val="15"/>
        <w:tabs>
          <w:tab w:val="left" w:pos="426"/>
        </w:tabs>
        <w:snapToGrid w:val="0"/>
        <w:spacing w:line="360" w:lineRule="auto"/>
        <w:ind w:firstLineChars="0"/>
        <w:rPr>
          <w:rFonts w:ascii="宋体" w:hAnsi="宋体" w:cs="宋体"/>
        </w:rPr>
      </w:pPr>
      <w:r>
        <w:rPr>
          <w:rFonts w:ascii="宋体" w:hAnsi="宋体" w:cs="宋体" w:hint="eastAsia"/>
        </w:rPr>
        <w:t>本公司（企业）承诺在本次采购活动中，如有违法、违规、弄虚作假行为，所造成的损失、不良后果及法律责任，一律由我公司（企业）承担。</w:t>
      </w:r>
    </w:p>
    <w:p w14:paraId="7FF81310" w14:textId="77777777" w:rsidR="00F06409" w:rsidRDefault="00000000">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14:paraId="6B003E7A" w14:textId="77777777" w:rsidR="00F06409" w:rsidRDefault="00000000">
      <w:pPr>
        <w:pStyle w:val="af7"/>
        <w:numPr>
          <w:ilvl w:val="0"/>
          <w:numId w:val="29"/>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14:paraId="0369BD4B" w14:textId="77777777" w:rsidR="00F06409" w:rsidRDefault="00000000">
      <w:pPr>
        <w:pStyle w:val="af7"/>
        <w:numPr>
          <w:ilvl w:val="0"/>
          <w:numId w:val="29"/>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14:paraId="0A8F9A2D" w14:textId="77777777" w:rsidR="00F06409" w:rsidRDefault="00F06409">
      <w:pPr>
        <w:widowControl/>
        <w:spacing w:line="360" w:lineRule="auto"/>
        <w:jc w:val="left"/>
        <w:rPr>
          <w:rFonts w:ascii="宋体" w:eastAsia="宋体" w:hAnsi="宋体"/>
          <w:b/>
          <w:bCs/>
          <w:kern w:val="0"/>
          <w:sz w:val="32"/>
          <w:szCs w:val="32"/>
        </w:rPr>
      </w:pPr>
    </w:p>
    <w:p w14:paraId="421A5F1A" w14:textId="77777777" w:rsidR="00F06409" w:rsidRDefault="00000000">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14:paraId="08BF4F7A" w14:textId="77777777" w:rsidR="00F06409" w:rsidRDefault="00F06409">
      <w:pPr>
        <w:spacing w:line="360" w:lineRule="auto"/>
        <w:ind w:firstLineChars="50" w:firstLine="105"/>
        <w:jc w:val="right"/>
        <w:rPr>
          <w:rFonts w:ascii="宋体" w:eastAsia="宋体" w:hAnsi="宋体"/>
          <w:szCs w:val="21"/>
          <w:u w:val="single"/>
        </w:rPr>
      </w:pPr>
    </w:p>
    <w:p w14:paraId="2E58A56E" w14:textId="77777777" w:rsidR="00F06409" w:rsidRDefault="00000000">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14:paraId="19CF49F3" w14:textId="77777777" w:rsidR="00F06409" w:rsidRDefault="00F06409">
      <w:pPr>
        <w:widowControl/>
        <w:spacing w:line="360" w:lineRule="auto"/>
        <w:jc w:val="right"/>
        <w:rPr>
          <w:rFonts w:ascii="宋体" w:eastAsia="宋体" w:hAnsi="宋体"/>
          <w:b/>
          <w:bCs/>
          <w:kern w:val="0"/>
          <w:sz w:val="32"/>
          <w:szCs w:val="32"/>
          <w:lang w:val="zh-CN"/>
        </w:rPr>
      </w:pPr>
    </w:p>
    <w:p w14:paraId="4054B2B7" w14:textId="77777777" w:rsidR="00F06409" w:rsidRDefault="00000000">
      <w:pPr>
        <w:spacing w:line="360" w:lineRule="auto"/>
        <w:rPr>
          <w:rFonts w:ascii="宋体" w:eastAsia="宋体" w:hAnsi="宋体"/>
        </w:rPr>
      </w:pPr>
      <w:r>
        <w:rPr>
          <w:rFonts w:ascii="宋体" w:eastAsia="宋体" w:hAnsi="宋体"/>
        </w:rPr>
        <w:br w:type="page"/>
      </w:r>
    </w:p>
    <w:p w14:paraId="0C58DC3E" w14:textId="77777777" w:rsidR="00F06409" w:rsidRDefault="00000000">
      <w:pPr>
        <w:pStyle w:val="2"/>
        <w:spacing w:before="0" w:after="0"/>
        <w:jc w:val="center"/>
        <w:rPr>
          <w:rFonts w:ascii="宋体" w:eastAsia="宋体" w:hAnsi="宋体"/>
        </w:rPr>
      </w:pPr>
      <w:r>
        <w:rPr>
          <w:rFonts w:ascii="宋体" w:eastAsia="宋体" w:hAnsi="宋体" w:hint="eastAsia"/>
        </w:rPr>
        <w:lastRenderedPageBreak/>
        <w:t>供应商资格声明函</w:t>
      </w:r>
    </w:p>
    <w:p w14:paraId="4805EE1F" w14:textId="77777777" w:rsidR="00F06409" w:rsidRDefault="00F06409">
      <w:pPr>
        <w:rPr>
          <w:rFonts w:ascii="宋体" w:eastAsia="宋体" w:hAnsi="宋体"/>
          <w:b/>
          <w:szCs w:val="24"/>
        </w:rPr>
      </w:pPr>
    </w:p>
    <w:p w14:paraId="268CEC90" w14:textId="77777777" w:rsidR="00F06409" w:rsidRDefault="00000000">
      <w:pPr>
        <w:rPr>
          <w:rFonts w:ascii="宋体" w:eastAsia="宋体" w:hAnsi="宋体"/>
          <w:b/>
          <w:szCs w:val="24"/>
        </w:rPr>
      </w:pPr>
      <w:r>
        <w:rPr>
          <w:rFonts w:ascii="宋体" w:eastAsia="宋体" w:hAnsi="宋体" w:hint="eastAsia"/>
          <w:b/>
          <w:szCs w:val="21"/>
        </w:rPr>
        <w:t>致：广东省从化监狱</w:t>
      </w:r>
      <w:r>
        <w:rPr>
          <w:rFonts w:ascii="宋体" w:eastAsia="宋体" w:hAnsi="宋体" w:hint="eastAsia"/>
          <w:b/>
          <w:szCs w:val="24"/>
        </w:rPr>
        <w:t>、</w:t>
      </w:r>
      <w:r>
        <w:rPr>
          <w:rFonts w:ascii="宋体" w:eastAsia="宋体" w:hAnsi="宋体" w:hint="eastAsia"/>
          <w:b/>
        </w:rPr>
        <w:t>采联国际招标采购集团有限公司</w:t>
      </w:r>
      <w:r>
        <w:rPr>
          <w:rFonts w:ascii="宋体" w:eastAsia="宋体" w:hAnsi="宋体" w:hint="eastAsia"/>
          <w:b/>
          <w:szCs w:val="24"/>
        </w:rPr>
        <w:t>：</w:t>
      </w:r>
    </w:p>
    <w:p w14:paraId="075C06DD" w14:textId="77777777" w:rsidR="00F06409" w:rsidRDefault="00F06409">
      <w:pPr>
        <w:rPr>
          <w:rFonts w:ascii="宋体" w:eastAsia="宋体" w:hAnsi="宋体"/>
          <w:b/>
          <w:szCs w:val="24"/>
        </w:rPr>
      </w:pPr>
    </w:p>
    <w:p w14:paraId="708008C0" w14:textId="335BC65A" w:rsidR="00F06409" w:rsidRDefault="00000000">
      <w:pPr>
        <w:snapToGrid w:val="0"/>
        <w:spacing w:line="360" w:lineRule="auto"/>
        <w:ind w:firstLineChars="202" w:firstLine="424"/>
        <w:rPr>
          <w:rFonts w:ascii="宋体" w:eastAsia="宋体" w:hAnsi="宋体"/>
          <w:szCs w:val="24"/>
        </w:rPr>
      </w:pPr>
      <w:r>
        <w:rPr>
          <w:rFonts w:ascii="宋体" w:eastAsia="宋体" w:hAnsi="宋体" w:hint="eastAsia"/>
          <w:szCs w:val="24"/>
        </w:rPr>
        <w:t>关于贵单位、贵司发布</w:t>
      </w:r>
      <w:r>
        <w:rPr>
          <w:rFonts w:ascii="宋体" w:eastAsia="宋体" w:hAnsi="宋体" w:cs="宋体" w:hint="eastAsia"/>
          <w:b/>
          <w:spacing w:val="-3"/>
          <w:szCs w:val="21"/>
        </w:rPr>
        <w:t>广东省从化监狱大合唱比赛</w:t>
      </w:r>
      <w:r w:rsidR="00E46B0E">
        <w:rPr>
          <w:rFonts w:ascii="宋体" w:eastAsia="宋体" w:hAnsi="宋体" w:cs="宋体" w:hint="eastAsia"/>
          <w:b/>
          <w:spacing w:val="-3"/>
          <w:szCs w:val="21"/>
        </w:rPr>
        <w:t>租用</w:t>
      </w:r>
      <w:r>
        <w:rPr>
          <w:rFonts w:ascii="宋体" w:eastAsia="宋体" w:hAnsi="宋体" w:cs="宋体" w:hint="eastAsia"/>
          <w:b/>
          <w:spacing w:val="-3"/>
          <w:szCs w:val="21"/>
        </w:rPr>
        <w:t>设施及舞台搭建项目</w:t>
      </w:r>
      <w:r>
        <w:rPr>
          <w:rFonts w:ascii="宋体" w:eastAsia="宋体" w:hAnsi="宋体" w:hint="eastAsia"/>
          <w:szCs w:val="24"/>
        </w:rPr>
        <w:t>的竞价公告，本公司（企业）愿意参加竞价活动，并</w:t>
      </w:r>
      <w:proofErr w:type="gramStart"/>
      <w:r>
        <w:rPr>
          <w:rFonts w:ascii="宋体" w:eastAsia="宋体" w:hAnsi="宋体" w:hint="eastAsia"/>
          <w:szCs w:val="24"/>
        </w:rPr>
        <w:t>作出</w:t>
      </w:r>
      <w:proofErr w:type="gramEnd"/>
      <w:r>
        <w:rPr>
          <w:rFonts w:ascii="宋体" w:eastAsia="宋体" w:hAnsi="宋体" w:hint="eastAsia"/>
          <w:szCs w:val="24"/>
        </w:rPr>
        <w:t>如下声明：</w:t>
      </w:r>
    </w:p>
    <w:p w14:paraId="7ADC9DFD" w14:textId="77777777" w:rsidR="00F06409" w:rsidRDefault="00000000">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w:t>
      </w:r>
    </w:p>
    <w:p w14:paraId="7CA5F701" w14:textId="77777777" w:rsidR="00F06409"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14:paraId="0601EA90" w14:textId="77777777" w:rsidR="00F06409"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14:paraId="129039E8" w14:textId="77777777" w:rsidR="00F06409"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（三）具有履行合同所必需的货物、设备和专业技术能力；</w:t>
      </w:r>
    </w:p>
    <w:p w14:paraId="420A3779" w14:textId="77777777" w:rsidR="00F06409"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14:paraId="1CFEEDA8" w14:textId="77777777" w:rsidR="00F06409"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14:paraId="7AF0118E" w14:textId="77777777" w:rsidR="00F06409"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14:paraId="66DE7862" w14:textId="77777777" w:rsidR="00F06409" w:rsidRDefault="00000000">
      <w:pPr>
        <w:snapToGrid w:val="0"/>
        <w:spacing w:line="360" w:lineRule="auto"/>
        <w:ind w:firstLineChars="202" w:firstLine="424"/>
        <w:rPr>
          <w:rFonts w:ascii="宋体" w:eastAsia="宋体" w:hAnsi="宋体"/>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14:paraId="7FBD34EB" w14:textId="77777777" w:rsidR="00F06409" w:rsidRDefault="00000000">
      <w:pPr>
        <w:snapToGrid w:val="0"/>
        <w:spacing w:line="360" w:lineRule="auto"/>
        <w:ind w:firstLineChars="202" w:firstLine="424"/>
        <w:rPr>
          <w:rFonts w:ascii="宋体" w:eastAsia="宋体" w:hAnsi="宋体"/>
          <w:szCs w:val="24"/>
        </w:rPr>
      </w:pPr>
      <w:r>
        <w:rPr>
          <w:rFonts w:ascii="宋体" w:eastAsia="宋体" w:hAnsi="宋体" w:hint="eastAsia"/>
          <w:szCs w:val="24"/>
        </w:rPr>
        <w:t>三、</w:t>
      </w:r>
      <w:r>
        <w:rPr>
          <w:rFonts w:ascii="宋体" w:hAnsi="宋体" w:hint="eastAsia"/>
        </w:rPr>
        <w:t>本公司（企业）</w:t>
      </w:r>
      <w:r>
        <w:t>在本项目中</w:t>
      </w:r>
      <w:proofErr w:type="gramStart"/>
      <w:r>
        <w:t>不</w:t>
      </w:r>
      <w:proofErr w:type="gramEnd"/>
      <w:r>
        <w:t>转包分包且不联合竞价。</w:t>
      </w:r>
    </w:p>
    <w:p w14:paraId="18A41C1A" w14:textId="77777777" w:rsidR="00F06409" w:rsidRDefault="00000000">
      <w:pPr>
        <w:snapToGrid w:val="0"/>
        <w:spacing w:line="360" w:lineRule="auto"/>
        <w:ind w:firstLineChars="202" w:firstLine="424"/>
        <w:rPr>
          <w:rFonts w:ascii="宋体" w:eastAsia="宋体" w:hAnsi="宋体"/>
          <w:szCs w:val="24"/>
        </w:rPr>
      </w:pPr>
      <w:r>
        <w:rPr>
          <w:rFonts w:ascii="宋体" w:eastAsia="宋体" w:hAnsi="宋体" w:hint="eastAsia"/>
          <w:szCs w:val="24"/>
        </w:rPr>
        <w:t>本公司（企业）承诺在本次采购活动中，如有违法、违规</w:t>
      </w:r>
      <w:r>
        <w:rPr>
          <w:rFonts w:ascii="宋体" w:eastAsia="宋体" w:hAnsi="宋体" w:hint="eastAsia"/>
          <w:szCs w:val="21"/>
        </w:rPr>
        <w:t>、</w:t>
      </w:r>
      <w:r>
        <w:rPr>
          <w:rFonts w:ascii="宋体" w:eastAsia="宋体" w:hAnsi="宋体" w:hint="eastAsia"/>
          <w:szCs w:val="24"/>
        </w:rPr>
        <w:t>弄虚作假行为，所造成的损失、不良后果及法律责任，一律由我公司（企业）承担。</w:t>
      </w:r>
    </w:p>
    <w:p w14:paraId="6AD6C751" w14:textId="77777777" w:rsidR="00F06409" w:rsidRDefault="00000000">
      <w:pPr>
        <w:spacing w:line="360" w:lineRule="auto"/>
        <w:ind w:firstLine="420"/>
        <w:rPr>
          <w:rFonts w:ascii="宋体" w:eastAsia="宋体" w:hAnsi="宋体"/>
          <w:szCs w:val="24"/>
        </w:rPr>
      </w:pPr>
      <w:r>
        <w:rPr>
          <w:rFonts w:ascii="宋体" w:eastAsia="宋体" w:hAnsi="宋体" w:hint="eastAsia"/>
          <w:szCs w:val="24"/>
        </w:rPr>
        <w:t>特此声明！</w:t>
      </w:r>
    </w:p>
    <w:p w14:paraId="4CA95F44" w14:textId="77777777" w:rsidR="00F06409" w:rsidRDefault="00000000">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14:paraId="18B8A2D3" w14:textId="77777777" w:rsidR="00F06409" w:rsidRDefault="00000000">
      <w:pPr>
        <w:pStyle w:val="af7"/>
        <w:numPr>
          <w:ilvl w:val="0"/>
          <w:numId w:val="30"/>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14:paraId="7E4B3A70" w14:textId="77777777" w:rsidR="00F06409" w:rsidRDefault="00000000">
      <w:pPr>
        <w:pStyle w:val="af7"/>
        <w:numPr>
          <w:ilvl w:val="0"/>
          <w:numId w:val="30"/>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14:paraId="270DC6F6" w14:textId="77777777" w:rsidR="00F06409" w:rsidRDefault="00F06409">
      <w:pPr>
        <w:widowControl/>
        <w:spacing w:line="360" w:lineRule="auto"/>
        <w:ind w:left="840"/>
        <w:jc w:val="left"/>
        <w:rPr>
          <w:rFonts w:ascii="宋体" w:eastAsia="宋体" w:hAnsi="宋体"/>
          <w:b/>
          <w:bCs/>
          <w:kern w:val="0"/>
          <w:sz w:val="32"/>
          <w:szCs w:val="32"/>
        </w:rPr>
      </w:pPr>
    </w:p>
    <w:p w14:paraId="569690F9" w14:textId="77777777" w:rsidR="00F06409" w:rsidRDefault="00000000">
      <w:pPr>
        <w:pStyle w:val="af7"/>
        <w:wordWrap w:val="0"/>
        <w:spacing w:line="360" w:lineRule="auto"/>
        <w:ind w:left="1200" w:right="218" w:firstLineChars="0" w:firstLine="0"/>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14:paraId="694496D7" w14:textId="77777777" w:rsidR="00F06409" w:rsidRDefault="00F06409">
      <w:pPr>
        <w:pStyle w:val="af7"/>
        <w:spacing w:line="360" w:lineRule="auto"/>
        <w:ind w:left="1200" w:right="210" w:firstLineChars="0" w:firstLine="0"/>
        <w:jc w:val="right"/>
        <w:rPr>
          <w:rFonts w:ascii="宋体" w:eastAsia="宋体" w:hAnsi="宋体"/>
          <w:szCs w:val="21"/>
          <w:u w:val="single"/>
        </w:rPr>
      </w:pPr>
    </w:p>
    <w:p w14:paraId="075BB603" w14:textId="77777777" w:rsidR="00F06409" w:rsidRDefault="00000000">
      <w:pPr>
        <w:wordWrap w:val="0"/>
        <w:spacing w:line="360" w:lineRule="auto"/>
        <w:ind w:left="840"/>
        <w:jc w:val="right"/>
        <w:rPr>
          <w:rFonts w:ascii="宋体" w:eastAsia="宋体" w:hAnsi="宋体"/>
          <w:bCs/>
          <w:szCs w:val="20"/>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14:paraId="646246E3" w14:textId="55F64C5C" w:rsidR="00C13FFB" w:rsidRDefault="00C13FFB">
      <w:pPr>
        <w:widowControl/>
        <w:jc w:val="left"/>
        <w:rPr>
          <w:rFonts w:ascii="宋体" w:hAnsi="宋体"/>
          <w:szCs w:val="21"/>
        </w:rPr>
      </w:pPr>
      <w:r>
        <w:rPr>
          <w:rFonts w:ascii="宋体" w:hAnsi="宋体"/>
          <w:szCs w:val="21"/>
        </w:rPr>
        <w:br w:type="page"/>
      </w:r>
    </w:p>
    <w:p w14:paraId="030488F7" w14:textId="77777777" w:rsidR="00C13FFB" w:rsidRDefault="00C13FFB">
      <w:pPr>
        <w:widowControl/>
        <w:jc w:val="left"/>
        <w:rPr>
          <w:rFonts w:ascii="宋体" w:hAnsi="宋体"/>
          <w:szCs w:val="21"/>
        </w:rPr>
        <w:sectPr w:rsidR="00C13FFB">
          <w:headerReference w:type="default" r:id="rId10"/>
          <w:pgSz w:w="11906" w:h="16838"/>
          <w:pgMar w:top="1440" w:right="1800" w:bottom="1440" w:left="1800" w:header="851" w:footer="992" w:gutter="0"/>
          <w:cols w:space="425"/>
          <w:docGrid w:type="lines" w:linePitch="312"/>
        </w:sectPr>
      </w:pPr>
    </w:p>
    <w:p w14:paraId="23DE3B50" w14:textId="582C405D" w:rsidR="00C13FFB" w:rsidRPr="00C13FFB" w:rsidRDefault="00C13FFB" w:rsidP="00C13FFB">
      <w:pPr>
        <w:keepNext/>
        <w:keepLines/>
        <w:widowControl/>
        <w:kinsoku w:val="0"/>
        <w:autoSpaceDE w:val="0"/>
        <w:autoSpaceDN w:val="0"/>
        <w:adjustRightInd w:val="0"/>
        <w:snapToGrid w:val="0"/>
        <w:jc w:val="center"/>
        <w:textAlignment w:val="baseline"/>
        <w:outlineLvl w:val="0"/>
        <w:rPr>
          <w:rFonts w:ascii="宋体" w:eastAsia="Arial" w:hAnsi="宋体" w:cs="Arial"/>
          <w:b/>
          <w:bCs/>
          <w:snapToGrid w:val="0"/>
          <w:color w:val="000000"/>
          <w:kern w:val="44"/>
          <w:sz w:val="44"/>
          <w:szCs w:val="44"/>
        </w:rPr>
      </w:pPr>
      <w:r w:rsidRPr="00C13FFB">
        <w:rPr>
          <w:rFonts w:ascii="宋体" w:eastAsia="宋体" w:hAnsi="宋体" w:cs="宋体" w:hint="eastAsia"/>
          <w:b/>
          <w:bCs/>
          <w:snapToGrid w:val="0"/>
          <w:color w:val="000000"/>
          <w:kern w:val="44"/>
          <w:sz w:val="44"/>
          <w:szCs w:val="44"/>
        </w:rPr>
        <w:lastRenderedPageBreak/>
        <w:t>广东省从化监狱大合唱比赛</w:t>
      </w:r>
      <w:r w:rsidR="00E46B0E">
        <w:rPr>
          <w:rFonts w:ascii="宋体" w:eastAsia="宋体" w:hAnsi="宋体" w:cs="宋体" w:hint="eastAsia"/>
          <w:b/>
          <w:bCs/>
          <w:snapToGrid w:val="0"/>
          <w:color w:val="000000"/>
          <w:kern w:val="44"/>
          <w:sz w:val="44"/>
          <w:szCs w:val="44"/>
        </w:rPr>
        <w:t>租用</w:t>
      </w:r>
      <w:r w:rsidRPr="00C13FFB">
        <w:rPr>
          <w:rFonts w:ascii="宋体" w:eastAsia="宋体" w:hAnsi="宋体" w:cs="宋体" w:hint="eastAsia"/>
          <w:b/>
          <w:bCs/>
          <w:snapToGrid w:val="0"/>
          <w:color w:val="000000"/>
          <w:kern w:val="44"/>
          <w:sz w:val="44"/>
          <w:szCs w:val="44"/>
        </w:rPr>
        <w:t>设施及舞台搭建项目合同</w:t>
      </w:r>
    </w:p>
    <w:p w14:paraId="1F9642E8" w14:textId="77777777" w:rsidR="00C13FFB" w:rsidRPr="00C13FFB" w:rsidRDefault="00C13FFB" w:rsidP="00C13FFB">
      <w:pPr>
        <w:widowControl/>
        <w:kinsoku w:val="0"/>
        <w:autoSpaceDE w:val="0"/>
        <w:autoSpaceDN w:val="0"/>
        <w:adjustRightInd w:val="0"/>
        <w:snapToGrid w:val="0"/>
        <w:spacing w:line="360" w:lineRule="auto"/>
        <w:ind w:firstLineChars="1811" w:firstLine="5088"/>
        <w:jc w:val="left"/>
        <w:textAlignment w:val="baseline"/>
        <w:rPr>
          <w:rFonts w:ascii="宋体" w:eastAsia="Arial" w:hAnsi="宋体" w:cs="Arial"/>
          <w:b/>
          <w:snapToGrid w:val="0"/>
          <w:color w:val="000000"/>
          <w:spacing w:val="20"/>
          <w:kern w:val="0"/>
          <w:sz w:val="24"/>
          <w:szCs w:val="21"/>
        </w:rPr>
      </w:pPr>
    </w:p>
    <w:p w14:paraId="629185C3" w14:textId="77777777" w:rsidR="00C13FFB" w:rsidRPr="00C13FFB" w:rsidRDefault="00C13FFB" w:rsidP="00C13FFB">
      <w:pPr>
        <w:widowControl/>
        <w:kinsoku w:val="0"/>
        <w:autoSpaceDE w:val="0"/>
        <w:autoSpaceDN w:val="0"/>
        <w:adjustRightInd w:val="0"/>
        <w:snapToGrid w:val="0"/>
        <w:spacing w:line="360" w:lineRule="auto"/>
        <w:jc w:val="left"/>
        <w:textAlignment w:val="baseline"/>
        <w:rPr>
          <w:rFonts w:ascii="宋体" w:eastAsia="Arial" w:hAnsi="宋体" w:cs="Arial"/>
          <w:b/>
          <w:snapToGrid w:val="0"/>
          <w:color w:val="000000"/>
          <w:spacing w:val="20"/>
          <w:kern w:val="0"/>
          <w:sz w:val="24"/>
          <w:szCs w:val="21"/>
        </w:rPr>
      </w:pPr>
      <w:r w:rsidRPr="00C13FFB">
        <w:rPr>
          <w:rFonts w:ascii="宋体" w:eastAsia="宋体" w:hAnsi="宋体" w:cs="宋体" w:hint="eastAsia"/>
          <w:b/>
          <w:snapToGrid w:val="0"/>
          <w:color w:val="000000"/>
          <w:kern w:val="0"/>
          <w:sz w:val="24"/>
          <w:szCs w:val="21"/>
        </w:rPr>
        <w:t>需方</w:t>
      </w:r>
      <w:r w:rsidRPr="00C13FFB">
        <w:rPr>
          <w:rFonts w:ascii="宋体" w:eastAsia="Arial" w:hAnsi="宋体" w:cs="Arial" w:hint="eastAsia"/>
          <w:b/>
          <w:snapToGrid w:val="0"/>
          <w:color w:val="000000"/>
          <w:kern w:val="0"/>
          <w:sz w:val="24"/>
          <w:szCs w:val="21"/>
        </w:rPr>
        <w:t>(</w:t>
      </w:r>
      <w:r w:rsidRPr="00C13FFB">
        <w:rPr>
          <w:rFonts w:ascii="宋体" w:eastAsia="宋体" w:hAnsi="宋体" w:cs="宋体" w:hint="eastAsia"/>
          <w:b/>
          <w:snapToGrid w:val="0"/>
          <w:color w:val="000000"/>
          <w:kern w:val="0"/>
          <w:sz w:val="24"/>
          <w:szCs w:val="21"/>
        </w:rPr>
        <w:t>以下简称甲方</w:t>
      </w:r>
      <w:r w:rsidRPr="00C13FFB">
        <w:rPr>
          <w:rFonts w:ascii="宋体" w:eastAsia="Arial" w:hAnsi="宋体" w:cs="Arial" w:hint="eastAsia"/>
          <w:b/>
          <w:snapToGrid w:val="0"/>
          <w:color w:val="000000"/>
          <w:kern w:val="0"/>
          <w:sz w:val="24"/>
          <w:szCs w:val="21"/>
        </w:rPr>
        <w:t>)</w:t>
      </w:r>
      <w:r w:rsidRPr="00C13FFB">
        <w:rPr>
          <w:rFonts w:ascii="宋体" w:eastAsia="宋体" w:hAnsi="宋体" w:cs="宋体" w:hint="eastAsia"/>
          <w:b/>
          <w:snapToGrid w:val="0"/>
          <w:color w:val="000000"/>
          <w:kern w:val="0"/>
          <w:sz w:val="24"/>
          <w:szCs w:val="21"/>
        </w:rPr>
        <w:t>：广东省从化监狱</w:t>
      </w:r>
      <w:r w:rsidRPr="00C13FFB">
        <w:rPr>
          <w:rFonts w:ascii="宋体" w:eastAsia="Arial" w:hAnsi="宋体" w:cs="Arial" w:hint="eastAsia"/>
          <w:b/>
          <w:bCs/>
          <w:snapToGrid w:val="0"/>
          <w:color w:val="000000"/>
          <w:kern w:val="0"/>
          <w:sz w:val="30"/>
          <w:szCs w:val="30"/>
        </w:rPr>
        <w:t xml:space="preserve">        </w:t>
      </w:r>
      <w:r w:rsidRPr="00C13FFB">
        <w:rPr>
          <w:rFonts w:ascii="宋体" w:eastAsia="Arial" w:hAnsi="宋体" w:cs="Arial" w:hint="eastAsia"/>
          <w:b/>
          <w:bCs/>
          <w:snapToGrid w:val="0"/>
          <w:color w:val="000000"/>
          <w:kern w:val="0"/>
          <w:sz w:val="24"/>
          <w:szCs w:val="21"/>
        </w:rPr>
        <w:t xml:space="preserve">   </w:t>
      </w:r>
    </w:p>
    <w:p w14:paraId="03C56E9F" w14:textId="77777777" w:rsidR="00C13FFB" w:rsidRPr="00C13FFB" w:rsidRDefault="00C13FFB" w:rsidP="00C13FFB">
      <w:pPr>
        <w:widowControl/>
        <w:kinsoku w:val="0"/>
        <w:autoSpaceDE w:val="0"/>
        <w:autoSpaceDN w:val="0"/>
        <w:adjustRightInd w:val="0"/>
        <w:snapToGrid w:val="0"/>
        <w:spacing w:line="360" w:lineRule="auto"/>
        <w:jc w:val="left"/>
        <w:textAlignment w:val="baseline"/>
        <w:rPr>
          <w:rFonts w:ascii="宋体" w:eastAsia="Arial" w:hAnsi="宋体" w:cs="Arial"/>
          <w:b/>
          <w:snapToGrid w:val="0"/>
          <w:color w:val="000000"/>
          <w:kern w:val="0"/>
          <w:sz w:val="24"/>
          <w:szCs w:val="21"/>
        </w:rPr>
      </w:pPr>
      <w:r w:rsidRPr="00C13FFB">
        <w:rPr>
          <w:rFonts w:ascii="宋体" w:eastAsia="宋体" w:hAnsi="宋体" w:cs="宋体" w:hint="eastAsia"/>
          <w:b/>
          <w:snapToGrid w:val="0"/>
          <w:color w:val="000000"/>
          <w:kern w:val="0"/>
          <w:sz w:val="24"/>
          <w:szCs w:val="21"/>
        </w:rPr>
        <w:t>供方</w:t>
      </w:r>
      <w:r w:rsidRPr="00C13FFB">
        <w:rPr>
          <w:rFonts w:ascii="宋体" w:eastAsia="Arial" w:hAnsi="宋体" w:cs="Arial" w:hint="eastAsia"/>
          <w:b/>
          <w:snapToGrid w:val="0"/>
          <w:color w:val="000000"/>
          <w:kern w:val="0"/>
          <w:sz w:val="24"/>
          <w:szCs w:val="21"/>
        </w:rPr>
        <w:t>(</w:t>
      </w:r>
      <w:r w:rsidRPr="00C13FFB">
        <w:rPr>
          <w:rFonts w:ascii="宋体" w:eastAsia="宋体" w:hAnsi="宋体" w:cs="宋体" w:hint="eastAsia"/>
          <w:b/>
          <w:snapToGrid w:val="0"/>
          <w:color w:val="000000"/>
          <w:kern w:val="0"/>
          <w:sz w:val="24"/>
          <w:szCs w:val="21"/>
        </w:rPr>
        <w:t>以下简称乙方</w:t>
      </w:r>
      <w:r w:rsidRPr="00C13FFB">
        <w:rPr>
          <w:rFonts w:ascii="宋体" w:eastAsia="Arial" w:hAnsi="宋体" w:cs="Arial" w:hint="eastAsia"/>
          <w:b/>
          <w:snapToGrid w:val="0"/>
          <w:color w:val="000000"/>
          <w:kern w:val="0"/>
          <w:sz w:val="24"/>
          <w:szCs w:val="21"/>
        </w:rPr>
        <w:t xml:space="preserve">): </w:t>
      </w:r>
      <w:r w:rsidRPr="00C13FFB">
        <w:rPr>
          <w:rFonts w:ascii="宋体" w:eastAsia="Arial" w:hAnsi="宋体" w:cs="Arial" w:hint="eastAsia"/>
          <w:b/>
          <w:bCs/>
          <w:snapToGrid w:val="0"/>
          <w:color w:val="000000"/>
          <w:kern w:val="0"/>
          <w:sz w:val="28"/>
          <w:szCs w:val="28"/>
        </w:rPr>
        <w:t xml:space="preserve">  </w:t>
      </w:r>
      <w:r w:rsidRPr="00C13FFB">
        <w:rPr>
          <w:rFonts w:ascii="宋体" w:eastAsia="Arial" w:hAnsi="宋体" w:cs="Arial" w:hint="eastAsia"/>
          <w:b/>
          <w:snapToGrid w:val="0"/>
          <w:color w:val="000000"/>
          <w:kern w:val="0"/>
          <w:sz w:val="24"/>
          <w:szCs w:val="21"/>
        </w:rPr>
        <w:t xml:space="preserve">     </w:t>
      </w:r>
    </w:p>
    <w:p w14:paraId="48318900" w14:textId="14F8E230" w:rsidR="00C13FFB" w:rsidRPr="00C13FFB" w:rsidRDefault="00C13FFB" w:rsidP="00C13FFB">
      <w:pPr>
        <w:widowControl/>
        <w:kinsoku w:val="0"/>
        <w:autoSpaceDE w:val="0"/>
        <w:autoSpaceDN w:val="0"/>
        <w:adjustRightInd w:val="0"/>
        <w:snapToGrid w:val="0"/>
        <w:jc w:val="left"/>
        <w:textAlignment w:val="baseline"/>
        <w:rPr>
          <w:rFonts w:ascii="宋体" w:eastAsia="宋体" w:hAnsi="宋体" w:cs="宋体"/>
          <w:snapToGrid w:val="0"/>
          <w:color w:val="000000"/>
          <w:kern w:val="0"/>
          <w:sz w:val="24"/>
          <w:szCs w:val="21"/>
        </w:rPr>
      </w:pPr>
      <w:r w:rsidRPr="00C13FFB">
        <w:rPr>
          <w:rFonts w:ascii="宋体" w:eastAsia="宋体" w:hAnsi="宋体" w:cs="宋体" w:hint="eastAsia"/>
          <w:snapToGrid w:val="0"/>
          <w:color w:val="000000"/>
          <w:kern w:val="0"/>
          <w:sz w:val="24"/>
          <w:szCs w:val="21"/>
        </w:rPr>
        <w:t>根据相关法律、法规的规定，在平等、自愿和诚实信用的基础上，经甲、乙双方友好协商，就</w:t>
      </w:r>
      <w:r w:rsidRPr="00C13FFB">
        <w:rPr>
          <w:rFonts w:ascii="宋体" w:eastAsia="宋体" w:hAnsi="宋体" w:cs="宋体" w:hint="eastAsia"/>
          <w:snapToGrid w:val="0"/>
          <w:color w:val="000000"/>
          <w:kern w:val="0"/>
          <w:sz w:val="24"/>
          <w:szCs w:val="21"/>
          <w:u w:val="single"/>
        </w:rPr>
        <w:t>广东省从化监狱大合唱比赛</w:t>
      </w:r>
      <w:r w:rsidR="00E46B0E">
        <w:rPr>
          <w:rFonts w:ascii="宋体" w:eastAsia="宋体" w:hAnsi="宋体" w:cs="宋体" w:hint="eastAsia"/>
          <w:snapToGrid w:val="0"/>
          <w:color w:val="000000"/>
          <w:kern w:val="0"/>
          <w:sz w:val="24"/>
          <w:szCs w:val="21"/>
          <w:u w:val="single"/>
        </w:rPr>
        <w:t>租用</w:t>
      </w:r>
      <w:r w:rsidRPr="00C13FFB">
        <w:rPr>
          <w:rFonts w:ascii="宋体" w:eastAsia="宋体" w:hAnsi="宋体" w:cs="宋体" w:hint="eastAsia"/>
          <w:snapToGrid w:val="0"/>
          <w:color w:val="000000"/>
          <w:kern w:val="0"/>
          <w:sz w:val="24"/>
          <w:szCs w:val="21"/>
          <w:u w:val="single"/>
        </w:rPr>
        <w:t>设施及舞台搭建项目</w:t>
      </w:r>
      <w:r w:rsidRPr="00C13FFB">
        <w:rPr>
          <w:rFonts w:ascii="宋体" w:eastAsia="宋体" w:hAnsi="宋体" w:cs="宋体" w:hint="eastAsia"/>
          <w:snapToGrid w:val="0"/>
          <w:color w:val="000000"/>
          <w:kern w:val="0"/>
          <w:sz w:val="24"/>
          <w:szCs w:val="21"/>
        </w:rPr>
        <w:t>事宜达成如下条款：</w:t>
      </w:r>
    </w:p>
    <w:p w14:paraId="2F61AA87" w14:textId="77777777" w:rsidR="00C13FFB" w:rsidRPr="00C13FFB" w:rsidRDefault="00C13FFB" w:rsidP="00C13FFB">
      <w:pPr>
        <w:widowControl/>
        <w:numPr>
          <w:ilvl w:val="0"/>
          <w:numId w:val="32"/>
        </w:numPr>
        <w:kinsoku w:val="0"/>
        <w:autoSpaceDE w:val="0"/>
        <w:autoSpaceDN w:val="0"/>
        <w:adjustRightInd w:val="0"/>
        <w:snapToGrid w:val="0"/>
        <w:spacing w:line="360" w:lineRule="auto"/>
        <w:jc w:val="left"/>
        <w:textAlignment w:val="baseline"/>
        <w:rPr>
          <w:rFonts w:ascii="宋体" w:eastAsia="宋体" w:hAnsi="宋体" w:cs="Times New Roman"/>
          <w:b/>
          <w:bCs/>
          <w:sz w:val="24"/>
          <w:szCs w:val="24"/>
        </w:rPr>
      </w:pPr>
      <w:r w:rsidRPr="00C13FFB">
        <w:rPr>
          <w:rFonts w:ascii="宋体" w:eastAsia="宋体" w:hAnsi="宋体" w:cs="Times New Roman" w:hint="eastAsia"/>
          <w:b/>
          <w:bCs/>
          <w:sz w:val="24"/>
          <w:szCs w:val="24"/>
        </w:rPr>
        <w:t>项目一览表</w:t>
      </w:r>
    </w:p>
    <w:tbl>
      <w:tblPr>
        <w:tblW w:w="9233"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4A0" w:firstRow="1" w:lastRow="0" w:firstColumn="1" w:lastColumn="0" w:noHBand="0" w:noVBand="1"/>
      </w:tblPr>
      <w:tblGrid>
        <w:gridCol w:w="2173"/>
        <w:gridCol w:w="1081"/>
        <w:gridCol w:w="3757"/>
        <w:gridCol w:w="2222"/>
      </w:tblGrid>
      <w:tr w:rsidR="008047EF" w:rsidRPr="00C13FFB" w14:paraId="77C25355" w14:textId="77777777" w:rsidTr="008047EF">
        <w:trPr>
          <w:trHeight w:val="417"/>
          <w:jc w:val="center"/>
        </w:trPr>
        <w:tc>
          <w:tcPr>
            <w:tcW w:w="2173" w:type="dxa"/>
            <w:shd w:val="clear" w:color="auto" w:fill="EEECE1"/>
            <w:vAlign w:val="center"/>
          </w:tcPr>
          <w:p w14:paraId="50D7DB9A" w14:textId="77777777" w:rsidR="008047EF" w:rsidRPr="00C13FFB" w:rsidRDefault="008047EF" w:rsidP="00C13FFB">
            <w:pPr>
              <w:widowControl/>
              <w:kinsoku w:val="0"/>
              <w:autoSpaceDE w:val="0"/>
              <w:autoSpaceDN w:val="0"/>
              <w:adjustRightInd w:val="0"/>
              <w:snapToGrid w:val="0"/>
              <w:spacing w:beforeLines="50" w:before="156" w:line="360" w:lineRule="auto"/>
              <w:jc w:val="center"/>
              <w:textAlignment w:val="baseline"/>
              <w:rPr>
                <w:rFonts w:ascii="宋体" w:eastAsia="宋体" w:hAnsi="宋体" w:cs="宋体"/>
                <w:b/>
                <w:snapToGrid w:val="0"/>
                <w:color w:val="000000"/>
                <w:kern w:val="0"/>
                <w:sz w:val="24"/>
                <w:szCs w:val="24"/>
                <w:lang w:eastAsia="en-US"/>
              </w:rPr>
            </w:pPr>
            <w:proofErr w:type="spellStart"/>
            <w:r w:rsidRPr="00C13FFB">
              <w:rPr>
                <w:rFonts w:ascii="宋体" w:eastAsia="宋体" w:hAnsi="宋体" w:cs="宋体" w:hint="eastAsia"/>
                <w:b/>
                <w:snapToGrid w:val="0"/>
                <w:color w:val="000000"/>
                <w:kern w:val="0"/>
                <w:sz w:val="24"/>
                <w:szCs w:val="24"/>
                <w:lang w:eastAsia="en-US"/>
              </w:rPr>
              <w:t>项目名称</w:t>
            </w:r>
            <w:proofErr w:type="spellEnd"/>
          </w:p>
        </w:tc>
        <w:tc>
          <w:tcPr>
            <w:tcW w:w="1081" w:type="dxa"/>
            <w:shd w:val="clear" w:color="auto" w:fill="EEECE1"/>
            <w:vAlign w:val="center"/>
          </w:tcPr>
          <w:p w14:paraId="041085A1" w14:textId="77777777" w:rsidR="008047EF" w:rsidRPr="00C13FFB" w:rsidRDefault="008047EF" w:rsidP="00C13FFB">
            <w:pPr>
              <w:widowControl/>
              <w:kinsoku w:val="0"/>
              <w:autoSpaceDE w:val="0"/>
              <w:autoSpaceDN w:val="0"/>
              <w:adjustRightInd w:val="0"/>
              <w:snapToGrid w:val="0"/>
              <w:spacing w:beforeLines="50" w:before="156" w:line="360" w:lineRule="auto"/>
              <w:jc w:val="center"/>
              <w:textAlignment w:val="baseline"/>
              <w:rPr>
                <w:rFonts w:ascii="宋体" w:eastAsia="宋体" w:hAnsi="宋体" w:cs="宋体"/>
                <w:b/>
                <w:snapToGrid w:val="0"/>
                <w:color w:val="000000"/>
                <w:kern w:val="0"/>
                <w:sz w:val="24"/>
                <w:szCs w:val="24"/>
                <w:lang w:eastAsia="en-US"/>
              </w:rPr>
            </w:pPr>
            <w:proofErr w:type="spellStart"/>
            <w:r w:rsidRPr="00C13FFB">
              <w:rPr>
                <w:rFonts w:ascii="宋体" w:eastAsia="宋体" w:hAnsi="宋体" w:cs="宋体" w:hint="eastAsia"/>
                <w:b/>
                <w:snapToGrid w:val="0"/>
                <w:color w:val="000000"/>
                <w:kern w:val="0"/>
                <w:sz w:val="24"/>
                <w:szCs w:val="24"/>
                <w:lang w:eastAsia="en-US"/>
              </w:rPr>
              <w:t>数量</w:t>
            </w:r>
            <w:proofErr w:type="spellEnd"/>
          </w:p>
        </w:tc>
        <w:tc>
          <w:tcPr>
            <w:tcW w:w="3757" w:type="dxa"/>
            <w:shd w:val="clear" w:color="auto" w:fill="EEECE1"/>
            <w:vAlign w:val="center"/>
          </w:tcPr>
          <w:p w14:paraId="08E32D6F" w14:textId="77777777" w:rsidR="008047EF" w:rsidRPr="00C13FFB" w:rsidRDefault="008047EF" w:rsidP="00C13FFB">
            <w:pPr>
              <w:widowControl/>
              <w:kinsoku w:val="0"/>
              <w:autoSpaceDE w:val="0"/>
              <w:autoSpaceDN w:val="0"/>
              <w:adjustRightInd w:val="0"/>
              <w:snapToGrid w:val="0"/>
              <w:spacing w:beforeLines="50" w:before="156" w:line="360" w:lineRule="auto"/>
              <w:jc w:val="center"/>
              <w:textAlignment w:val="baseline"/>
              <w:rPr>
                <w:rFonts w:ascii="宋体" w:eastAsia="宋体" w:hAnsi="宋体" w:cs="宋体"/>
                <w:b/>
                <w:snapToGrid w:val="0"/>
                <w:color w:val="000000"/>
                <w:kern w:val="0"/>
                <w:sz w:val="24"/>
                <w:szCs w:val="24"/>
                <w:lang w:eastAsia="en-US"/>
              </w:rPr>
            </w:pPr>
            <w:proofErr w:type="spellStart"/>
            <w:r w:rsidRPr="00C13FFB">
              <w:rPr>
                <w:rFonts w:ascii="宋体" w:eastAsia="宋体" w:hAnsi="宋体" w:cs="Arial" w:hint="eastAsia"/>
                <w:b/>
                <w:snapToGrid w:val="0"/>
                <w:color w:val="000000"/>
                <w:kern w:val="0"/>
                <w:sz w:val="24"/>
                <w:szCs w:val="24"/>
                <w:lang w:eastAsia="en-US"/>
              </w:rPr>
              <w:t>交付期限</w:t>
            </w:r>
            <w:proofErr w:type="spellEnd"/>
          </w:p>
        </w:tc>
        <w:tc>
          <w:tcPr>
            <w:tcW w:w="2222" w:type="dxa"/>
            <w:shd w:val="clear" w:color="auto" w:fill="EEECE1"/>
            <w:vAlign w:val="center"/>
          </w:tcPr>
          <w:p w14:paraId="0E52BACB" w14:textId="77777777" w:rsidR="008047EF" w:rsidRPr="00C13FFB" w:rsidRDefault="008047EF" w:rsidP="00C13FFB">
            <w:pPr>
              <w:widowControl/>
              <w:kinsoku w:val="0"/>
              <w:autoSpaceDE w:val="0"/>
              <w:autoSpaceDN w:val="0"/>
              <w:adjustRightInd w:val="0"/>
              <w:snapToGrid w:val="0"/>
              <w:spacing w:beforeLines="50" w:before="156" w:line="360" w:lineRule="auto"/>
              <w:jc w:val="center"/>
              <w:textAlignment w:val="baseline"/>
              <w:rPr>
                <w:rFonts w:ascii="宋体" w:eastAsia="宋体" w:hAnsi="宋体" w:cs="宋体"/>
                <w:snapToGrid w:val="0"/>
                <w:color w:val="000000"/>
                <w:kern w:val="0"/>
                <w:sz w:val="24"/>
                <w:szCs w:val="24"/>
                <w:lang w:eastAsia="en-US"/>
              </w:rPr>
            </w:pPr>
            <w:r w:rsidRPr="00C13FFB">
              <w:rPr>
                <w:rFonts w:ascii="宋体" w:eastAsia="宋体" w:hAnsi="宋体" w:cs="宋体" w:hint="eastAsia"/>
                <w:b/>
                <w:snapToGrid w:val="0"/>
                <w:color w:val="000000"/>
                <w:kern w:val="0"/>
                <w:sz w:val="24"/>
                <w:szCs w:val="24"/>
              </w:rPr>
              <w:t>合同金额</w:t>
            </w:r>
          </w:p>
        </w:tc>
      </w:tr>
      <w:tr w:rsidR="008047EF" w:rsidRPr="00C13FFB" w14:paraId="092E5AF3" w14:textId="77777777" w:rsidTr="008047EF">
        <w:trPr>
          <w:trHeight w:val="923"/>
          <w:jc w:val="center"/>
        </w:trPr>
        <w:tc>
          <w:tcPr>
            <w:tcW w:w="2173" w:type="dxa"/>
            <w:vAlign w:val="center"/>
          </w:tcPr>
          <w:p w14:paraId="7503EE0B" w14:textId="38A7D2A3" w:rsidR="008047EF" w:rsidRPr="00C13FFB" w:rsidRDefault="008047EF" w:rsidP="00C13FFB">
            <w:pPr>
              <w:widowControl/>
              <w:kinsoku w:val="0"/>
              <w:autoSpaceDE w:val="0"/>
              <w:autoSpaceDN w:val="0"/>
              <w:adjustRightInd w:val="0"/>
              <w:snapToGrid w:val="0"/>
              <w:spacing w:line="360" w:lineRule="auto"/>
              <w:jc w:val="center"/>
              <w:textAlignment w:val="baseline"/>
              <w:rPr>
                <w:rFonts w:ascii="宋体" w:eastAsia="宋体" w:hAnsi="宋体" w:cs="宋体"/>
                <w:snapToGrid w:val="0"/>
                <w:color w:val="000000"/>
                <w:kern w:val="0"/>
                <w:sz w:val="24"/>
                <w:szCs w:val="24"/>
              </w:rPr>
            </w:pPr>
            <w:r w:rsidRPr="00C13FFB">
              <w:rPr>
                <w:rFonts w:ascii="宋体" w:eastAsia="宋体" w:hAnsi="宋体" w:cs="宋体" w:hint="eastAsia"/>
                <w:snapToGrid w:val="0"/>
                <w:color w:val="000000"/>
                <w:kern w:val="0"/>
                <w:sz w:val="24"/>
                <w:szCs w:val="24"/>
              </w:rPr>
              <w:t>广东省从化监狱大合唱比赛</w:t>
            </w:r>
            <w:r w:rsidR="00E46B0E">
              <w:rPr>
                <w:rFonts w:ascii="宋体" w:eastAsia="宋体" w:hAnsi="宋体" w:cs="宋体" w:hint="eastAsia"/>
                <w:snapToGrid w:val="0"/>
                <w:color w:val="000000"/>
                <w:kern w:val="0"/>
                <w:sz w:val="24"/>
                <w:szCs w:val="24"/>
              </w:rPr>
              <w:t>租用</w:t>
            </w:r>
            <w:r w:rsidRPr="00C13FFB">
              <w:rPr>
                <w:rFonts w:ascii="宋体" w:eastAsia="宋体" w:hAnsi="宋体" w:cs="宋体" w:hint="eastAsia"/>
                <w:snapToGrid w:val="0"/>
                <w:color w:val="000000"/>
                <w:kern w:val="0"/>
                <w:sz w:val="24"/>
                <w:szCs w:val="24"/>
              </w:rPr>
              <w:t>设施及舞台搭建项目</w:t>
            </w:r>
          </w:p>
        </w:tc>
        <w:tc>
          <w:tcPr>
            <w:tcW w:w="1081" w:type="dxa"/>
            <w:vAlign w:val="center"/>
          </w:tcPr>
          <w:p w14:paraId="32D01A1A" w14:textId="77777777" w:rsidR="008047EF" w:rsidRPr="00C13FFB" w:rsidRDefault="008047EF" w:rsidP="00C13FFB">
            <w:pPr>
              <w:widowControl/>
              <w:kinsoku w:val="0"/>
              <w:autoSpaceDE w:val="0"/>
              <w:autoSpaceDN w:val="0"/>
              <w:adjustRightInd w:val="0"/>
              <w:snapToGrid w:val="0"/>
              <w:spacing w:line="460" w:lineRule="exact"/>
              <w:jc w:val="center"/>
              <w:textAlignment w:val="baseline"/>
              <w:rPr>
                <w:rFonts w:ascii="宋体" w:eastAsia="宋体" w:hAnsi="宋体" w:cs="宋体"/>
                <w:bCs/>
                <w:snapToGrid w:val="0"/>
                <w:color w:val="000000"/>
                <w:kern w:val="0"/>
                <w:sz w:val="24"/>
                <w:szCs w:val="24"/>
                <w:lang w:eastAsia="en-US"/>
              </w:rPr>
            </w:pPr>
            <w:r w:rsidRPr="00C13FFB">
              <w:rPr>
                <w:rFonts w:ascii="宋体" w:eastAsia="宋体" w:hAnsi="宋体" w:cs="宋体"/>
                <w:bCs/>
                <w:snapToGrid w:val="0"/>
                <w:color w:val="000000"/>
                <w:kern w:val="0"/>
                <w:sz w:val="24"/>
                <w:szCs w:val="24"/>
                <w:lang w:eastAsia="en-US"/>
              </w:rPr>
              <w:t>1</w:t>
            </w:r>
            <w:r w:rsidRPr="00C13FFB">
              <w:rPr>
                <w:rFonts w:ascii="宋体" w:eastAsia="宋体" w:hAnsi="宋体" w:cs="宋体" w:hint="eastAsia"/>
                <w:bCs/>
                <w:snapToGrid w:val="0"/>
                <w:color w:val="000000"/>
                <w:kern w:val="0"/>
                <w:sz w:val="24"/>
                <w:szCs w:val="24"/>
                <w:lang w:eastAsia="en-US"/>
              </w:rPr>
              <w:t>项</w:t>
            </w:r>
          </w:p>
        </w:tc>
        <w:tc>
          <w:tcPr>
            <w:tcW w:w="3757" w:type="dxa"/>
            <w:vAlign w:val="center"/>
          </w:tcPr>
          <w:p w14:paraId="748625E4" w14:textId="77777777" w:rsidR="008047EF" w:rsidRPr="00C13FFB" w:rsidRDefault="008047EF" w:rsidP="00C13FFB">
            <w:pPr>
              <w:widowControl/>
              <w:kinsoku w:val="0"/>
              <w:autoSpaceDE w:val="0"/>
              <w:autoSpaceDN w:val="0"/>
              <w:adjustRightInd w:val="0"/>
              <w:snapToGrid w:val="0"/>
              <w:spacing w:beforeLines="50" w:before="156" w:line="360" w:lineRule="auto"/>
              <w:jc w:val="center"/>
              <w:textAlignment w:val="baseline"/>
              <w:rPr>
                <w:rFonts w:ascii="宋体" w:eastAsia="宋体" w:hAnsi="宋体" w:cs="宋体"/>
                <w:snapToGrid w:val="0"/>
                <w:color w:val="000000"/>
                <w:kern w:val="0"/>
                <w:sz w:val="24"/>
                <w:szCs w:val="24"/>
              </w:rPr>
            </w:pPr>
            <w:r w:rsidRPr="00C13FFB">
              <w:rPr>
                <w:rFonts w:ascii="宋体" w:eastAsia="宋体" w:hAnsi="宋体" w:cs="宋体" w:hint="eastAsia"/>
                <w:snapToGrid w:val="0"/>
                <w:color w:val="000000"/>
                <w:kern w:val="0"/>
                <w:sz w:val="24"/>
                <w:szCs w:val="24"/>
              </w:rPr>
              <w:t>本项目合同签订后在2024年7月1日下午前完成设备安装调试并正常使用,如遇下雨等特殊情况，视情况调整彩排及活动时间。</w:t>
            </w:r>
          </w:p>
        </w:tc>
        <w:tc>
          <w:tcPr>
            <w:tcW w:w="2222" w:type="dxa"/>
            <w:vAlign w:val="center"/>
          </w:tcPr>
          <w:p w14:paraId="5968A2D9" w14:textId="77777777" w:rsidR="008047EF" w:rsidRPr="00C13FFB" w:rsidRDefault="008047EF" w:rsidP="00C13FFB">
            <w:pPr>
              <w:spacing w:beforeLines="50" w:before="156" w:line="360" w:lineRule="auto"/>
              <w:rPr>
                <w:rFonts w:ascii="宋体" w:eastAsia="宋体" w:hAnsi="宋体" w:cs="宋体"/>
                <w:sz w:val="24"/>
                <w:szCs w:val="24"/>
              </w:rPr>
            </w:pPr>
            <w:r w:rsidRPr="00C13FFB">
              <w:rPr>
                <w:rFonts w:ascii="宋体" w:eastAsia="宋体" w:hAnsi="宋体" w:cs="宋体" w:hint="eastAsia"/>
                <w:sz w:val="24"/>
                <w:szCs w:val="24"/>
              </w:rPr>
              <w:t>人民币</w:t>
            </w:r>
            <w:r w:rsidRPr="00C13FFB">
              <w:rPr>
                <w:rFonts w:ascii="宋体" w:eastAsia="宋体" w:hAnsi="宋体" w:cs="宋体" w:hint="eastAsia"/>
                <w:sz w:val="24"/>
                <w:szCs w:val="24"/>
                <w:u w:val="single"/>
              </w:rPr>
              <w:t xml:space="preserve">      </w:t>
            </w:r>
            <w:r w:rsidRPr="00C13FFB">
              <w:rPr>
                <w:rFonts w:ascii="宋体" w:eastAsia="宋体" w:hAnsi="宋体" w:cs="宋体" w:hint="eastAsia"/>
                <w:sz w:val="24"/>
                <w:szCs w:val="24"/>
              </w:rPr>
              <w:t>元</w:t>
            </w:r>
          </w:p>
        </w:tc>
      </w:tr>
    </w:tbl>
    <w:p w14:paraId="5263DDFD" w14:textId="77777777" w:rsidR="00C13FFB" w:rsidRPr="00C13FFB" w:rsidRDefault="00C13FFB" w:rsidP="00C13FFB">
      <w:pPr>
        <w:widowControl/>
        <w:numPr>
          <w:ilvl w:val="0"/>
          <w:numId w:val="32"/>
        </w:numPr>
        <w:kinsoku w:val="0"/>
        <w:autoSpaceDE w:val="0"/>
        <w:autoSpaceDN w:val="0"/>
        <w:adjustRightInd w:val="0"/>
        <w:snapToGrid w:val="0"/>
        <w:spacing w:line="360" w:lineRule="auto"/>
        <w:jc w:val="left"/>
        <w:textAlignment w:val="baseline"/>
        <w:rPr>
          <w:rFonts w:ascii="宋体" w:eastAsia="宋体" w:hAnsi="宋体" w:cs="Times New Roman"/>
          <w:b/>
          <w:bCs/>
          <w:sz w:val="24"/>
          <w:szCs w:val="24"/>
        </w:rPr>
      </w:pPr>
      <w:r w:rsidRPr="00C13FFB">
        <w:rPr>
          <w:rFonts w:ascii="宋体" w:eastAsia="宋体" w:hAnsi="宋体" w:cs="Times New Roman" w:hint="eastAsia"/>
          <w:b/>
          <w:bCs/>
          <w:sz w:val="24"/>
          <w:szCs w:val="24"/>
        </w:rPr>
        <w:t>项目概况</w:t>
      </w:r>
    </w:p>
    <w:p w14:paraId="5C481836" w14:textId="116FE690" w:rsidR="00C13FFB" w:rsidRPr="00C13FFB" w:rsidRDefault="00C13FFB" w:rsidP="00C13FFB">
      <w:pPr>
        <w:widowControl/>
        <w:numPr>
          <w:ilvl w:val="0"/>
          <w:numId w:val="33"/>
        </w:numPr>
        <w:kinsoku w:val="0"/>
        <w:autoSpaceDE w:val="0"/>
        <w:autoSpaceDN w:val="0"/>
        <w:adjustRightInd w:val="0"/>
        <w:snapToGrid w:val="0"/>
        <w:spacing w:line="360" w:lineRule="auto"/>
        <w:jc w:val="left"/>
        <w:textAlignment w:val="baseline"/>
        <w:rPr>
          <w:rFonts w:ascii="宋体" w:eastAsia="宋体" w:hAnsi="宋体" w:cs="宋体"/>
          <w:sz w:val="24"/>
          <w:szCs w:val="24"/>
        </w:rPr>
      </w:pPr>
      <w:r w:rsidRPr="00C13FFB">
        <w:rPr>
          <w:rFonts w:ascii="宋体" w:eastAsia="宋体" w:hAnsi="宋体" w:cs="宋体" w:hint="eastAsia"/>
          <w:sz w:val="24"/>
          <w:szCs w:val="24"/>
        </w:rPr>
        <w:t>项目名称：广东省从化监狱大合唱比赛</w:t>
      </w:r>
      <w:r w:rsidR="00E46B0E">
        <w:rPr>
          <w:rFonts w:ascii="宋体" w:eastAsia="宋体" w:hAnsi="宋体" w:cs="宋体" w:hint="eastAsia"/>
          <w:sz w:val="24"/>
          <w:szCs w:val="24"/>
        </w:rPr>
        <w:t>租用</w:t>
      </w:r>
      <w:r w:rsidRPr="00C13FFB">
        <w:rPr>
          <w:rFonts w:ascii="宋体" w:eastAsia="宋体" w:hAnsi="宋体" w:cs="宋体" w:hint="eastAsia"/>
          <w:sz w:val="24"/>
          <w:szCs w:val="24"/>
        </w:rPr>
        <w:t>设施及舞台搭建项目。</w:t>
      </w:r>
    </w:p>
    <w:p w14:paraId="54D5BFA2" w14:textId="731AABD7" w:rsidR="00C13FFB" w:rsidRPr="00C13FFB" w:rsidRDefault="00C13FFB" w:rsidP="00C13FFB">
      <w:pPr>
        <w:widowControl/>
        <w:numPr>
          <w:ilvl w:val="0"/>
          <w:numId w:val="33"/>
        </w:numPr>
        <w:kinsoku w:val="0"/>
        <w:autoSpaceDE w:val="0"/>
        <w:autoSpaceDN w:val="0"/>
        <w:adjustRightInd w:val="0"/>
        <w:snapToGrid w:val="0"/>
        <w:spacing w:line="360" w:lineRule="auto"/>
        <w:ind w:left="442" w:hanging="442"/>
        <w:jc w:val="left"/>
        <w:textAlignment w:val="baseline"/>
        <w:rPr>
          <w:rFonts w:ascii="宋体" w:eastAsia="宋体" w:hAnsi="宋体" w:cs="宋体"/>
          <w:sz w:val="24"/>
          <w:szCs w:val="24"/>
        </w:rPr>
      </w:pPr>
      <w:r w:rsidRPr="00C13FFB">
        <w:rPr>
          <w:rFonts w:ascii="宋体" w:eastAsia="宋体" w:hAnsi="宋体" w:cs="宋体" w:hint="eastAsia"/>
          <w:sz w:val="24"/>
          <w:szCs w:val="24"/>
        </w:rPr>
        <w:t>项目要求：根据现场需要，乙方按甲方需求提供</w:t>
      </w:r>
      <w:r w:rsidR="00E46B0E">
        <w:rPr>
          <w:rFonts w:ascii="宋体" w:eastAsia="宋体" w:hAnsi="宋体" w:cs="宋体" w:hint="eastAsia"/>
          <w:sz w:val="24"/>
          <w:szCs w:val="24"/>
        </w:rPr>
        <w:t>租用</w:t>
      </w:r>
      <w:r w:rsidRPr="00C13FFB">
        <w:rPr>
          <w:rFonts w:ascii="宋体" w:eastAsia="宋体" w:hAnsi="宋体" w:cs="宋体" w:hint="eastAsia"/>
          <w:sz w:val="24"/>
          <w:szCs w:val="24"/>
        </w:rPr>
        <w:t>，包设备、配送、安装、技术服务等相关内容。</w:t>
      </w:r>
    </w:p>
    <w:p w14:paraId="272598E6" w14:textId="77777777" w:rsidR="00C13FFB" w:rsidRPr="00C13FFB" w:rsidRDefault="00C13FFB" w:rsidP="00C13FFB">
      <w:pPr>
        <w:widowControl/>
        <w:numPr>
          <w:ilvl w:val="0"/>
          <w:numId w:val="32"/>
        </w:numPr>
        <w:kinsoku w:val="0"/>
        <w:autoSpaceDE w:val="0"/>
        <w:autoSpaceDN w:val="0"/>
        <w:adjustRightInd w:val="0"/>
        <w:snapToGrid w:val="0"/>
        <w:spacing w:line="360" w:lineRule="auto"/>
        <w:jc w:val="left"/>
        <w:textAlignment w:val="baseline"/>
        <w:rPr>
          <w:rFonts w:ascii="宋体" w:eastAsia="宋体" w:hAnsi="宋体" w:cs="Times New Roman"/>
          <w:b/>
          <w:bCs/>
          <w:sz w:val="24"/>
          <w:szCs w:val="24"/>
        </w:rPr>
      </w:pPr>
      <w:r w:rsidRPr="00C13FFB">
        <w:rPr>
          <w:rFonts w:ascii="宋体" w:eastAsia="宋体" w:hAnsi="宋体" w:cs="Times New Roman" w:hint="eastAsia"/>
          <w:b/>
          <w:bCs/>
          <w:sz w:val="24"/>
          <w:szCs w:val="24"/>
        </w:rPr>
        <w:t>采购清单</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8"/>
        <w:gridCol w:w="882"/>
        <w:gridCol w:w="2329"/>
        <w:gridCol w:w="2829"/>
        <w:gridCol w:w="1176"/>
        <w:gridCol w:w="1302"/>
      </w:tblGrid>
      <w:tr w:rsidR="008047EF" w:rsidRPr="00C13FFB" w14:paraId="65EAB717" w14:textId="77777777" w:rsidTr="00C7023A">
        <w:trPr>
          <w:trHeight w:val="450"/>
          <w:jc w:val="center"/>
        </w:trPr>
        <w:tc>
          <w:tcPr>
            <w:tcW w:w="9072" w:type="dxa"/>
            <w:gridSpan w:val="6"/>
            <w:tcMar>
              <w:top w:w="15" w:type="dxa"/>
              <w:left w:w="15" w:type="dxa"/>
              <w:right w:w="15" w:type="dxa"/>
            </w:tcMar>
            <w:vAlign w:val="center"/>
          </w:tcPr>
          <w:p w14:paraId="3E83EB67" w14:textId="52B54985"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宋体"/>
                <w:b/>
                <w:bCs/>
                <w:snapToGrid w:val="0"/>
                <w:color w:val="000000"/>
                <w:kern w:val="0"/>
                <w:sz w:val="24"/>
                <w:szCs w:val="24"/>
                <w:lang w:bidi="ar"/>
              </w:rPr>
            </w:pPr>
            <w:r w:rsidRPr="00C13FFB">
              <w:rPr>
                <w:rFonts w:ascii="宋体" w:eastAsia="宋体" w:hAnsi="宋体" w:cs="宋体" w:hint="eastAsia"/>
                <w:b/>
                <w:snapToGrid w:val="0"/>
                <w:color w:val="000000"/>
                <w:kern w:val="0"/>
                <w:sz w:val="24"/>
                <w:szCs w:val="24"/>
                <w:lang w:bidi="ar"/>
              </w:rPr>
              <w:t>大合唱比赛</w:t>
            </w:r>
            <w:r w:rsidR="00E46B0E">
              <w:rPr>
                <w:rFonts w:ascii="宋体" w:eastAsia="宋体" w:hAnsi="宋体" w:cs="宋体" w:hint="eastAsia"/>
                <w:b/>
                <w:snapToGrid w:val="0"/>
                <w:color w:val="000000"/>
                <w:kern w:val="0"/>
                <w:sz w:val="24"/>
                <w:szCs w:val="24"/>
                <w:lang w:bidi="ar"/>
              </w:rPr>
              <w:t>租用</w:t>
            </w:r>
            <w:r w:rsidRPr="00C13FFB">
              <w:rPr>
                <w:rFonts w:ascii="宋体" w:eastAsia="宋体" w:hAnsi="宋体" w:cs="宋体" w:hint="eastAsia"/>
                <w:b/>
                <w:snapToGrid w:val="0"/>
                <w:color w:val="000000"/>
                <w:kern w:val="0"/>
                <w:sz w:val="24"/>
                <w:szCs w:val="24"/>
                <w:lang w:bidi="ar"/>
              </w:rPr>
              <w:t>设施明细清单</w:t>
            </w:r>
          </w:p>
        </w:tc>
      </w:tr>
      <w:tr w:rsidR="008047EF" w:rsidRPr="00C13FFB" w14:paraId="0D42FEBB" w14:textId="77777777" w:rsidTr="00C7023A">
        <w:trPr>
          <w:trHeight w:val="450"/>
          <w:jc w:val="center"/>
        </w:trPr>
        <w:tc>
          <w:tcPr>
            <w:tcW w:w="814" w:type="dxa"/>
            <w:tcMar>
              <w:top w:w="15" w:type="dxa"/>
              <w:left w:w="15" w:type="dxa"/>
              <w:right w:w="15" w:type="dxa"/>
            </w:tcMar>
            <w:vAlign w:val="center"/>
          </w:tcPr>
          <w:p w14:paraId="650ABF70"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宋体"/>
                <w:b/>
                <w:snapToGrid w:val="0"/>
                <w:color w:val="000000"/>
                <w:kern w:val="0"/>
                <w:sz w:val="24"/>
                <w:szCs w:val="24"/>
                <w:lang w:eastAsia="en-US"/>
              </w:rPr>
            </w:pPr>
            <w:proofErr w:type="spellStart"/>
            <w:r w:rsidRPr="00C13FFB">
              <w:rPr>
                <w:rFonts w:ascii="宋体" w:eastAsia="宋体" w:hAnsi="宋体" w:cs="宋体" w:hint="eastAsia"/>
                <w:b/>
                <w:bCs/>
                <w:snapToGrid w:val="0"/>
                <w:color w:val="000000"/>
                <w:kern w:val="0"/>
                <w:sz w:val="24"/>
                <w:szCs w:val="24"/>
                <w:lang w:eastAsia="en-US" w:bidi="ar"/>
              </w:rPr>
              <w:t>序号</w:t>
            </w:r>
            <w:proofErr w:type="spellEnd"/>
          </w:p>
        </w:tc>
        <w:tc>
          <w:tcPr>
            <w:tcW w:w="855" w:type="dxa"/>
            <w:tcMar>
              <w:top w:w="15" w:type="dxa"/>
              <w:left w:w="15" w:type="dxa"/>
              <w:right w:w="15" w:type="dxa"/>
            </w:tcMar>
            <w:vAlign w:val="center"/>
          </w:tcPr>
          <w:p w14:paraId="685F1EA0"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b/>
                <w:snapToGrid w:val="0"/>
                <w:color w:val="000000"/>
                <w:kern w:val="0"/>
                <w:sz w:val="24"/>
                <w:szCs w:val="24"/>
                <w:lang w:eastAsia="en-US"/>
              </w:rPr>
            </w:pPr>
            <w:proofErr w:type="spellStart"/>
            <w:r w:rsidRPr="00C13FFB">
              <w:rPr>
                <w:rFonts w:ascii="宋体" w:eastAsia="宋体" w:hAnsi="宋体" w:cs="宋体" w:hint="eastAsia"/>
                <w:b/>
                <w:bCs/>
                <w:snapToGrid w:val="0"/>
                <w:color w:val="000000"/>
                <w:kern w:val="0"/>
                <w:sz w:val="24"/>
                <w:szCs w:val="24"/>
                <w:lang w:eastAsia="en-US" w:bidi="ar"/>
              </w:rPr>
              <w:t>类别</w:t>
            </w:r>
            <w:proofErr w:type="spellEnd"/>
          </w:p>
        </w:tc>
        <w:tc>
          <w:tcPr>
            <w:tcW w:w="2258" w:type="dxa"/>
            <w:tcMar>
              <w:top w:w="15" w:type="dxa"/>
              <w:left w:w="15" w:type="dxa"/>
              <w:right w:w="15" w:type="dxa"/>
            </w:tcMar>
            <w:vAlign w:val="center"/>
          </w:tcPr>
          <w:p w14:paraId="2426D265"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b/>
                <w:snapToGrid w:val="0"/>
                <w:color w:val="000000"/>
                <w:kern w:val="0"/>
                <w:sz w:val="24"/>
                <w:szCs w:val="24"/>
                <w:lang w:eastAsia="en-US"/>
              </w:rPr>
            </w:pPr>
            <w:proofErr w:type="spellStart"/>
            <w:r w:rsidRPr="00C13FFB">
              <w:rPr>
                <w:rFonts w:ascii="宋体" w:eastAsia="宋体" w:hAnsi="宋体" w:cs="宋体" w:hint="eastAsia"/>
                <w:b/>
                <w:bCs/>
                <w:snapToGrid w:val="0"/>
                <w:color w:val="000000"/>
                <w:kern w:val="0"/>
                <w:sz w:val="24"/>
                <w:szCs w:val="24"/>
                <w:lang w:eastAsia="en-US" w:bidi="ar"/>
              </w:rPr>
              <w:t>物料名称</w:t>
            </w:r>
            <w:proofErr w:type="spellEnd"/>
          </w:p>
        </w:tc>
        <w:tc>
          <w:tcPr>
            <w:tcW w:w="2743" w:type="dxa"/>
            <w:tcMar>
              <w:top w:w="15" w:type="dxa"/>
              <w:left w:w="15" w:type="dxa"/>
              <w:right w:w="15" w:type="dxa"/>
            </w:tcMar>
            <w:vAlign w:val="center"/>
          </w:tcPr>
          <w:p w14:paraId="0062203F"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b/>
                <w:snapToGrid w:val="0"/>
                <w:color w:val="000000"/>
                <w:kern w:val="0"/>
                <w:sz w:val="24"/>
                <w:szCs w:val="24"/>
                <w:lang w:eastAsia="en-US"/>
              </w:rPr>
            </w:pPr>
            <w:proofErr w:type="spellStart"/>
            <w:r w:rsidRPr="00C13FFB">
              <w:rPr>
                <w:rFonts w:ascii="宋体" w:eastAsia="宋体" w:hAnsi="宋体" w:cs="宋体" w:hint="eastAsia"/>
                <w:b/>
                <w:bCs/>
                <w:snapToGrid w:val="0"/>
                <w:color w:val="000000"/>
                <w:kern w:val="0"/>
                <w:sz w:val="24"/>
                <w:szCs w:val="24"/>
                <w:lang w:eastAsia="en-US" w:bidi="ar"/>
              </w:rPr>
              <w:t>品牌型号</w:t>
            </w:r>
            <w:proofErr w:type="spellEnd"/>
            <w:r w:rsidRPr="00C13FFB">
              <w:rPr>
                <w:rFonts w:ascii="宋体" w:eastAsia="宋体" w:hAnsi="宋体" w:cs="宋体" w:hint="eastAsia"/>
                <w:b/>
                <w:bCs/>
                <w:snapToGrid w:val="0"/>
                <w:color w:val="000000"/>
                <w:kern w:val="0"/>
                <w:sz w:val="24"/>
                <w:szCs w:val="24"/>
                <w:lang w:eastAsia="en-US" w:bidi="ar"/>
              </w:rPr>
              <w:t>/</w:t>
            </w:r>
            <w:proofErr w:type="spellStart"/>
            <w:r w:rsidRPr="00C13FFB">
              <w:rPr>
                <w:rFonts w:ascii="宋体" w:eastAsia="宋体" w:hAnsi="宋体" w:cs="宋体" w:hint="eastAsia"/>
                <w:b/>
                <w:bCs/>
                <w:snapToGrid w:val="0"/>
                <w:color w:val="000000"/>
                <w:kern w:val="0"/>
                <w:sz w:val="24"/>
                <w:szCs w:val="24"/>
                <w:lang w:eastAsia="en-US" w:bidi="ar"/>
              </w:rPr>
              <w:t>规格</w:t>
            </w:r>
            <w:proofErr w:type="spellEnd"/>
          </w:p>
        </w:tc>
        <w:tc>
          <w:tcPr>
            <w:tcW w:w="1140" w:type="dxa"/>
            <w:tcMar>
              <w:top w:w="15" w:type="dxa"/>
              <w:left w:w="15" w:type="dxa"/>
              <w:right w:w="15" w:type="dxa"/>
            </w:tcMar>
            <w:vAlign w:val="center"/>
          </w:tcPr>
          <w:p w14:paraId="4F7BC32A"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b/>
                <w:snapToGrid w:val="0"/>
                <w:color w:val="000000"/>
                <w:kern w:val="0"/>
                <w:sz w:val="24"/>
                <w:szCs w:val="24"/>
                <w:lang w:eastAsia="en-US"/>
              </w:rPr>
            </w:pPr>
            <w:proofErr w:type="spellStart"/>
            <w:r w:rsidRPr="00C13FFB">
              <w:rPr>
                <w:rFonts w:ascii="宋体" w:eastAsia="宋体" w:hAnsi="宋体" w:cs="宋体" w:hint="eastAsia"/>
                <w:b/>
                <w:bCs/>
                <w:snapToGrid w:val="0"/>
                <w:color w:val="000000"/>
                <w:kern w:val="0"/>
                <w:sz w:val="24"/>
                <w:szCs w:val="24"/>
                <w:lang w:eastAsia="en-US" w:bidi="ar"/>
              </w:rPr>
              <w:t>数量</w:t>
            </w:r>
            <w:proofErr w:type="spellEnd"/>
          </w:p>
        </w:tc>
        <w:tc>
          <w:tcPr>
            <w:tcW w:w="1262" w:type="dxa"/>
            <w:tcMar>
              <w:top w:w="15" w:type="dxa"/>
              <w:left w:w="15" w:type="dxa"/>
              <w:right w:w="15" w:type="dxa"/>
            </w:tcMar>
            <w:vAlign w:val="center"/>
          </w:tcPr>
          <w:p w14:paraId="59FAF787"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b/>
                <w:snapToGrid w:val="0"/>
                <w:color w:val="000000"/>
                <w:kern w:val="0"/>
                <w:sz w:val="24"/>
                <w:szCs w:val="24"/>
                <w:lang w:eastAsia="en-US"/>
              </w:rPr>
            </w:pPr>
            <w:proofErr w:type="spellStart"/>
            <w:r w:rsidRPr="00C13FFB">
              <w:rPr>
                <w:rFonts w:ascii="宋体" w:eastAsia="宋体" w:hAnsi="宋体" w:cs="宋体" w:hint="eastAsia"/>
                <w:b/>
                <w:bCs/>
                <w:snapToGrid w:val="0"/>
                <w:color w:val="000000"/>
                <w:kern w:val="0"/>
                <w:sz w:val="24"/>
                <w:szCs w:val="24"/>
                <w:lang w:eastAsia="en-US" w:bidi="ar"/>
              </w:rPr>
              <w:t>单位</w:t>
            </w:r>
            <w:proofErr w:type="spellEnd"/>
          </w:p>
        </w:tc>
      </w:tr>
      <w:tr w:rsidR="008047EF" w:rsidRPr="00C13FFB" w14:paraId="605AC63B" w14:textId="77777777" w:rsidTr="00C7023A">
        <w:trPr>
          <w:trHeight w:val="600"/>
          <w:jc w:val="center"/>
        </w:trPr>
        <w:tc>
          <w:tcPr>
            <w:tcW w:w="814" w:type="dxa"/>
            <w:tcMar>
              <w:top w:w="15" w:type="dxa"/>
              <w:left w:w="15" w:type="dxa"/>
              <w:right w:w="15" w:type="dxa"/>
            </w:tcMar>
            <w:vAlign w:val="center"/>
          </w:tcPr>
          <w:p w14:paraId="5E330387"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宋体"/>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1</w:t>
            </w:r>
          </w:p>
        </w:tc>
        <w:tc>
          <w:tcPr>
            <w:tcW w:w="855" w:type="dxa"/>
            <w:vMerge w:val="restart"/>
            <w:tcMar>
              <w:top w:w="15" w:type="dxa"/>
              <w:left w:w="15" w:type="dxa"/>
              <w:right w:w="15" w:type="dxa"/>
            </w:tcMar>
            <w:textDirection w:val="tbRlV"/>
            <w:vAlign w:val="center"/>
          </w:tcPr>
          <w:p w14:paraId="661B49B4"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proofErr w:type="spellStart"/>
            <w:r w:rsidRPr="00C13FFB">
              <w:rPr>
                <w:rFonts w:ascii="宋体" w:eastAsia="宋体" w:hAnsi="宋体" w:cs="宋体" w:hint="eastAsia"/>
                <w:snapToGrid w:val="0"/>
                <w:color w:val="000000"/>
                <w:kern w:val="0"/>
                <w:sz w:val="24"/>
                <w:szCs w:val="24"/>
                <w:lang w:eastAsia="en-US" w:bidi="ar"/>
              </w:rPr>
              <w:t>舞台及物料</w:t>
            </w:r>
            <w:proofErr w:type="spellEnd"/>
          </w:p>
        </w:tc>
        <w:tc>
          <w:tcPr>
            <w:tcW w:w="2258" w:type="dxa"/>
            <w:tcMar>
              <w:top w:w="15" w:type="dxa"/>
              <w:left w:w="15" w:type="dxa"/>
              <w:right w:w="15" w:type="dxa"/>
            </w:tcMar>
            <w:vAlign w:val="center"/>
          </w:tcPr>
          <w:p w14:paraId="3FE75B4D"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舞台部分（14*12m）</w:t>
            </w:r>
          </w:p>
        </w:tc>
        <w:tc>
          <w:tcPr>
            <w:tcW w:w="2743" w:type="dxa"/>
            <w:tcMar>
              <w:top w:w="15" w:type="dxa"/>
              <w:left w:w="15" w:type="dxa"/>
              <w:right w:w="15" w:type="dxa"/>
            </w:tcMar>
            <w:vAlign w:val="center"/>
          </w:tcPr>
          <w:p w14:paraId="29A67BCE"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rPr>
            </w:pPr>
            <w:r w:rsidRPr="00C13FFB">
              <w:rPr>
                <w:rFonts w:ascii="宋体" w:eastAsia="宋体" w:hAnsi="宋体" w:cs="宋体" w:hint="eastAsia"/>
                <w:snapToGrid w:val="0"/>
                <w:color w:val="000000"/>
                <w:kern w:val="0"/>
                <w:sz w:val="24"/>
                <w:szCs w:val="24"/>
                <w:lang w:bidi="ar"/>
              </w:rPr>
              <w:t xml:space="preserve">W14.62M*D12.2M*H0.4M专业舞台板 </w:t>
            </w:r>
          </w:p>
        </w:tc>
        <w:tc>
          <w:tcPr>
            <w:tcW w:w="1140" w:type="dxa"/>
            <w:tcMar>
              <w:top w:w="15" w:type="dxa"/>
              <w:left w:w="15" w:type="dxa"/>
              <w:right w:w="15" w:type="dxa"/>
            </w:tcMar>
            <w:vAlign w:val="center"/>
          </w:tcPr>
          <w:p w14:paraId="72E857B6"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178.36</w:t>
            </w:r>
          </w:p>
        </w:tc>
        <w:tc>
          <w:tcPr>
            <w:tcW w:w="1262" w:type="dxa"/>
            <w:tcMar>
              <w:top w:w="15" w:type="dxa"/>
              <w:left w:w="15" w:type="dxa"/>
              <w:right w:w="15" w:type="dxa"/>
            </w:tcMar>
            <w:vAlign w:val="center"/>
          </w:tcPr>
          <w:p w14:paraId="5679E511"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proofErr w:type="spellStart"/>
            <w:r w:rsidRPr="00C13FFB">
              <w:rPr>
                <w:rFonts w:ascii="宋体" w:eastAsia="宋体" w:hAnsi="宋体" w:cs="宋体" w:hint="eastAsia"/>
                <w:snapToGrid w:val="0"/>
                <w:color w:val="000000"/>
                <w:kern w:val="0"/>
                <w:sz w:val="24"/>
                <w:szCs w:val="24"/>
                <w:lang w:eastAsia="en-US" w:bidi="ar"/>
              </w:rPr>
              <w:t>平方</w:t>
            </w:r>
            <w:proofErr w:type="spellEnd"/>
          </w:p>
        </w:tc>
      </w:tr>
      <w:tr w:rsidR="008047EF" w:rsidRPr="00C13FFB" w14:paraId="53FFD4F3" w14:textId="77777777" w:rsidTr="00C7023A">
        <w:trPr>
          <w:trHeight w:val="600"/>
          <w:jc w:val="center"/>
        </w:trPr>
        <w:tc>
          <w:tcPr>
            <w:tcW w:w="814" w:type="dxa"/>
            <w:tcMar>
              <w:top w:w="15" w:type="dxa"/>
              <w:left w:w="15" w:type="dxa"/>
              <w:right w:w="15" w:type="dxa"/>
            </w:tcMar>
            <w:vAlign w:val="center"/>
          </w:tcPr>
          <w:p w14:paraId="1573A160"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宋体"/>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2</w:t>
            </w:r>
          </w:p>
        </w:tc>
        <w:tc>
          <w:tcPr>
            <w:tcW w:w="855" w:type="dxa"/>
            <w:vMerge/>
            <w:tcMar>
              <w:top w:w="15" w:type="dxa"/>
              <w:left w:w="15" w:type="dxa"/>
              <w:right w:w="15" w:type="dxa"/>
            </w:tcMar>
            <w:textDirection w:val="tbRlV"/>
            <w:vAlign w:val="center"/>
          </w:tcPr>
          <w:p w14:paraId="10028E7C" w14:textId="77777777" w:rsidR="008047EF" w:rsidRPr="00C13FFB" w:rsidRDefault="008047EF" w:rsidP="00C13FFB">
            <w:pPr>
              <w:widowControl/>
              <w:kinsoku w:val="0"/>
              <w:autoSpaceDE w:val="0"/>
              <w:autoSpaceDN w:val="0"/>
              <w:adjustRightInd w:val="0"/>
              <w:snapToGrid w:val="0"/>
              <w:jc w:val="center"/>
              <w:textAlignment w:val="baseline"/>
              <w:rPr>
                <w:rFonts w:ascii="宋体" w:eastAsia="宋体" w:hAnsi="宋体" w:cs="微软雅黑"/>
                <w:snapToGrid w:val="0"/>
                <w:color w:val="000000"/>
                <w:kern w:val="0"/>
                <w:sz w:val="24"/>
                <w:szCs w:val="24"/>
                <w:lang w:eastAsia="en-US"/>
              </w:rPr>
            </w:pPr>
          </w:p>
        </w:tc>
        <w:tc>
          <w:tcPr>
            <w:tcW w:w="2258" w:type="dxa"/>
            <w:tcMar>
              <w:top w:w="15" w:type="dxa"/>
              <w:left w:w="15" w:type="dxa"/>
              <w:right w:w="15" w:type="dxa"/>
            </w:tcMar>
            <w:vAlign w:val="center"/>
          </w:tcPr>
          <w:p w14:paraId="4D20DDC6"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proofErr w:type="spellStart"/>
            <w:r w:rsidRPr="00C13FFB">
              <w:rPr>
                <w:rFonts w:ascii="宋体" w:eastAsia="宋体" w:hAnsi="宋体" w:cs="宋体" w:hint="eastAsia"/>
                <w:snapToGrid w:val="0"/>
                <w:color w:val="000000"/>
                <w:kern w:val="0"/>
                <w:sz w:val="24"/>
                <w:szCs w:val="24"/>
                <w:lang w:eastAsia="en-US" w:bidi="ar"/>
              </w:rPr>
              <w:t>步级台阶</w:t>
            </w:r>
            <w:proofErr w:type="spellEnd"/>
          </w:p>
        </w:tc>
        <w:tc>
          <w:tcPr>
            <w:tcW w:w="2743" w:type="dxa"/>
            <w:tcMar>
              <w:top w:w="15" w:type="dxa"/>
              <w:left w:w="15" w:type="dxa"/>
              <w:right w:w="15" w:type="dxa"/>
            </w:tcMar>
            <w:vAlign w:val="center"/>
          </w:tcPr>
          <w:p w14:paraId="00E8CDA6"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2M*0.8M*0.4</w:t>
            </w:r>
            <w:proofErr w:type="gramStart"/>
            <w:r w:rsidRPr="00C13FFB">
              <w:rPr>
                <w:rFonts w:ascii="宋体" w:eastAsia="宋体" w:hAnsi="宋体" w:cs="宋体" w:hint="eastAsia"/>
                <w:snapToGrid w:val="0"/>
                <w:color w:val="000000"/>
                <w:kern w:val="0"/>
                <w:sz w:val="24"/>
                <w:szCs w:val="24"/>
                <w:lang w:eastAsia="en-US" w:bidi="ar"/>
              </w:rPr>
              <w:t>M(</w:t>
            </w:r>
            <w:proofErr w:type="spellStart"/>
            <w:proofErr w:type="gramEnd"/>
            <w:r w:rsidRPr="00C13FFB">
              <w:rPr>
                <w:rFonts w:ascii="宋体" w:eastAsia="宋体" w:hAnsi="宋体" w:cs="宋体" w:hint="eastAsia"/>
                <w:snapToGrid w:val="0"/>
                <w:color w:val="000000"/>
                <w:kern w:val="0"/>
                <w:sz w:val="24"/>
                <w:szCs w:val="24"/>
                <w:lang w:eastAsia="en-US" w:bidi="ar"/>
              </w:rPr>
              <w:t>单个台阶</w:t>
            </w:r>
            <w:proofErr w:type="spellEnd"/>
            <w:r w:rsidRPr="00C13FFB">
              <w:rPr>
                <w:rFonts w:ascii="宋体" w:eastAsia="宋体" w:hAnsi="宋体" w:cs="宋体" w:hint="eastAsia"/>
                <w:snapToGrid w:val="0"/>
                <w:color w:val="000000"/>
                <w:kern w:val="0"/>
                <w:sz w:val="24"/>
                <w:szCs w:val="24"/>
                <w:lang w:eastAsia="en-US" w:bidi="ar"/>
              </w:rPr>
              <w:t>）</w:t>
            </w:r>
          </w:p>
        </w:tc>
        <w:tc>
          <w:tcPr>
            <w:tcW w:w="1140" w:type="dxa"/>
            <w:tcMar>
              <w:top w:w="15" w:type="dxa"/>
              <w:left w:w="15" w:type="dxa"/>
              <w:right w:w="15" w:type="dxa"/>
            </w:tcMar>
            <w:vAlign w:val="center"/>
          </w:tcPr>
          <w:p w14:paraId="7E260F2D"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4</w:t>
            </w:r>
          </w:p>
        </w:tc>
        <w:tc>
          <w:tcPr>
            <w:tcW w:w="1262" w:type="dxa"/>
            <w:tcMar>
              <w:top w:w="15" w:type="dxa"/>
              <w:left w:w="15" w:type="dxa"/>
              <w:right w:w="15" w:type="dxa"/>
            </w:tcMar>
            <w:vAlign w:val="center"/>
          </w:tcPr>
          <w:p w14:paraId="15212232"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个</w:t>
            </w:r>
          </w:p>
        </w:tc>
      </w:tr>
      <w:tr w:rsidR="008047EF" w:rsidRPr="00C13FFB" w14:paraId="3F5FCA04" w14:textId="77777777" w:rsidTr="00C7023A">
        <w:trPr>
          <w:trHeight w:val="600"/>
          <w:jc w:val="center"/>
        </w:trPr>
        <w:tc>
          <w:tcPr>
            <w:tcW w:w="814" w:type="dxa"/>
            <w:tcMar>
              <w:top w:w="15" w:type="dxa"/>
              <w:left w:w="15" w:type="dxa"/>
              <w:right w:w="15" w:type="dxa"/>
            </w:tcMar>
            <w:vAlign w:val="center"/>
          </w:tcPr>
          <w:p w14:paraId="18994665"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宋体"/>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3</w:t>
            </w:r>
          </w:p>
        </w:tc>
        <w:tc>
          <w:tcPr>
            <w:tcW w:w="855" w:type="dxa"/>
            <w:vMerge/>
            <w:tcMar>
              <w:top w:w="15" w:type="dxa"/>
              <w:left w:w="15" w:type="dxa"/>
              <w:right w:w="15" w:type="dxa"/>
            </w:tcMar>
            <w:textDirection w:val="tbRlV"/>
            <w:vAlign w:val="center"/>
          </w:tcPr>
          <w:p w14:paraId="4B2E5B8B" w14:textId="77777777" w:rsidR="008047EF" w:rsidRPr="00C13FFB" w:rsidRDefault="008047EF" w:rsidP="00C13FFB">
            <w:pPr>
              <w:widowControl/>
              <w:kinsoku w:val="0"/>
              <w:autoSpaceDE w:val="0"/>
              <w:autoSpaceDN w:val="0"/>
              <w:adjustRightInd w:val="0"/>
              <w:snapToGrid w:val="0"/>
              <w:jc w:val="center"/>
              <w:textAlignment w:val="baseline"/>
              <w:rPr>
                <w:rFonts w:ascii="宋体" w:eastAsia="宋体" w:hAnsi="宋体" w:cs="微软雅黑"/>
                <w:snapToGrid w:val="0"/>
                <w:color w:val="000000"/>
                <w:kern w:val="0"/>
                <w:sz w:val="24"/>
                <w:szCs w:val="24"/>
                <w:lang w:eastAsia="en-US"/>
              </w:rPr>
            </w:pPr>
          </w:p>
        </w:tc>
        <w:tc>
          <w:tcPr>
            <w:tcW w:w="2258" w:type="dxa"/>
            <w:tcMar>
              <w:top w:w="15" w:type="dxa"/>
              <w:left w:w="15" w:type="dxa"/>
              <w:right w:w="15" w:type="dxa"/>
            </w:tcMar>
            <w:vAlign w:val="center"/>
          </w:tcPr>
          <w:p w14:paraId="4C7ACEF1"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合唱台阶（9.6M长）</w:t>
            </w:r>
          </w:p>
        </w:tc>
        <w:tc>
          <w:tcPr>
            <w:tcW w:w="2743" w:type="dxa"/>
            <w:tcMar>
              <w:top w:w="15" w:type="dxa"/>
              <w:left w:w="15" w:type="dxa"/>
              <w:right w:w="15" w:type="dxa"/>
            </w:tcMar>
            <w:vAlign w:val="center"/>
          </w:tcPr>
          <w:p w14:paraId="1E61DF86"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3层高 W1.2M*D0.4M*H0.6M</w:t>
            </w:r>
          </w:p>
        </w:tc>
        <w:tc>
          <w:tcPr>
            <w:tcW w:w="1140" w:type="dxa"/>
            <w:tcMar>
              <w:top w:w="15" w:type="dxa"/>
              <w:left w:w="15" w:type="dxa"/>
              <w:right w:w="15" w:type="dxa"/>
            </w:tcMar>
            <w:vAlign w:val="center"/>
          </w:tcPr>
          <w:p w14:paraId="2BC8E7B4"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8</w:t>
            </w:r>
          </w:p>
        </w:tc>
        <w:tc>
          <w:tcPr>
            <w:tcW w:w="1262" w:type="dxa"/>
            <w:tcMar>
              <w:top w:w="15" w:type="dxa"/>
              <w:left w:w="15" w:type="dxa"/>
              <w:right w:w="15" w:type="dxa"/>
            </w:tcMar>
            <w:vAlign w:val="center"/>
          </w:tcPr>
          <w:p w14:paraId="556DBDEE"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个</w:t>
            </w:r>
          </w:p>
        </w:tc>
      </w:tr>
      <w:tr w:rsidR="008047EF" w:rsidRPr="00C13FFB" w14:paraId="3C98F58D" w14:textId="77777777" w:rsidTr="00C7023A">
        <w:trPr>
          <w:trHeight w:val="520"/>
          <w:jc w:val="center"/>
        </w:trPr>
        <w:tc>
          <w:tcPr>
            <w:tcW w:w="814" w:type="dxa"/>
            <w:shd w:val="clear" w:color="auto" w:fill="auto"/>
            <w:tcMar>
              <w:top w:w="15" w:type="dxa"/>
              <w:left w:w="15" w:type="dxa"/>
              <w:right w:w="15" w:type="dxa"/>
            </w:tcMar>
            <w:vAlign w:val="center"/>
          </w:tcPr>
          <w:p w14:paraId="58D5DC42"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宋体"/>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4</w:t>
            </w:r>
          </w:p>
        </w:tc>
        <w:tc>
          <w:tcPr>
            <w:tcW w:w="855" w:type="dxa"/>
            <w:vMerge/>
            <w:shd w:val="clear" w:color="auto" w:fill="auto"/>
            <w:tcMar>
              <w:top w:w="15" w:type="dxa"/>
              <w:left w:w="15" w:type="dxa"/>
              <w:right w:w="15" w:type="dxa"/>
            </w:tcMar>
            <w:textDirection w:val="tbRlV"/>
            <w:vAlign w:val="center"/>
          </w:tcPr>
          <w:p w14:paraId="1F6FC3E5" w14:textId="77777777" w:rsidR="008047EF" w:rsidRPr="00C13FFB" w:rsidRDefault="008047EF" w:rsidP="00C13FFB">
            <w:pPr>
              <w:widowControl/>
              <w:kinsoku w:val="0"/>
              <w:autoSpaceDE w:val="0"/>
              <w:autoSpaceDN w:val="0"/>
              <w:adjustRightInd w:val="0"/>
              <w:snapToGrid w:val="0"/>
              <w:jc w:val="center"/>
              <w:textAlignment w:val="baseline"/>
              <w:rPr>
                <w:rFonts w:ascii="宋体" w:eastAsia="宋体" w:hAnsi="宋体" w:cs="微软雅黑"/>
                <w:snapToGrid w:val="0"/>
                <w:color w:val="000000"/>
                <w:kern w:val="0"/>
                <w:sz w:val="24"/>
                <w:szCs w:val="24"/>
                <w:lang w:eastAsia="en-US"/>
              </w:rPr>
            </w:pPr>
          </w:p>
        </w:tc>
        <w:tc>
          <w:tcPr>
            <w:tcW w:w="2258" w:type="dxa"/>
            <w:shd w:val="clear" w:color="auto" w:fill="FFFFFF"/>
            <w:tcMar>
              <w:top w:w="15" w:type="dxa"/>
              <w:left w:w="15" w:type="dxa"/>
              <w:right w:w="15" w:type="dxa"/>
            </w:tcMar>
            <w:vAlign w:val="center"/>
          </w:tcPr>
          <w:p w14:paraId="1DBADB98"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proofErr w:type="spellStart"/>
            <w:r w:rsidRPr="00C13FFB">
              <w:rPr>
                <w:rFonts w:ascii="宋体" w:eastAsia="宋体" w:hAnsi="宋体" w:cs="宋体" w:hint="eastAsia"/>
                <w:snapToGrid w:val="0"/>
                <w:color w:val="000000"/>
                <w:kern w:val="0"/>
                <w:sz w:val="24"/>
                <w:szCs w:val="24"/>
                <w:lang w:eastAsia="en-US" w:bidi="ar"/>
              </w:rPr>
              <w:t>舞台红地毯</w:t>
            </w:r>
            <w:proofErr w:type="spellEnd"/>
          </w:p>
        </w:tc>
        <w:tc>
          <w:tcPr>
            <w:tcW w:w="2743" w:type="dxa"/>
            <w:shd w:val="clear" w:color="auto" w:fill="FFFFFF"/>
            <w:tcMar>
              <w:top w:w="15" w:type="dxa"/>
              <w:left w:w="15" w:type="dxa"/>
              <w:right w:w="15" w:type="dxa"/>
            </w:tcMar>
            <w:vAlign w:val="center"/>
          </w:tcPr>
          <w:p w14:paraId="248720ED"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16M*13M</w:t>
            </w:r>
          </w:p>
        </w:tc>
        <w:tc>
          <w:tcPr>
            <w:tcW w:w="1140" w:type="dxa"/>
            <w:tcMar>
              <w:top w:w="15" w:type="dxa"/>
              <w:left w:w="15" w:type="dxa"/>
              <w:right w:w="15" w:type="dxa"/>
            </w:tcMar>
            <w:vAlign w:val="center"/>
          </w:tcPr>
          <w:p w14:paraId="6F06DB3E"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208</w:t>
            </w:r>
          </w:p>
        </w:tc>
        <w:tc>
          <w:tcPr>
            <w:tcW w:w="1262" w:type="dxa"/>
            <w:tcMar>
              <w:top w:w="15" w:type="dxa"/>
              <w:left w:w="15" w:type="dxa"/>
              <w:right w:w="15" w:type="dxa"/>
            </w:tcMar>
            <w:vAlign w:val="center"/>
          </w:tcPr>
          <w:p w14:paraId="7515CDBC"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proofErr w:type="spellStart"/>
            <w:r w:rsidRPr="00C13FFB">
              <w:rPr>
                <w:rFonts w:ascii="宋体" w:eastAsia="宋体" w:hAnsi="宋体" w:cs="宋体" w:hint="eastAsia"/>
                <w:snapToGrid w:val="0"/>
                <w:color w:val="000000"/>
                <w:kern w:val="0"/>
                <w:sz w:val="24"/>
                <w:szCs w:val="24"/>
                <w:lang w:eastAsia="en-US" w:bidi="ar"/>
              </w:rPr>
              <w:t>平方</w:t>
            </w:r>
            <w:proofErr w:type="spellEnd"/>
          </w:p>
        </w:tc>
      </w:tr>
      <w:tr w:rsidR="008047EF" w:rsidRPr="00C13FFB" w14:paraId="56A9D1FC" w14:textId="77777777" w:rsidTr="00C7023A">
        <w:trPr>
          <w:trHeight w:val="560"/>
          <w:jc w:val="center"/>
        </w:trPr>
        <w:tc>
          <w:tcPr>
            <w:tcW w:w="814" w:type="dxa"/>
            <w:tcMar>
              <w:top w:w="15" w:type="dxa"/>
              <w:left w:w="15" w:type="dxa"/>
              <w:right w:w="15" w:type="dxa"/>
            </w:tcMar>
            <w:vAlign w:val="center"/>
          </w:tcPr>
          <w:p w14:paraId="5D9ADB26"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宋体"/>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6</w:t>
            </w:r>
          </w:p>
        </w:tc>
        <w:tc>
          <w:tcPr>
            <w:tcW w:w="855" w:type="dxa"/>
            <w:vMerge w:val="restart"/>
            <w:tcMar>
              <w:top w:w="15" w:type="dxa"/>
              <w:left w:w="15" w:type="dxa"/>
              <w:right w:w="15" w:type="dxa"/>
            </w:tcMar>
            <w:textDirection w:val="tbRlV"/>
            <w:vAlign w:val="center"/>
          </w:tcPr>
          <w:p w14:paraId="18D6376B"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proofErr w:type="spellStart"/>
            <w:r w:rsidRPr="00C13FFB">
              <w:rPr>
                <w:rFonts w:ascii="宋体" w:eastAsia="宋体" w:hAnsi="宋体" w:cs="宋体" w:hint="eastAsia"/>
                <w:snapToGrid w:val="0"/>
                <w:color w:val="000000"/>
                <w:kern w:val="0"/>
                <w:sz w:val="24"/>
                <w:szCs w:val="24"/>
                <w:lang w:eastAsia="en-US" w:bidi="ar"/>
              </w:rPr>
              <w:t>户外音响</w:t>
            </w:r>
            <w:proofErr w:type="spellEnd"/>
          </w:p>
        </w:tc>
        <w:tc>
          <w:tcPr>
            <w:tcW w:w="2258" w:type="dxa"/>
            <w:tcMar>
              <w:top w:w="15" w:type="dxa"/>
              <w:left w:w="15" w:type="dxa"/>
              <w:right w:w="15" w:type="dxa"/>
            </w:tcMar>
            <w:vAlign w:val="center"/>
          </w:tcPr>
          <w:p w14:paraId="6D18CBF3"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proofErr w:type="spellStart"/>
            <w:r w:rsidRPr="00C13FFB">
              <w:rPr>
                <w:rFonts w:ascii="宋体" w:eastAsia="宋体" w:hAnsi="宋体" w:cs="宋体" w:hint="eastAsia"/>
                <w:snapToGrid w:val="0"/>
                <w:color w:val="000000"/>
                <w:kern w:val="0"/>
                <w:sz w:val="24"/>
                <w:szCs w:val="24"/>
                <w:lang w:eastAsia="en-US" w:bidi="ar"/>
              </w:rPr>
              <w:t>手麦</w:t>
            </w:r>
            <w:proofErr w:type="spellEnd"/>
          </w:p>
        </w:tc>
        <w:tc>
          <w:tcPr>
            <w:tcW w:w="2743" w:type="dxa"/>
            <w:tcMar>
              <w:top w:w="15" w:type="dxa"/>
              <w:left w:w="15" w:type="dxa"/>
              <w:right w:w="15" w:type="dxa"/>
            </w:tcMar>
            <w:vAlign w:val="center"/>
          </w:tcPr>
          <w:p w14:paraId="6B551F70"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proofErr w:type="spellStart"/>
            <w:r w:rsidRPr="00C13FFB">
              <w:rPr>
                <w:rFonts w:ascii="宋体" w:eastAsia="宋体" w:hAnsi="宋体" w:cs="宋体" w:hint="eastAsia"/>
                <w:snapToGrid w:val="0"/>
                <w:color w:val="000000"/>
                <w:kern w:val="0"/>
                <w:sz w:val="24"/>
                <w:szCs w:val="24"/>
                <w:lang w:eastAsia="en-US" w:bidi="ar"/>
              </w:rPr>
              <w:t>美国</w:t>
            </w:r>
            <w:proofErr w:type="spellEnd"/>
            <w:r w:rsidRPr="00C13FFB">
              <w:rPr>
                <w:rFonts w:ascii="宋体" w:eastAsia="宋体" w:hAnsi="宋体" w:cs="宋体" w:hint="eastAsia"/>
                <w:snapToGrid w:val="0"/>
                <w:color w:val="000000"/>
                <w:kern w:val="0"/>
                <w:sz w:val="24"/>
                <w:szCs w:val="24"/>
                <w:lang w:eastAsia="en-US" w:bidi="ar"/>
              </w:rPr>
              <w:t xml:space="preserve"> SHUER SM-58</w:t>
            </w:r>
          </w:p>
        </w:tc>
        <w:tc>
          <w:tcPr>
            <w:tcW w:w="1140" w:type="dxa"/>
            <w:tcMar>
              <w:top w:w="15" w:type="dxa"/>
              <w:left w:w="15" w:type="dxa"/>
              <w:right w:w="15" w:type="dxa"/>
            </w:tcMar>
            <w:vAlign w:val="center"/>
          </w:tcPr>
          <w:p w14:paraId="3BA3F6C3"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8</w:t>
            </w:r>
          </w:p>
        </w:tc>
        <w:tc>
          <w:tcPr>
            <w:tcW w:w="1262" w:type="dxa"/>
            <w:tcMar>
              <w:top w:w="15" w:type="dxa"/>
              <w:left w:w="15" w:type="dxa"/>
              <w:right w:w="15" w:type="dxa"/>
            </w:tcMar>
            <w:vAlign w:val="center"/>
          </w:tcPr>
          <w:p w14:paraId="1C3E600C"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支</w:t>
            </w:r>
          </w:p>
        </w:tc>
      </w:tr>
      <w:tr w:rsidR="008047EF" w:rsidRPr="00C13FFB" w14:paraId="15008312" w14:textId="77777777" w:rsidTr="00C7023A">
        <w:trPr>
          <w:trHeight w:val="560"/>
          <w:jc w:val="center"/>
        </w:trPr>
        <w:tc>
          <w:tcPr>
            <w:tcW w:w="814" w:type="dxa"/>
            <w:tcMar>
              <w:top w:w="15" w:type="dxa"/>
              <w:left w:w="15" w:type="dxa"/>
              <w:right w:w="15" w:type="dxa"/>
            </w:tcMar>
            <w:vAlign w:val="center"/>
          </w:tcPr>
          <w:p w14:paraId="4BE98AFC"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宋体"/>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7</w:t>
            </w:r>
          </w:p>
        </w:tc>
        <w:tc>
          <w:tcPr>
            <w:tcW w:w="855" w:type="dxa"/>
            <w:vMerge/>
            <w:tcMar>
              <w:top w:w="15" w:type="dxa"/>
              <w:left w:w="15" w:type="dxa"/>
              <w:right w:w="15" w:type="dxa"/>
            </w:tcMar>
            <w:textDirection w:val="tbRlV"/>
            <w:vAlign w:val="center"/>
          </w:tcPr>
          <w:p w14:paraId="5985C89A" w14:textId="77777777" w:rsidR="008047EF" w:rsidRPr="00C13FFB" w:rsidRDefault="008047EF" w:rsidP="00C13FFB">
            <w:pPr>
              <w:widowControl/>
              <w:kinsoku w:val="0"/>
              <w:autoSpaceDE w:val="0"/>
              <w:autoSpaceDN w:val="0"/>
              <w:adjustRightInd w:val="0"/>
              <w:snapToGrid w:val="0"/>
              <w:jc w:val="center"/>
              <w:textAlignment w:val="baseline"/>
              <w:rPr>
                <w:rFonts w:ascii="宋体" w:eastAsia="宋体" w:hAnsi="宋体" w:cs="微软雅黑"/>
                <w:snapToGrid w:val="0"/>
                <w:color w:val="000000"/>
                <w:kern w:val="0"/>
                <w:sz w:val="24"/>
                <w:szCs w:val="24"/>
                <w:lang w:eastAsia="en-US"/>
              </w:rPr>
            </w:pPr>
          </w:p>
        </w:tc>
        <w:tc>
          <w:tcPr>
            <w:tcW w:w="2258" w:type="dxa"/>
            <w:tcMar>
              <w:top w:w="15" w:type="dxa"/>
              <w:left w:w="15" w:type="dxa"/>
              <w:right w:w="15" w:type="dxa"/>
            </w:tcMar>
            <w:vAlign w:val="center"/>
          </w:tcPr>
          <w:p w14:paraId="7C6D9ABA"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proofErr w:type="spellStart"/>
            <w:r w:rsidRPr="00C13FFB">
              <w:rPr>
                <w:rFonts w:ascii="宋体" w:eastAsia="宋体" w:hAnsi="宋体" w:cs="宋体" w:hint="eastAsia"/>
                <w:snapToGrid w:val="0"/>
                <w:color w:val="000000"/>
                <w:kern w:val="0"/>
                <w:sz w:val="24"/>
                <w:szCs w:val="24"/>
                <w:lang w:eastAsia="en-US" w:bidi="ar"/>
              </w:rPr>
              <w:t>唛架</w:t>
            </w:r>
            <w:proofErr w:type="spellEnd"/>
          </w:p>
        </w:tc>
        <w:tc>
          <w:tcPr>
            <w:tcW w:w="2743" w:type="dxa"/>
            <w:tcMar>
              <w:top w:w="15" w:type="dxa"/>
              <w:left w:w="15" w:type="dxa"/>
              <w:right w:w="15" w:type="dxa"/>
            </w:tcMar>
            <w:vAlign w:val="center"/>
          </w:tcPr>
          <w:p w14:paraId="13D5C929"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proofErr w:type="spellStart"/>
            <w:r w:rsidRPr="00C13FFB">
              <w:rPr>
                <w:rFonts w:ascii="宋体" w:eastAsia="宋体" w:hAnsi="宋体" w:cs="宋体" w:hint="eastAsia"/>
                <w:snapToGrid w:val="0"/>
                <w:color w:val="000000"/>
                <w:kern w:val="0"/>
                <w:sz w:val="24"/>
                <w:szCs w:val="24"/>
                <w:lang w:eastAsia="en-US" w:bidi="ar"/>
              </w:rPr>
              <w:t>音皇</w:t>
            </w:r>
            <w:proofErr w:type="spellEnd"/>
            <w:r w:rsidRPr="00C13FFB">
              <w:rPr>
                <w:rFonts w:ascii="宋体" w:eastAsia="宋体" w:hAnsi="宋体" w:cs="宋体" w:hint="eastAsia"/>
                <w:snapToGrid w:val="0"/>
                <w:color w:val="000000"/>
                <w:kern w:val="0"/>
                <w:sz w:val="24"/>
                <w:szCs w:val="24"/>
                <w:lang w:eastAsia="en-US" w:bidi="ar"/>
              </w:rPr>
              <w:t xml:space="preserve"> D122</w:t>
            </w:r>
          </w:p>
        </w:tc>
        <w:tc>
          <w:tcPr>
            <w:tcW w:w="1140" w:type="dxa"/>
            <w:tcMar>
              <w:top w:w="15" w:type="dxa"/>
              <w:left w:w="15" w:type="dxa"/>
              <w:right w:w="15" w:type="dxa"/>
            </w:tcMar>
            <w:vAlign w:val="center"/>
          </w:tcPr>
          <w:p w14:paraId="0B92D97A"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6</w:t>
            </w:r>
          </w:p>
        </w:tc>
        <w:tc>
          <w:tcPr>
            <w:tcW w:w="1262" w:type="dxa"/>
            <w:tcMar>
              <w:top w:w="15" w:type="dxa"/>
              <w:left w:w="15" w:type="dxa"/>
              <w:right w:w="15" w:type="dxa"/>
            </w:tcMar>
            <w:vAlign w:val="center"/>
          </w:tcPr>
          <w:p w14:paraId="1BADDDE9"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支</w:t>
            </w:r>
          </w:p>
        </w:tc>
      </w:tr>
      <w:tr w:rsidR="008047EF" w:rsidRPr="00C13FFB" w14:paraId="7418E4FF" w14:textId="77777777" w:rsidTr="00C7023A">
        <w:trPr>
          <w:trHeight w:val="560"/>
          <w:jc w:val="center"/>
        </w:trPr>
        <w:tc>
          <w:tcPr>
            <w:tcW w:w="814" w:type="dxa"/>
            <w:tcMar>
              <w:top w:w="15" w:type="dxa"/>
              <w:left w:w="15" w:type="dxa"/>
              <w:right w:w="15" w:type="dxa"/>
            </w:tcMar>
            <w:vAlign w:val="center"/>
          </w:tcPr>
          <w:p w14:paraId="4FB112D1"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宋体"/>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lastRenderedPageBreak/>
              <w:t>8</w:t>
            </w:r>
          </w:p>
        </w:tc>
        <w:tc>
          <w:tcPr>
            <w:tcW w:w="855" w:type="dxa"/>
            <w:vMerge/>
            <w:tcMar>
              <w:top w:w="15" w:type="dxa"/>
              <w:left w:w="15" w:type="dxa"/>
              <w:right w:w="15" w:type="dxa"/>
            </w:tcMar>
            <w:textDirection w:val="tbRlV"/>
            <w:vAlign w:val="center"/>
          </w:tcPr>
          <w:p w14:paraId="572BCE7D" w14:textId="77777777" w:rsidR="008047EF" w:rsidRPr="00C13FFB" w:rsidRDefault="008047EF" w:rsidP="00C13FFB">
            <w:pPr>
              <w:widowControl/>
              <w:kinsoku w:val="0"/>
              <w:autoSpaceDE w:val="0"/>
              <w:autoSpaceDN w:val="0"/>
              <w:adjustRightInd w:val="0"/>
              <w:snapToGrid w:val="0"/>
              <w:jc w:val="center"/>
              <w:textAlignment w:val="baseline"/>
              <w:rPr>
                <w:rFonts w:ascii="宋体" w:eastAsia="宋体" w:hAnsi="宋体" w:cs="微软雅黑"/>
                <w:snapToGrid w:val="0"/>
                <w:color w:val="000000"/>
                <w:kern w:val="0"/>
                <w:sz w:val="24"/>
                <w:szCs w:val="24"/>
                <w:lang w:eastAsia="en-US"/>
              </w:rPr>
            </w:pPr>
          </w:p>
        </w:tc>
        <w:tc>
          <w:tcPr>
            <w:tcW w:w="2258" w:type="dxa"/>
            <w:tcMar>
              <w:top w:w="15" w:type="dxa"/>
              <w:left w:w="15" w:type="dxa"/>
              <w:right w:w="15" w:type="dxa"/>
            </w:tcMar>
            <w:vAlign w:val="center"/>
          </w:tcPr>
          <w:p w14:paraId="469D8733"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proofErr w:type="spellStart"/>
            <w:r w:rsidRPr="00C13FFB">
              <w:rPr>
                <w:rFonts w:ascii="宋体" w:eastAsia="宋体" w:hAnsi="宋体" w:cs="宋体" w:hint="eastAsia"/>
                <w:snapToGrid w:val="0"/>
                <w:color w:val="000000"/>
                <w:kern w:val="0"/>
                <w:sz w:val="24"/>
                <w:szCs w:val="24"/>
                <w:lang w:eastAsia="en-US" w:bidi="ar"/>
              </w:rPr>
              <w:t>耳麦</w:t>
            </w:r>
            <w:proofErr w:type="spellEnd"/>
          </w:p>
        </w:tc>
        <w:tc>
          <w:tcPr>
            <w:tcW w:w="2743" w:type="dxa"/>
            <w:tcMar>
              <w:top w:w="15" w:type="dxa"/>
              <w:left w:w="15" w:type="dxa"/>
              <w:right w:w="15" w:type="dxa"/>
            </w:tcMar>
            <w:vAlign w:val="center"/>
          </w:tcPr>
          <w:p w14:paraId="245877AF"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SENNHEISER ME3</w:t>
            </w:r>
          </w:p>
        </w:tc>
        <w:tc>
          <w:tcPr>
            <w:tcW w:w="1140" w:type="dxa"/>
            <w:tcMar>
              <w:top w:w="15" w:type="dxa"/>
              <w:left w:w="15" w:type="dxa"/>
              <w:right w:w="15" w:type="dxa"/>
            </w:tcMar>
            <w:vAlign w:val="center"/>
          </w:tcPr>
          <w:p w14:paraId="70F44B57"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8</w:t>
            </w:r>
          </w:p>
        </w:tc>
        <w:tc>
          <w:tcPr>
            <w:tcW w:w="1262" w:type="dxa"/>
            <w:tcMar>
              <w:top w:w="15" w:type="dxa"/>
              <w:left w:w="15" w:type="dxa"/>
              <w:right w:w="15" w:type="dxa"/>
            </w:tcMar>
            <w:vAlign w:val="center"/>
          </w:tcPr>
          <w:p w14:paraId="66FB2F7B"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支</w:t>
            </w:r>
          </w:p>
        </w:tc>
      </w:tr>
      <w:tr w:rsidR="008047EF" w:rsidRPr="00C13FFB" w14:paraId="65F99CD4" w14:textId="77777777" w:rsidTr="00C7023A">
        <w:trPr>
          <w:trHeight w:val="560"/>
          <w:jc w:val="center"/>
        </w:trPr>
        <w:tc>
          <w:tcPr>
            <w:tcW w:w="814" w:type="dxa"/>
            <w:tcMar>
              <w:top w:w="15" w:type="dxa"/>
              <w:left w:w="15" w:type="dxa"/>
              <w:right w:w="15" w:type="dxa"/>
            </w:tcMar>
            <w:vAlign w:val="center"/>
          </w:tcPr>
          <w:p w14:paraId="7A15FE3F"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宋体"/>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9</w:t>
            </w:r>
          </w:p>
        </w:tc>
        <w:tc>
          <w:tcPr>
            <w:tcW w:w="855" w:type="dxa"/>
            <w:vMerge/>
            <w:tcMar>
              <w:top w:w="15" w:type="dxa"/>
              <w:left w:w="15" w:type="dxa"/>
              <w:right w:w="15" w:type="dxa"/>
            </w:tcMar>
            <w:textDirection w:val="tbRlV"/>
            <w:vAlign w:val="center"/>
          </w:tcPr>
          <w:p w14:paraId="38C7C194" w14:textId="77777777" w:rsidR="008047EF" w:rsidRPr="00C13FFB" w:rsidRDefault="008047EF" w:rsidP="00C13FFB">
            <w:pPr>
              <w:widowControl/>
              <w:kinsoku w:val="0"/>
              <w:autoSpaceDE w:val="0"/>
              <w:autoSpaceDN w:val="0"/>
              <w:adjustRightInd w:val="0"/>
              <w:snapToGrid w:val="0"/>
              <w:jc w:val="center"/>
              <w:textAlignment w:val="baseline"/>
              <w:rPr>
                <w:rFonts w:ascii="宋体" w:eastAsia="宋体" w:hAnsi="宋体" w:cs="微软雅黑"/>
                <w:snapToGrid w:val="0"/>
                <w:color w:val="000000"/>
                <w:kern w:val="0"/>
                <w:sz w:val="24"/>
                <w:szCs w:val="24"/>
                <w:lang w:eastAsia="en-US"/>
              </w:rPr>
            </w:pPr>
          </w:p>
        </w:tc>
        <w:tc>
          <w:tcPr>
            <w:tcW w:w="2258" w:type="dxa"/>
            <w:tcMar>
              <w:top w:w="15" w:type="dxa"/>
              <w:left w:w="15" w:type="dxa"/>
              <w:right w:w="15" w:type="dxa"/>
            </w:tcMar>
            <w:vAlign w:val="center"/>
          </w:tcPr>
          <w:p w14:paraId="625A2CFF"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proofErr w:type="spellStart"/>
            <w:r w:rsidRPr="00C13FFB">
              <w:rPr>
                <w:rFonts w:ascii="宋体" w:eastAsia="宋体" w:hAnsi="宋体" w:cs="宋体" w:hint="eastAsia"/>
                <w:snapToGrid w:val="0"/>
                <w:color w:val="000000"/>
                <w:kern w:val="0"/>
                <w:sz w:val="24"/>
                <w:szCs w:val="24"/>
                <w:lang w:eastAsia="en-US" w:bidi="ar"/>
              </w:rPr>
              <w:t>鼓咪</w:t>
            </w:r>
            <w:proofErr w:type="spellEnd"/>
          </w:p>
        </w:tc>
        <w:tc>
          <w:tcPr>
            <w:tcW w:w="2743" w:type="dxa"/>
            <w:tcMar>
              <w:top w:w="15" w:type="dxa"/>
              <w:left w:w="15" w:type="dxa"/>
              <w:right w:w="15" w:type="dxa"/>
            </w:tcMar>
            <w:vAlign w:val="center"/>
          </w:tcPr>
          <w:p w14:paraId="387D117F"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proofErr w:type="spellStart"/>
            <w:r w:rsidRPr="00C13FFB">
              <w:rPr>
                <w:rFonts w:ascii="宋体" w:eastAsia="宋体" w:hAnsi="宋体" w:cs="宋体" w:hint="eastAsia"/>
                <w:snapToGrid w:val="0"/>
                <w:color w:val="000000"/>
                <w:kern w:val="0"/>
                <w:sz w:val="24"/>
                <w:szCs w:val="24"/>
                <w:lang w:eastAsia="en-US" w:bidi="ar"/>
              </w:rPr>
              <w:t>舒尔</w:t>
            </w:r>
            <w:proofErr w:type="spellEnd"/>
          </w:p>
        </w:tc>
        <w:tc>
          <w:tcPr>
            <w:tcW w:w="1140" w:type="dxa"/>
            <w:tcMar>
              <w:top w:w="15" w:type="dxa"/>
              <w:left w:w="15" w:type="dxa"/>
              <w:right w:w="15" w:type="dxa"/>
            </w:tcMar>
            <w:vAlign w:val="center"/>
          </w:tcPr>
          <w:p w14:paraId="31150D54"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1</w:t>
            </w:r>
          </w:p>
        </w:tc>
        <w:tc>
          <w:tcPr>
            <w:tcW w:w="1262" w:type="dxa"/>
            <w:tcMar>
              <w:top w:w="15" w:type="dxa"/>
              <w:left w:w="15" w:type="dxa"/>
              <w:right w:w="15" w:type="dxa"/>
            </w:tcMar>
            <w:vAlign w:val="center"/>
          </w:tcPr>
          <w:p w14:paraId="0FAD2157"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套</w:t>
            </w:r>
          </w:p>
        </w:tc>
      </w:tr>
      <w:tr w:rsidR="008047EF" w:rsidRPr="00C13FFB" w14:paraId="23AD12FF" w14:textId="77777777" w:rsidTr="00C7023A">
        <w:trPr>
          <w:trHeight w:val="560"/>
          <w:jc w:val="center"/>
        </w:trPr>
        <w:tc>
          <w:tcPr>
            <w:tcW w:w="814" w:type="dxa"/>
            <w:tcMar>
              <w:top w:w="15" w:type="dxa"/>
              <w:left w:w="15" w:type="dxa"/>
              <w:right w:w="15" w:type="dxa"/>
            </w:tcMar>
            <w:vAlign w:val="center"/>
          </w:tcPr>
          <w:p w14:paraId="34026A40"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宋体"/>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10</w:t>
            </w:r>
          </w:p>
        </w:tc>
        <w:tc>
          <w:tcPr>
            <w:tcW w:w="855" w:type="dxa"/>
            <w:vMerge/>
            <w:tcMar>
              <w:top w:w="15" w:type="dxa"/>
              <w:left w:w="15" w:type="dxa"/>
              <w:right w:w="15" w:type="dxa"/>
            </w:tcMar>
            <w:textDirection w:val="tbRlV"/>
            <w:vAlign w:val="center"/>
          </w:tcPr>
          <w:p w14:paraId="5BB2EF0B" w14:textId="77777777" w:rsidR="008047EF" w:rsidRPr="00C13FFB" w:rsidRDefault="008047EF" w:rsidP="00C13FFB">
            <w:pPr>
              <w:widowControl/>
              <w:kinsoku w:val="0"/>
              <w:autoSpaceDE w:val="0"/>
              <w:autoSpaceDN w:val="0"/>
              <w:adjustRightInd w:val="0"/>
              <w:snapToGrid w:val="0"/>
              <w:jc w:val="center"/>
              <w:textAlignment w:val="baseline"/>
              <w:rPr>
                <w:rFonts w:ascii="宋体" w:eastAsia="宋体" w:hAnsi="宋体" w:cs="微软雅黑"/>
                <w:snapToGrid w:val="0"/>
                <w:color w:val="000000"/>
                <w:kern w:val="0"/>
                <w:sz w:val="24"/>
                <w:szCs w:val="24"/>
                <w:lang w:eastAsia="en-US"/>
              </w:rPr>
            </w:pPr>
          </w:p>
        </w:tc>
        <w:tc>
          <w:tcPr>
            <w:tcW w:w="2258" w:type="dxa"/>
            <w:tcMar>
              <w:top w:w="15" w:type="dxa"/>
              <w:left w:w="15" w:type="dxa"/>
              <w:right w:w="15" w:type="dxa"/>
            </w:tcMar>
            <w:vAlign w:val="center"/>
          </w:tcPr>
          <w:p w14:paraId="7A895202"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proofErr w:type="spellStart"/>
            <w:r w:rsidRPr="00C13FFB">
              <w:rPr>
                <w:rFonts w:ascii="宋体" w:eastAsia="宋体" w:hAnsi="宋体" w:cs="宋体" w:hint="eastAsia"/>
                <w:snapToGrid w:val="0"/>
                <w:color w:val="000000"/>
                <w:kern w:val="0"/>
                <w:sz w:val="24"/>
                <w:szCs w:val="24"/>
                <w:lang w:eastAsia="en-US" w:bidi="ar"/>
              </w:rPr>
              <w:t>返听音箱</w:t>
            </w:r>
            <w:proofErr w:type="spellEnd"/>
          </w:p>
        </w:tc>
        <w:tc>
          <w:tcPr>
            <w:tcW w:w="2743" w:type="dxa"/>
            <w:tcMar>
              <w:top w:w="15" w:type="dxa"/>
              <w:left w:w="15" w:type="dxa"/>
              <w:right w:w="15" w:type="dxa"/>
            </w:tcMar>
            <w:vAlign w:val="center"/>
          </w:tcPr>
          <w:p w14:paraId="011C0ED7"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DMX -M12(</w:t>
            </w:r>
            <w:proofErr w:type="spellStart"/>
            <w:r w:rsidRPr="00C13FFB">
              <w:rPr>
                <w:rFonts w:ascii="宋体" w:eastAsia="宋体" w:hAnsi="宋体" w:cs="宋体" w:hint="eastAsia"/>
                <w:snapToGrid w:val="0"/>
                <w:color w:val="000000"/>
                <w:kern w:val="0"/>
                <w:sz w:val="24"/>
                <w:szCs w:val="24"/>
                <w:lang w:eastAsia="en-US" w:bidi="ar"/>
              </w:rPr>
              <w:t>意大利单元</w:t>
            </w:r>
            <w:proofErr w:type="spellEnd"/>
            <w:r w:rsidRPr="00C13FFB">
              <w:rPr>
                <w:rFonts w:ascii="宋体" w:eastAsia="宋体" w:hAnsi="宋体" w:cs="宋体" w:hint="eastAsia"/>
                <w:snapToGrid w:val="0"/>
                <w:color w:val="000000"/>
                <w:kern w:val="0"/>
                <w:sz w:val="24"/>
                <w:szCs w:val="24"/>
                <w:lang w:eastAsia="en-US" w:bidi="ar"/>
              </w:rPr>
              <w:t>)</w:t>
            </w:r>
          </w:p>
        </w:tc>
        <w:tc>
          <w:tcPr>
            <w:tcW w:w="1140" w:type="dxa"/>
            <w:tcMar>
              <w:top w:w="15" w:type="dxa"/>
              <w:left w:w="15" w:type="dxa"/>
              <w:right w:w="15" w:type="dxa"/>
            </w:tcMar>
            <w:vAlign w:val="center"/>
          </w:tcPr>
          <w:p w14:paraId="2C72082D"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4</w:t>
            </w:r>
          </w:p>
        </w:tc>
        <w:tc>
          <w:tcPr>
            <w:tcW w:w="1262" w:type="dxa"/>
            <w:tcMar>
              <w:top w:w="15" w:type="dxa"/>
              <w:left w:w="15" w:type="dxa"/>
              <w:right w:w="15" w:type="dxa"/>
            </w:tcMar>
            <w:vAlign w:val="center"/>
          </w:tcPr>
          <w:p w14:paraId="2DB0776C"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只</w:t>
            </w:r>
          </w:p>
        </w:tc>
      </w:tr>
      <w:tr w:rsidR="008047EF" w:rsidRPr="00C13FFB" w14:paraId="6AAD5955" w14:textId="77777777" w:rsidTr="00C7023A">
        <w:trPr>
          <w:trHeight w:val="560"/>
          <w:jc w:val="center"/>
        </w:trPr>
        <w:tc>
          <w:tcPr>
            <w:tcW w:w="814" w:type="dxa"/>
            <w:tcMar>
              <w:top w:w="15" w:type="dxa"/>
              <w:left w:w="15" w:type="dxa"/>
              <w:right w:w="15" w:type="dxa"/>
            </w:tcMar>
            <w:vAlign w:val="center"/>
          </w:tcPr>
          <w:p w14:paraId="41BE7EE7"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宋体"/>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11</w:t>
            </w:r>
          </w:p>
        </w:tc>
        <w:tc>
          <w:tcPr>
            <w:tcW w:w="855" w:type="dxa"/>
            <w:vMerge/>
            <w:tcMar>
              <w:top w:w="15" w:type="dxa"/>
              <w:left w:w="15" w:type="dxa"/>
              <w:right w:w="15" w:type="dxa"/>
            </w:tcMar>
            <w:textDirection w:val="tbRlV"/>
            <w:vAlign w:val="center"/>
          </w:tcPr>
          <w:p w14:paraId="44173B96" w14:textId="77777777" w:rsidR="008047EF" w:rsidRPr="00C13FFB" w:rsidRDefault="008047EF" w:rsidP="00C13FFB">
            <w:pPr>
              <w:widowControl/>
              <w:kinsoku w:val="0"/>
              <w:autoSpaceDE w:val="0"/>
              <w:autoSpaceDN w:val="0"/>
              <w:adjustRightInd w:val="0"/>
              <w:snapToGrid w:val="0"/>
              <w:jc w:val="center"/>
              <w:textAlignment w:val="baseline"/>
              <w:rPr>
                <w:rFonts w:ascii="宋体" w:eastAsia="宋体" w:hAnsi="宋体" w:cs="微软雅黑"/>
                <w:snapToGrid w:val="0"/>
                <w:color w:val="000000"/>
                <w:kern w:val="0"/>
                <w:sz w:val="24"/>
                <w:szCs w:val="24"/>
                <w:lang w:eastAsia="en-US"/>
              </w:rPr>
            </w:pPr>
          </w:p>
        </w:tc>
        <w:tc>
          <w:tcPr>
            <w:tcW w:w="2258" w:type="dxa"/>
            <w:tcMar>
              <w:top w:w="15" w:type="dxa"/>
              <w:left w:w="15" w:type="dxa"/>
              <w:right w:w="15" w:type="dxa"/>
            </w:tcMar>
            <w:vAlign w:val="center"/>
          </w:tcPr>
          <w:p w14:paraId="4A55B0E6"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proofErr w:type="spellStart"/>
            <w:r w:rsidRPr="00C13FFB">
              <w:rPr>
                <w:rFonts w:ascii="宋体" w:eastAsia="宋体" w:hAnsi="宋体" w:cs="宋体" w:hint="eastAsia"/>
                <w:snapToGrid w:val="0"/>
                <w:color w:val="000000"/>
                <w:kern w:val="0"/>
                <w:sz w:val="24"/>
                <w:szCs w:val="24"/>
                <w:lang w:eastAsia="en-US" w:bidi="ar"/>
              </w:rPr>
              <w:t>定制功放机</w:t>
            </w:r>
            <w:proofErr w:type="spellEnd"/>
          </w:p>
        </w:tc>
        <w:tc>
          <w:tcPr>
            <w:tcW w:w="2743" w:type="dxa"/>
            <w:tcMar>
              <w:top w:w="15" w:type="dxa"/>
              <w:left w:w="15" w:type="dxa"/>
              <w:right w:w="15" w:type="dxa"/>
            </w:tcMar>
            <w:vAlign w:val="center"/>
          </w:tcPr>
          <w:p w14:paraId="5470455D"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rPr>
            </w:pPr>
            <w:r w:rsidRPr="00C13FFB">
              <w:rPr>
                <w:rFonts w:ascii="宋体" w:eastAsia="宋体" w:hAnsi="宋体" w:cs="宋体" w:hint="eastAsia"/>
                <w:snapToGrid w:val="0"/>
                <w:color w:val="000000"/>
                <w:kern w:val="0"/>
                <w:sz w:val="24"/>
                <w:szCs w:val="24"/>
                <w:lang w:bidi="ar"/>
              </w:rPr>
              <w:t>DMX -T6000（进口功放模组）</w:t>
            </w:r>
          </w:p>
        </w:tc>
        <w:tc>
          <w:tcPr>
            <w:tcW w:w="1140" w:type="dxa"/>
            <w:tcMar>
              <w:top w:w="15" w:type="dxa"/>
              <w:left w:w="15" w:type="dxa"/>
              <w:right w:w="15" w:type="dxa"/>
            </w:tcMar>
            <w:vAlign w:val="center"/>
          </w:tcPr>
          <w:p w14:paraId="7221EA82"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1</w:t>
            </w:r>
          </w:p>
        </w:tc>
        <w:tc>
          <w:tcPr>
            <w:tcW w:w="1262" w:type="dxa"/>
            <w:tcMar>
              <w:top w:w="15" w:type="dxa"/>
              <w:left w:w="15" w:type="dxa"/>
              <w:right w:w="15" w:type="dxa"/>
            </w:tcMar>
            <w:vAlign w:val="center"/>
          </w:tcPr>
          <w:p w14:paraId="1A2E6262"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台</w:t>
            </w:r>
          </w:p>
        </w:tc>
      </w:tr>
      <w:tr w:rsidR="008047EF" w:rsidRPr="00C13FFB" w14:paraId="6630394F" w14:textId="77777777" w:rsidTr="00C7023A">
        <w:trPr>
          <w:trHeight w:val="560"/>
          <w:jc w:val="center"/>
        </w:trPr>
        <w:tc>
          <w:tcPr>
            <w:tcW w:w="814" w:type="dxa"/>
            <w:shd w:val="clear" w:color="auto" w:fill="auto"/>
            <w:tcMar>
              <w:top w:w="15" w:type="dxa"/>
              <w:left w:w="15" w:type="dxa"/>
              <w:right w:w="15" w:type="dxa"/>
            </w:tcMar>
            <w:vAlign w:val="center"/>
          </w:tcPr>
          <w:p w14:paraId="1748EF51"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宋体"/>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12</w:t>
            </w:r>
          </w:p>
        </w:tc>
        <w:tc>
          <w:tcPr>
            <w:tcW w:w="855" w:type="dxa"/>
            <w:vMerge/>
            <w:shd w:val="clear" w:color="auto" w:fill="auto"/>
            <w:tcMar>
              <w:top w:w="15" w:type="dxa"/>
              <w:left w:w="15" w:type="dxa"/>
              <w:right w:w="15" w:type="dxa"/>
            </w:tcMar>
            <w:textDirection w:val="tbRlV"/>
            <w:vAlign w:val="center"/>
          </w:tcPr>
          <w:p w14:paraId="6411BD4E" w14:textId="77777777" w:rsidR="008047EF" w:rsidRPr="00C13FFB" w:rsidRDefault="008047EF" w:rsidP="00C13FFB">
            <w:pPr>
              <w:widowControl/>
              <w:kinsoku w:val="0"/>
              <w:autoSpaceDE w:val="0"/>
              <w:autoSpaceDN w:val="0"/>
              <w:adjustRightInd w:val="0"/>
              <w:snapToGrid w:val="0"/>
              <w:jc w:val="center"/>
              <w:textAlignment w:val="baseline"/>
              <w:rPr>
                <w:rFonts w:ascii="宋体" w:eastAsia="宋体" w:hAnsi="宋体" w:cs="微软雅黑"/>
                <w:snapToGrid w:val="0"/>
                <w:color w:val="000000"/>
                <w:kern w:val="0"/>
                <w:sz w:val="24"/>
                <w:szCs w:val="24"/>
                <w:lang w:eastAsia="en-US"/>
              </w:rPr>
            </w:pPr>
          </w:p>
        </w:tc>
        <w:tc>
          <w:tcPr>
            <w:tcW w:w="2258" w:type="dxa"/>
            <w:shd w:val="clear" w:color="auto" w:fill="FFFFFF"/>
            <w:tcMar>
              <w:top w:w="15" w:type="dxa"/>
              <w:left w:w="15" w:type="dxa"/>
              <w:right w:w="15" w:type="dxa"/>
            </w:tcMar>
            <w:vAlign w:val="center"/>
          </w:tcPr>
          <w:p w14:paraId="17985319"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rPr>
            </w:pPr>
            <w:r w:rsidRPr="00C13FFB">
              <w:rPr>
                <w:rFonts w:ascii="宋体" w:eastAsia="宋体" w:hAnsi="宋体" w:cs="宋体" w:hint="eastAsia"/>
                <w:snapToGrid w:val="0"/>
                <w:color w:val="000000"/>
                <w:kern w:val="0"/>
                <w:sz w:val="24"/>
                <w:szCs w:val="24"/>
                <w:lang w:bidi="ar"/>
              </w:rPr>
              <w:t>DMX  线阵列单10寸全频</w:t>
            </w:r>
          </w:p>
        </w:tc>
        <w:tc>
          <w:tcPr>
            <w:tcW w:w="2743" w:type="dxa"/>
            <w:shd w:val="clear" w:color="auto" w:fill="FFFFFF"/>
            <w:tcMar>
              <w:top w:w="15" w:type="dxa"/>
              <w:left w:w="15" w:type="dxa"/>
              <w:right w:w="15" w:type="dxa"/>
            </w:tcMar>
            <w:vAlign w:val="center"/>
          </w:tcPr>
          <w:p w14:paraId="49B89FED"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bidi="ar"/>
              </w:rPr>
              <w:t xml:space="preserve"> </w:t>
            </w:r>
            <w:r w:rsidRPr="00C13FFB">
              <w:rPr>
                <w:rFonts w:ascii="宋体" w:eastAsia="宋体" w:hAnsi="宋体" w:cs="宋体" w:hint="eastAsia"/>
                <w:snapToGrid w:val="0"/>
                <w:color w:val="000000"/>
                <w:kern w:val="0"/>
                <w:sz w:val="24"/>
                <w:szCs w:val="24"/>
                <w:lang w:eastAsia="en-US" w:bidi="ar"/>
              </w:rPr>
              <w:t>CLA-110I(</w:t>
            </w:r>
            <w:proofErr w:type="spellStart"/>
            <w:r w:rsidRPr="00C13FFB">
              <w:rPr>
                <w:rFonts w:ascii="宋体" w:eastAsia="宋体" w:hAnsi="宋体" w:cs="宋体" w:hint="eastAsia"/>
                <w:snapToGrid w:val="0"/>
                <w:color w:val="000000"/>
                <w:kern w:val="0"/>
                <w:sz w:val="24"/>
                <w:szCs w:val="24"/>
                <w:lang w:eastAsia="en-US" w:bidi="ar"/>
              </w:rPr>
              <w:t>意大利单元</w:t>
            </w:r>
            <w:proofErr w:type="spellEnd"/>
            <w:r w:rsidRPr="00C13FFB">
              <w:rPr>
                <w:rFonts w:ascii="宋体" w:eastAsia="宋体" w:hAnsi="宋体" w:cs="宋体" w:hint="eastAsia"/>
                <w:snapToGrid w:val="0"/>
                <w:color w:val="000000"/>
                <w:kern w:val="0"/>
                <w:sz w:val="24"/>
                <w:szCs w:val="24"/>
                <w:lang w:eastAsia="en-US" w:bidi="ar"/>
              </w:rPr>
              <w:t>)</w:t>
            </w:r>
          </w:p>
        </w:tc>
        <w:tc>
          <w:tcPr>
            <w:tcW w:w="1140" w:type="dxa"/>
            <w:shd w:val="clear" w:color="auto" w:fill="FFFFFF"/>
            <w:tcMar>
              <w:top w:w="15" w:type="dxa"/>
              <w:left w:w="15" w:type="dxa"/>
              <w:right w:w="15" w:type="dxa"/>
            </w:tcMar>
            <w:vAlign w:val="center"/>
          </w:tcPr>
          <w:p w14:paraId="4ADC29A1"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8</w:t>
            </w:r>
          </w:p>
        </w:tc>
        <w:tc>
          <w:tcPr>
            <w:tcW w:w="1262" w:type="dxa"/>
            <w:shd w:val="clear" w:color="auto" w:fill="FFFFFF"/>
            <w:tcMar>
              <w:top w:w="15" w:type="dxa"/>
              <w:left w:w="15" w:type="dxa"/>
              <w:right w:w="15" w:type="dxa"/>
            </w:tcMar>
            <w:vAlign w:val="center"/>
          </w:tcPr>
          <w:p w14:paraId="7B35D9DB"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只</w:t>
            </w:r>
          </w:p>
        </w:tc>
      </w:tr>
      <w:tr w:rsidR="008047EF" w:rsidRPr="00C13FFB" w14:paraId="706273AA" w14:textId="77777777" w:rsidTr="00C7023A">
        <w:trPr>
          <w:trHeight w:val="560"/>
          <w:jc w:val="center"/>
        </w:trPr>
        <w:tc>
          <w:tcPr>
            <w:tcW w:w="814" w:type="dxa"/>
            <w:shd w:val="clear" w:color="auto" w:fill="auto"/>
            <w:tcMar>
              <w:top w:w="15" w:type="dxa"/>
              <w:left w:w="15" w:type="dxa"/>
              <w:right w:w="15" w:type="dxa"/>
            </w:tcMar>
            <w:vAlign w:val="center"/>
          </w:tcPr>
          <w:p w14:paraId="63136E3A"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宋体"/>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13</w:t>
            </w:r>
          </w:p>
        </w:tc>
        <w:tc>
          <w:tcPr>
            <w:tcW w:w="855" w:type="dxa"/>
            <w:vMerge/>
            <w:shd w:val="clear" w:color="auto" w:fill="auto"/>
            <w:tcMar>
              <w:top w:w="15" w:type="dxa"/>
              <w:left w:w="15" w:type="dxa"/>
              <w:right w:w="15" w:type="dxa"/>
            </w:tcMar>
            <w:textDirection w:val="tbRlV"/>
            <w:vAlign w:val="center"/>
          </w:tcPr>
          <w:p w14:paraId="7B78A1CD" w14:textId="77777777" w:rsidR="008047EF" w:rsidRPr="00C13FFB" w:rsidRDefault="008047EF" w:rsidP="00C13FFB">
            <w:pPr>
              <w:widowControl/>
              <w:kinsoku w:val="0"/>
              <w:autoSpaceDE w:val="0"/>
              <w:autoSpaceDN w:val="0"/>
              <w:adjustRightInd w:val="0"/>
              <w:snapToGrid w:val="0"/>
              <w:jc w:val="center"/>
              <w:textAlignment w:val="baseline"/>
              <w:rPr>
                <w:rFonts w:ascii="宋体" w:eastAsia="宋体" w:hAnsi="宋体" w:cs="微软雅黑"/>
                <w:snapToGrid w:val="0"/>
                <w:color w:val="000000"/>
                <w:kern w:val="0"/>
                <w:sz w:val="24"/>
                <w:szCs w:val="24"/>
                <w:lang w:eastAsia="en-US"/>
              </w:rPr>
            </w:pPr>
          </w:p>
        </w:tc>
        <w:tc>
          <w:tcPr>
            <w:tcW w:w="2258" w:type="dxa"/>
            <w:shd w:val="clear" w:color="auto" w:fill="FFFFFF"/>
            <w:tcMar>
              <w:top w:w="15" w:type="dxa"/>
              <w:left w:w="15" w:type="dxa"/>
              <w:right w:w="15" w:type="dxa"/>
            </w:tcMar>
            <w:vAlign w:val="center"/>
          </w:tcPr>
          <w:p w14:paraId="5DE4238A"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rPr>
            </w:pPr>
            <w:r w:rsidRPr="00C13FFB">
              <w:rPr>
                <w:rFonts w:ascii="宋体" w:eastAsia="宋体" w:hAnsi="宋体" w:cs="宋体" w:hint="eastAsia"/>
                <w:snapToGrid w:val="0"/>
                <w:color w:val="000000"/>
                <w:kern w:val="0"/>
                <w:sz w:val="24"/>
                <w:szCs w:val="24"/>
                <w:lang w:bidi="ar"/>
              </w:rPr>
              <w:t xml:space="preserve"> DMX 线阵单18寸低频音箱</w:t>
            </w:r>
          </w:p>
        </w:tc>
        <w:tc>
          <w:tcPr>
            <w:tcW w:w="2743" w:type="dxa"/>
            <w:shd w:val="clear" w:color="auto" w:fill="FFFFFF"/>
            <w:tcMar>
              <w:top w:w="15" w:type="dxa"/>
              <w:left w:w="15" w:type="dxa"/>
              <w:right w:w="15" w:type="dxa"/>
            </w:tcMar>
            <w:vAlign w:val="center"/>
          </w:tcPr>
          <w:p w14:paraId="14345EE5"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bidi="ar"/>
              </w:rPr>
              <w:t xml:space="preserve"> </w:t>
            </w:r>
            <w:r w:rsidRPr="00C13FFB">
              <w:rPr>
                <w:rFonts w:ascii="宋体" w:eastAsia="宋体" w:hAnsi="宋体" w:cs="宋体" w:hint="eastAsia"/>
                <w:snapToGrid w:val="0"/>
                <w:color w:val="000000"/>
                <w:kern w:val="0"/>
                <w:sz w:val="24"/>
                <w:szCs w:val="24"/>
                <w:lang w:eastAsia="en-US" w:bidi="ar"/>
              </w:rPr>
              <w:t>CLA-118I(</w:t>
            </w:r>
            <w:proofErr w:type="spellStart"/>
            <w:r w:rsidRPr="00C13FFB">
              <w:rPr>
                <w:rFonts w:ascii="宋体" w:eastAsia="宋体" w:hAnsi="宋体" w:cs="宋体" w:hint="eastAsia"/>
                <w:snapToGrid w:val="0"/>
                <w:color w:val="000000"/>
                <w:kern w:val="0"/>
                <w:sz w:val="24"/>
                <w:szCs w:val="24"/>
                <w:lang w:eastAsia="en-US" w:bidi="ar"/>
              </w:rPr>
              <w:t>意大利单元</w:t>
            </w:r>
            <w:proofErr w:type="spellEnd"/>
            <w:r w:rsidRPr="00C13FFB">
              <w:rPr>
                <w:rFonts w:ascii="宋体" w:eastAsia="宋体" w:hAnsi="宋体" w:cs="宋体" w:hint="eastAsia"/>
                <w:snapToGrid w:val="0"/>
                <w:color w:val="000000"/>
                <w:kern w:val="0"/>
                <w:sz w:val="24"/>
                <w:szCs w:val="24"/>
                <w:lang w:eastAsia="en-US" w:bidi="ar"/>
              </w:rPr>
              <w:t>)</w:t>
            </w:r>
          </w:p>
        </w:tc>
        <w:tc>
          <w:tcPr>
            <w:tcW w:w="1140" w:type="dxa"/>
            <w:shd w:val="clear" w:color="auto" w:fill="FFFFFF"/>
            <w:tcMar>
              <w:top w:w="15" w:type="dxa"/>
              <w:left w:w="15" w:type="dxa"/>
              <w:right w:w="15" w:type="dxa"/>
            </w:tcMar>
            <w:vAlign w:val="center"/>
          </w:tcPr>
          <w:p w14:paraId="38293109"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4</w:t>
            </w:r>
          </w:p>
        </w:tc>
        <w:tc>
          <w:tcPr>
            <w:tcW w:w="1262" w:type="dxa"/>
            <w:shd w:val="clear" w:color="auto" w:fill="FFFFFF"/>
            <w:tcMar>
              <w:top w:w="15" w:type="dxa"/>
              <w:left w:w="15" w:type="dxa"/>
              <w:right w:w="15" w:type="dxa"/>
            </w:tcMar>
            <w:vAlign w:val="center"/>
          </w:tcPr>
          <w:p w14:paraId="1F4B08CD"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只</w:t>
            </w:r>
          </w:p>
        </w:tc>
      </w:tr>
      <w:tr w:rsidR="008047EF" w:rsidRPr="00C13FFB" w14:paraId="362DADAD" w14:textId="77777777" w:rsidTr="00C7023A">
        <w:trPr>
          <w:trHeight w:val="560"/>
          <w:jc w:val="center"/>
        </w:trPr>
        <w:tc>
          <w:tcPr>
            <w:tcW w:w="814" w:type="dxa"/>
            <w:tcMar>
              <w:top w:w="15" w:type="dxa"/>
              <w:left w:w="15" w:type="dxa"/>
              <w:right w:w="15" w:type="dxa"/>
            </w:tcMar>
            <w:vAlign w:val="center"/>
          </w:tcPr>
          <w:p w14:paraId="0BFC405D"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宋体"/>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14</w:t>
            </w:r>
          </w:p>
        </w:tc>
        <w:tc>
          <w:tcPr>
            <w:tcW w:w="855" w:type="dxa"/>
            <w:vMerge/>
            <w:tcMar>
              <w:top w:w="15" w:type="dxa"/>
              <w:left w:w="15" w:type="dxa"/>
              <w:right w:w="15" w:type="dxa"/>
            </w:tcMar>
            <w:textDirection w:val="tbRlV"/>
            <w:vAlign w:val="center"/>
          </w:tcPr>
          <w:p w14:paraId="673DF026" w14:textId="77777777" w:rsidR="008047EF" w:rsidRPr="00C13FFB" w:rsidRDefault="008047EF" w:rsidP="00C13FFB">
            <w:pPr>
              <w:widowControl/>
              <w:kinsoku w:val="0"/>
              <w:autoSpaceDE w:val="0"/>
              <w:autoSpaceDN w:val="0"/>
              <w:adjustRightInd w:val="0"/>
              <w:snapToGrid w:val="0"/>
              <w:jc w:val="center"/>
              <w:textAlignment w:val="baseline"/>
              <w:rPr>
                <w:rFonts w:ascii="宋体" w:eastAsia="宋体" w:hAnsi="宋体" w:cs="微软雅黑"/>
                <w:snapToGrid w:val="0"/>
                <w:color w:val="000000"/>
                <w:kern w:val="0"/>
                <w:sz w:val="24"/>
                <w:szCs w:val="24"/>
                <w:lang w:eastAsia="en-US"/>
              </w:rPr>
            </w:pPr>
          </w:p>
        </w:tc>
        <w:tc>
          <w:tcPr>
            <w:tcW w:w="2258" w:type="dxa"/>
            <w:tcMar>
              <w:top w:w="15" w:type="dxa"/>
              <w:left w:w="15" w:type="dxa"/>
              <w:right w:w="15" w:type="dxa"/>
            </w:tcMar>
            <w:vAlign w:val="center"/>
          </w:tcPr>
          <w:p w14:paraId="4E32BCC4"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proofErr w:type="spellStart"/>
            <w:r w:rsidRPr="00C13FFB">
              <w:rPr>
                <w:rFonts w:ascii="宋体" w:eastAsia="宋体" w:hAnsi="宋体" w:cs="宋体" w:hint="eastAsia"/>
                <w:snapToGrid w:val="0"/>
                <w:color w:val="000000"/>
                <w:kern w:val="0"/>
                <w:sz w:val="24"/>
                <w:szCs w:val="24"/>
                <w:lang w:eastAsia="en-US" w:bidi="ar"/>
              </w:rPr>
              <w:t>音频处理器</w:t>
            </w:r>
            <w:proofErr w:type="spellEnd"/>
          </w:p>
        </w:tc>
        <w:tc>
          <w:tcPr>
            <w:tcW w:w="2743" w:type="dxa"/>
            <w:tcMar>
              <w:top w:w="15" w:type="dxa"/>
              <w:left w:w="15" w:type="dxa"/>
              <w:right w:w="15" w:type="dxa"/>
            </w:tcMar>
            <w:vAlign w:val="center"/>
          </w:tcPr>
          <w:p w14:paraId="0B8098AD"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DMX -DSC48T（96HZ采样）</w:t>
            </w:r>
          </w:p>
        </w:tc>
        <w:tc>
          <w:tcPr>
            <w:tcW w:w="1140" w:type="dxa"/>
            <w:tcMar>
              <w:top w:w="15" w:type="dxa"/>
              <w:left w:w="15" w:type="dxa"/>
              <w:right w:w="15" w:type="dxa"/>
            </w:tcMar>
            <w:vAlign w:val="center"/>
          </w:tcPr>
          <w:p w14:paraId="5F6DE6C8"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1</w:t>
            </w:r>
          </w:p>
        </w:tc>
        <w:tc>
          <w:tcPr>
            <w:tcW w:w="1262" w:type="dxa"/>
            <w:tcMar>
              <w:top w:w="15" w:type="dxa"/>
              <w:left w:w="15" w:type="dxa"/>
              <w:right w:w="15" w:type="dxa"/>
            </w:tcMar>
            <w:vAlign w:val="center"/>
          </w:tcPr>
          <w:p w14:paraId="163B80DE"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台</w:t>
            </w:r>
          </w:p>
        </w:tc>
      </w:tr>
      <w:tr w:rsidR="008047EF" w:rsidRPr="00C13FFB" w14:paraId="39ECEC8A" w14:textId="77777777" w:rsidTr="00C7023A">
        <w:trPr>
          <w:trHeight w:val="560"/>
          <w:jc w:val="center"/>
        </w:trPr>
        <w:tc>
          <w:tcPr>
            <w:tcW w:w="814" w:type="dxa"/>
            <w:tcMar>
              <w:top w:w="15" w:type="dxa"/>
              <w:left w:w="15" w:type="dxa"/>
              <w:right w:w="15" w:type="dxa"/>
            </w:tcMar>
            <w:vAlign w:val="center"/>
          </w:tcPr>
          <w:p w14:paraId="116C9ECA"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宋体"/>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15</w:t>
            </w:r>
          </w:p>
        </w:tc>
        <w:tc>
          <w:tcPr>
            <w:tcW w:w="855" w:type="dxa"/>
            <w:vMerge/>
            <w:tcMar>
              <w:top w:w="15" w:type="dxa"/>
              <w:left w:w="15" w:type="dxa"/>
              <w:right w:w="15" w:type="dxa"/>
            </w:tcMar>
            <w:textDirection w:val="tbRlV"/>
            <w:vAlign w:val="center"/>
          </w:tcPr>
          <w:p w14:paraId="0F14762A" w14:textId="77777777" w:rsidR="008047EF" w:rsidRPr="00C13FFB" w:rsidRDefault="008047EF" w:rsidP="00C13FFB">
            <w:pPr>
              <w:widowControl/>
              <w:kinsoku w:val="0"/>
              <w:autoSpaceDE w:val="0"/>
              <w:autoSpaceDN w:val="0"/>
              <w:adjustRightInd w:val="0"/>
              <w:snapToGrid w:val="0"/>
              <w:jc w:val="center"/>
              <w:textAlignment w:val="baseline"/>
              <w:rPr>
                <w:rFonts w:ascii="宋体" w:eastAsia="宋体" w:hAnsi="宋体" w:cs="微软雅黑"/>
                <w:snapToGrid w:val="0"/>
                <w:color w:val="000000"/>
                <w:kern w:val="0"/>
                <w:sz w:val="24"/>
                <w:szCs w:val="24"/>
                <w:lang w:eastAsia="en-US"/>
              </w:rPr>
            </w:pPr>
          </w:p>
        </w:tc>
        <w:tc>
          <w:tcPr>
            <w:tcW w:w="2258" w:type="dxa"/>
            <w:tcMar>
              <w:top w:w="15" w:type="dxa"/>
              <w:left w:w="15" w:type="dxa"/>
              <w:right w:w="15" w:type="dxa"/>
            </w:tcMar>
            <w:vAlign w:val="center"/>
          </w:tcPr>
          <w:p w14:paraId="1F05E760"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proofErr w:type="spellStart"/>
            <w:r w:rsidRPr="00C13FFB">
              <w:rPr>
                <w:rFonts w:ascii="宋体" w:eastAsia="宋体" w:hAnsi="宋体" w:cs="宋体" w:hint="eastAsia"/>
                <w:snapToGrid w:val="0"/>
                <w:color w:val="000000"/>
                <w:kern w:val="0"/>
                <w:sz w:val="24"/>
                <w:szCs w:val="24"/>
                <w:lang w:eastAsia="en-US" w:bidi="ar"/>
              </w:rPr>
              <w:t>定制功放机</w:t>
            </w:r>
            <w:proofErr w:type="spellEnd"/>
          </w:p>
        </w:tc>
        <w:tc>
          <w:tcPr>
            <w:tcW w:w="2743" w:type="dxa"/>
            <w:tcMar>
              <w:top w:w="15" w:type="dxa"/>
              <w:left w:w="15" w:type="dxa"/>
              <w:right w:w="15" w:type="dxa"/>
            </w:tcMar>
            <w:vAlign w:val="center"/>
          </w:tcPr>
          <w:p w14:paraId="408A179B"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rPr>
            </w:pPr>
            <w:r w:rsidRPr="00C13FFB">
              <w:rPr>
                <w:rFonts w:ascii="宋体" w:eastAsia="宋体" w:hAnsi="宋体" w:cs="宋体" w:hint="eastAsia"/>
                <w:snapToGrid w:val="0"/>
                <w:color w:val="000000"/>
                <w:kern w:val="0"/>
                <w:sz w:val="24"/>
                <w:szCs w:val="24"/>
                <w:lang w:bidi="ar"/>
              </w:rPr>
              <w:t>DMX -T6000（进口功放模组）</w:t>
            </w:r>
          </w:p>
        </w:tc>
        <w:tc>
          <w:tcPr>
            <w:tcW w:w="1140" w:type="dxa"/>
            <w:tcMar>
              <w:top w:w="15" w:type="dxa"/>
              <w:left w:w="15" w:type="dxa"/>
              <w:right w:w="15" w:type="dxa"/>
            </w:tcMar>
            <w:vAlign w:val="center"/>
          </w:tcPr>
          <w:p w14:paraId="0CB864F6"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2</w:t>
            </w:r>
          </w:p>
        </w:tc>
        <w:tc>
          <w:tcPr>
            <w:tcW w:w="1262" w:type="dxa"/>
            <w:tcMar>
              <w:top w:w="15" w:type="dxa"/>
              <w:left w:w="15" w:type="dxa"/>
              <w:right w:w="15" w:type="dxa"/>
            </w:tcMar>
            <w:vAlign w:val="center"/>
          </w:tcPr>
          <w:p w14:paraId="1905E811"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台</w:t>
            </w:r>
          </w:p>
        </w:tc>
      </w:tr>
      <w:tr w:rsidR="008047EF" w:rsidRPr="00C13FFB" w14:paraId="6A186055" w14:textId="77777777" w:rsidTr="00C7023A">
        <w:trPr>
          <w:trHeight w:val="560"/>
          <w:jc w:val="center"/>
        </w:trPr>
        <w:tc>
          <w:tcPr>
            <w:tcW w:w="814" w:type="dxa"/>
            <w:tcMar>
              <w:top w:w="15" w:type="dxa"/>
              <w:left w:w="15" w:type="dxa"/>
              <w:right w:w="15" w:type="dxa"/>
            </w:tcMar>
            <w:vAlign w:val="center"/>
          </w:tcPr>
          <w:p w14:paraId="513B37E8"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宋体"/>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16</w:t>
            </w:r>
          </w:p>
        </w:tc>
        <w:tc>
          <w:tcPr>
            <w:tcW w:w="855" w:type="dxa"/>
            <w:vMerge/>
            <w:tcMar>
              <w:top w:w="15" w:type="dxa"/>
              <w:left w:w="15" w:type="dxa"/>
              <w:right w:w="15" w:type="dxa"/>
            </w:tcMar>
            <w:textDirection w:val="tbRlV"/>
            <w:vAlign w:val="center"/>
          </w:tcPr>
          <w:p w14:paraId="67DCADF3" w14:textId="77777777" w:rsidR="008047EF" w:rsidRPr="00C13FFB" w:rsidRDefault="008047EF" w:rsidP="00C13FFB">
            <w:pPr>
              <w:widowControl/>
              <w:kinsoku w:val="0"/>
              <w:autoSpaceDE w:val="0"/>
              <w:autoSpaceDN w:val="0"/>
              <w:adjustRightInd w:val="0"/>
              <w:snapToGrid w:val="0"/>
              <w:jc w:val="center"/>
              <w:textAlignment w:val="baseline"/>
              <w:rPr>
                <w:rFonts w:ascii="宋体" w:eastAsia="宋体" w:hAnsi="宋体" w:cs="微软雅黑"/>
                <w:snapToGrid w:val="0"/>
                <w:color w:val="000000"/>
                <w:kern w:val="0"/>
                <w:sz w:val="24"/>
                <w:szCs w:val="24"/>
                <w:lang w:eastAsia="en-US"/>
              </w:rPr>
            </w:pPr>
          </w:p>
        </w:tc>
        <w:tc>
          <w:tcPr>
            <w:tcW w:w="2258" w:type="dxa"/>
            <w:tcMar>
              <w:top w:w="15" w:type="dxa"/>
              <w:left w:w="15" w:type="dxa"/>
              <w:right w:w="15" w:type="dxa"/>
            </w:tcMar>
            <w:vAlign w:val="center"/>
          </w:tcPr>
          <w:p w14:paraId="180A27FC"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 xml:space="preserve">48路高端数字调音台 </w:t>
            </w:r>
          </w:p>
        </w:tc>
        <w:tc>
          <w:tcPr>
            <w:tcW w:w="2743" w:type="dxa"/>
            <w:tcMar>
              <w:top w:w="15" w:type="dxa"/>
              <w:left w:w="15" w:type="dxa"/>
              <w:right w:w="15" w:type="dxa"/>
            </w:tcMar>
            <w:vAlign w:val="center"/>
          </w:tcPr>
          <w:p w14:paraId="58ACA6D1"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A&amp;H GLD112+2421</w:t>
            </w:r>
          </w:p>
        </w:tc>
        <w:tc>
          <w:tcPr>
            <w:tcW w:w="1140" w:type="dxa"/>
            <w:tcMar>
              <w:top w:w="15" w:type="dxa"/>
              <w:left w:w="15" w:type="dxa"/>
              <w:right w:w="15" w:type="dxa"/>
            </w:tcMar>
            <w:vAlign w:val="center"/>
          </w:tcPr>
          <w:p w14:paraId="72888992"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1</w:t>
            </w:r>
          </w:p>
        </w:tc>
        <w:tc>
          <w:tcPr>
            <w:tcW w:w="1262" w:type="dxa"/>
            <w:tcMar>
              <w:top w:w="15" w:type="dxa"/>
              <w:left w:w="15" w:type="dxa"/>
              <w:right w:w="15" w:type="dxa"/>
            </w:tcMar>
            <w:vAlign w:val="center"/>
          </w:tcPr>
          <w:p w14:paraId="7B12AA95"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套</w:t>
            </w:r>
          </w:p>
        </w:tc>
      </w:tr>
      <w:tr w:rsidR="008047EF" w:rsidRPr="00C13FFB" w14:paraId="0BAA9367" w14:textId="77777777" w:rsidTr="00C7023A">
        <w:trPr>
          <w:trHeight w:val="600"/>
          <w:jc w:val="center"/>
        </w:trPr>
        <w:tc>
          <w:tcPr>
            <w:tcW w:w="814" w:type="dxa"/>
            <w:tcMar>
              <w:top w:w="15" w:type="dxa"/>
              <w:left w:w="15" w:type="dxa"/>
              <w:right w:w="15" w:type="dxa"/>
            </w:tcMar>
            <w:vAlign w:val="center"/>
          </w:tcPr>
          <w:p w14:paraId="7D51373E"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宋体"/>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18</w:t>
            </w:r>
          </w:p>
        </w:tc>
        <w:tc>
          <w:tcPr>
            <w:tcW w:w="855" w:type="dxa"/>
            <w:vMerge w:val="restart"/>
            <w:tcMar>
              <w:top w:w="15" w:type="dxa"/>
              <w:left w:w="15" w:type="dxa"/>
              <w:right w:w="15" w:type="dxa"/>
            </w:tcMar>
            <w:textDirection w:val="tbRlV"/>
            <w:vAlign w:val="center"/>
          </w:tcPr>
          <w:p w14:paraId="2FC130E6"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proofErr w:type="spellStart"/>
            <w:r w:rsidRPr="00C13FFB">
              <w:rPr>
                <w:rFonts w:ascii="宋体" w:eastAsia="宋体" w:hAnsi="宋体" w:cs="宋体" w:hint="eastAsia"/>
                <w:snapToGrid w:val="0"/>
                <w:color w:val="000000"/>
                <w:kern w:val="0"/>
                <w:sz w:val="24"/>
                <w:szCs w:val="24"/>
                <w:lang w:eastAsia="en-US" w:bidi="ar"/>
              </w:rPr>
              <w:t>视频部分</w:t>
            </w:r>
            <w:proofErr w:type="spellEnd"/>
          </w:p>
        </w:tc>
        <w:tc>
          <w:tcPr>
            <w:tcW w:w="2258" w:type="dxa"/>
            <w:tcMar>
              <w:top w:w="15" w:type="dxa"/>
              <w:left w:w="15" w:type="dxa"/>
              <w:right w:w="15" w:type="dxa"/>
            </w:tcMar>
            <w:vAlign w:val="center"/>
          </w:tcPr>
          <w:p w14:paraId="217DA646"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proofErr w:type="spellStart"/>
            <w:r w:rsidRPr="00C13FFB">
              <w:rPr>
                <w:rFonts w:ascii="宋体" w:eastAsia="宋体" w:hAnsi="宋体" w:cs="宋体" w:hint="eastAsia"/>
                <w:snapToGrid w:val="0"/>
                <w:color w:val="000000"/>
                <w:kern w:val="0"/>
                <w:sz w:val="24"/>
                <w:szCs w:val="24"/>
                <w:lang w:eastAsia="en-US" w:bidi="ar"/>
              </w:rPr>
              <w:t>侧屏</w:t>
            </w:r>
            <w:proofErr w:type="spellEnd"/>
            <w:r w:rsidRPr="00C13FFB">
              <w:rPr>
                <w:rFonts w:ascii="宋体" w:eastAsia="宋体" w:hAnsi="宋体" w:cs="宋体" w:hint="eastAsia"/>
                <w:snapToGrid w:val="0"/>
                <w:color w:val="000000"/>
                <w:kern w:val="0"/>
                <w:sz w:val="24"/>
                <w:szCs w:val="24"/>
                <w:lang w:eastAsia="en-US" w:bidi="ar"/>
              </w:rPr>
              <w:t xml:space="preserve"> P3 </w:t>
            </w:r>
            <w:proofErr w:type="spellStart"/>
            <w:r w:rsidRPr="00C13FFB">
              <w:rPr>
                <w:rFonts w:ascii="宋体" w:eastAsia="宋体" w:hAnsi="宋体" w:cs="宋体" w:hint="eastAsia"/>
                <w:snapToGrid w:val="0"/>
                <w:color w:val="000000"/>
                <w:kern w:val="0"/>
                <w:sz w:val="24"/>
                <w:szCs w:val="24"/>
                <w:lang w:eastAsia="en-US" w:bidi="ar"/>
              </w:rPr>
              <w:t>高清大屏</w:t>
            </w:r>
            <w:proofErr w:type="spellEnd"/>
          </w:p>
        </w:tc>
        <w:tc>
          <w:tcPr>
            <w:tcW w:w="2743" w:type="dxa"/>
            <w:tcMar>
              <w:top w:w="15" w:type="dxa"/>
              <w:left w:w="15" w:type="dxa"/>
              <w:right w:w="15" w:type="dxa"/>
            </w:tcMar>
            <w:vAlign w:val="center"/>
          </w:tcPr>
          <w:p w14:paraId="6C60802D"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W2.5*H5m *2个</w:t>
            </w:r>
          </w:p>
        </w:tc>
        <w:tc>
          <w:tcPr>
            <w:tcW w:w="1140" w:type="dxa"/>
            <w:tcMar>
              <w:top w:w="15" w:type="dxa"/>
              <w:left w:w="15" w:type="dxa"/>
              <w:right w:w="15" w:type="dxa"/>
            </w:tcMar>
            <w:vAlign w:val="center"/>
          </w:tcPr>
          <w:p w14:paraId="4D2239C1"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25</w:t>
            </w:r>
          </w:p>
        </w:tc>
        <w:tc>
          <w:tcPr>
            <w:tcW w:w="1262" w:type="dxa"/>
            <w:tcMar>
              <w:top w:w="15" w:type="dxa"/>
              <w:left w:w="15" w:type="dxa"/>
              <w:right w:w="15" w:type="dxa"/>
            </w:tcMar>
            <w:vAlign w:val="center"/>
          </w:tcPr>
          <w:p w14:paraId="350E813F"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proofErr w:type="spellStart"/>
            <w:r w:rsidRPr="00C13FFB">
              <w:rPr>
                <w:rFonts w:ascii="宋体" w:eastAsia="宋体" w:hAnsi="宋体" w:cs="宋体" w:hint="eastAsia"/>
                <w:snapToGrid w:val="0"/>
                <w:color w:val="000000"/>
                <w:kern w:val="0"/>
                <w:sz w:val="24"/>
                <w:szCs w:val="24"/>
                <w:lang w:eastAsia="en-US" w:bidi="ar"/>
              </w:rPr>
              <w:t>平方</w:t>
            </w:r>
            <w:proofErr w:type="spellEnd"/>
          </w:p>
        </w:tc>
      </w:tr>
      <w:tr w:rsidR="008047EF" w:rsidRPr="00C13FFB" w14:paraId="50D8CD88" w14:textId="77777777" w:rsidTr="00C7023A">
        <w:trPr>
          <w:trHeight w:val="600"/>
          <w:jc w:val="center"/>
        </w:trPr>
        <w:tc>
          <w:tcPr>
            <w:tcW w:w="814" w:type="dxa"/>
            <w:tcMar>
              <w:top w:w="15" w:type="dxa"/>
              <w:left w:w="15" w:type="dxa"/>
              <w:right w:w="15" w:type="dxa"/>
            </w:tcMar>
            <w:vAlign w:val="center"/>
          </w:tcPr>
          <w:p w14:paraId="29E586E6"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宋体"/>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19</w:t>
            </w:r>
          </w:p>
        </w:tc>
        <w:tc>
          <w:tcPr>
            <w:tcW w:w="855" w:type="dxa"/>
            <w:vMerge/>
            <w:tcMar>
              <w:top w:w="15" w:type="dxa"/>
              <w:left w:w="15" w:type="dxa"/>
              <w:right w:w="15" w:type="dxa"/>
            </w:tcMar>
            <w:textDirection w:val="tbRlV"/>
            <w:vAlign w:val="center"/>
          </w:tcPr>
          <w:p w14:paraId="6574ED09" w14:textId="77777777" w:rsidR="008047EF" w:rsidRPr="00C13FFB" w:rsidRDefault="008047EF" w:rsidP="00C13FFB">
            <w:pPr>
              <w:widowControl/>
              <w:kinsoku w:val="0"/>
              <w:autoSpaceDE w:val="0"/>
              <w:autoSpaceDN w:val="0"/>
              <w:adjustRightInd w:val="0"/>
              <w:snapToGrid w:val="0"/>
              <w:jc w:val="center"/>
              <w:textAlignment w:val="baseline"/>
              <w:rPr>
                <w:rFonts w:ascii="宋体" w:eastAsia="宋体" w:hAnsi="宋体" w:cs="微软雅黑"/>
                <w:snapToGrid w:val="0"/>
                <w:color w:val="000000"/>
                <w:kern w:val="0"/>
                <w:sz w:val="24"/>
                <w:szCs w:val="24"/>
                <w:lang w:eastAsia="en-US"/>
              </w:rPr>
            </w:pPr>
          </w:p>
        </w:tc>
        <w:tc>
          <w:tcPr>
            <w:tcW w:w="2258" w:type="dxa"/>
            <w:tcMar>
              <w:top w:w="15" w:type="dxa"/>
              <w:left w:w="15" w:type="dxa"/>
              <w:right w:w="15" w:type="dxa"/>
            </w:tcMar>
            <w:vAlign w:val="center"/>
          </w:tcPr>
          <w:p w14:paraId="51B6570C"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proofErr w:type="spellStart"/>
            <w:r w:rsidRPr="00C13FFB">
              <w:rPr>
                <w:rFonts w:ascii="宋体" w:eastAsia="宋体" w:hAnsi="宋体" w:cs="宋体" w:hint="eastAsia"/>
                <w:snapToGrid w:val="0"/>
                <w:color w:val="000000"/>
                <w:kern w:val="0"/>
                <w:sz w:val="24"/>
                <w:szCs w:val="24"/>
                <w:lang w:eastAsia="en-US" w:bidi="ar"/>
              </w:rPr>
              <w:t>配重</w:t>
            </w:r>
            <w:proofErr w:type="spellEnd"/>
          </w:p>
        </w:tc>
        <w:tc>
          <w:tcPr>
            <w:tcW w:w="2743" w:type="dxa"/>
            <w:tcMar>
              <w:top w:w="15" w:type="dxa"/>
              <w:left w:w="15" w:type="dxa"/>
              <w:right w:w="15" w:type="dxa"/>
            </w:tcMar>
            <w:vAlign w:val="center"/>
          </w:tcPr>
          <w:p w14:paraId="5B364CF6"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1T水箱 （</w:t>
            </w:r>
            <w:proofErr w:type="spellStart"/>
            <w:r w:rsidRPr="00C13FFB">
              <w:rPr>
                <w:rFonts w:ascii="宋体" w:eastAsia="宋体" w:hAnsi="宋体" w:cs="宋体" w:hint="eastAsia"/>
                <w:snapToGrid w:val="0"/>
                <w:color w:val="000000"/>
                <w:kern w:val="0"/>
                <w:sz w:val="24"/>
                <w:szCs w:val="24"/>
                <w:lang w:eastAsia="en-US" w:bidi="ar"/>
              </w:rPr>
              <w:t>大屏配重用</w:t>
            </w:r>
            <w:proofErr w:type="spellEnd"/>
            <w:r w:rsidRPr="00C13FFB">
              <w:rPr>
                <w:rFonts w:ascii="宋体" w:eastAsia="宋体" w:hAnsi="宋体" w:cs="宋体" w:hint="eastAsia"/>
                <w:snapToGrid w:val="0"/>
                <w:color w:val="000000"/>
                <w:kern w:val="0"/>
                <w:sz w:val="24"/>
                <w:szCs w:val="24"/>
                <w:lang w:eastAsia="en-US" w:bidi="ar"/>
              </w:rPr>
              <w:t>）</w:t>
            </w:r>
          </w:p>
        </w:tc>
        <w:tc>
          <w:tcPr>
            <w:tcW w:w="1140" w:type="dxa"/>
            <w:tcMar>
              <w:top w:w="15" w:type="dxa"/>
              <w:left w:w="15" w:type="dxa"/>
              <w:right w:w="15" w:type="dxa"/>
            </w:tcMar>
            <w:vAlign w:val="center"/>
          </w:tcPr>
          <w:p w14:paraId="4D335EE5"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2</w:t>
            </w:r>
          </w:p>
        </w:tc>
        <w:tc>
          <w:tcPr>
            <w:tcW w:w="1262" w:type="dxa"/>
            <w:tcMar>
              <w:top w:w="15" w:type="dxa"/>
              <w:left w:w="15" w:type="dxa"/>
              <w:right w:w="15" w:type="dxa"/>
            </w:tcMar>
            <w:vAlign w:val="center"/>
          </w:tcPr>
          <w:p w14:paraId="46CC55C0"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个</w:t>
            </w:r>
          </w:p>
        </w:tc>
      </w:tr>
      <w:tr w:rsidR="008047EF" w:rsidRPr="00C13FFB" w14:paraId="255A13C8" w14:textId="77777777" w:rsidTr="00C7023A">
        <w:trPr>
          <w:trHeight w:val="600"/>
          <w:jc w:val="center"/>
        </w:trPr>
        <w:tc>
          <w:tcPr>
            <w:tcW w:w="814" w:type="dxa"/>
            <w:tcMar>
              <w:top w:w="15" w:type="dxa"/>
              <w:left w:w="15" w:type="dxa"/>
              <w:right w:w="15" w:type="dxa"/>
            </w:tcMar>
            <w:vAlign w:val="center"/>
          </w:tcPr>
          <w:p w14:paraId="2851AE7A"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宋体"/>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20</w:t>
            </w:r>
          </w:p>
        </w:tc>
        <w:tc>
          <w:tcPr>
            <w:tcW w:w="855" w:type="dxa"/>
            <w:vMerge/>
            <w:tcMar>
              <w:top w:w="15" w:type="dxa"/>
              <w:left w:w="15" w:type="dxa"/>
              <w:right w:w="15" w:type="dxa"/>
            </w:tcMar>
            <w:textDirection w:val="tbRlV"/>
            <w:vAlign w:val="center"/>
          </w:tcPr>
          <w:p w14:paraId="609F5084" w14:textId="77777777" w:rsidR="008047EF" w:rsidRPr="00C13FFB" w:rsidRDefault="008047EF" w:rsidP="00C13FFB">
            <w:pPr>
              <w:widowControl/>
              <w:kinsoku w:val="0"/>
              <w:autoSpaceDE w:val="0"/>
              <w:autoSpaceDN w:val="0"/>
              <w:adjustRightInd w:val="0"/>
              <w:snapToGrid w:val="0"/>
              <w:jc w:val="center"/>
              <w:textAlignment w:val="baseline"/>
              <w:rPr>
                <w:rFonts w:ascii="宋体" w:eastAsia="宋体" w:hAnsi="宋体" w:cs="微软雅黑"/>
                <w:snapToGrid w:val="0"/>
                <w:color w:val="000000"/>
                <w:kern w:val="0"/>
                <w:sz w:val="24"/>
                <w:szCs w:val="24"/>
                <w:lang w:eastAsia="en-US"/>
              </w:rPr>
            </w:pPr>
          </w:p>
        </w:tc>
        <w:tc>
          <w:tcPr>
            <w:tcW w:w="2258" w:type="dxa"/>
            <w:tcMar>
              <w:top w:w="15" w:type="dxa"/>
              <w:left w:w="15" w:type="dxa"/>
              <w:right w:w="15" w:type="dxa"/>
            </w:tcMar>
            <w:vAlign w:val="center"/>
          </w:tcPr>
          <w:p w14:paraId="5AE0BBC2"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rPr>
            </w:pPr>
            <w:r w:rsidRPr="00C13FFB">
              <w:rPr>
                <w:rFonts w:ascii="宋体" w:eastAsia="宋体" w:hAnsi="宋体" w:cs="宋体" w:hint="eastAsia"/>
                <w:snapToGrid w:val="0"/>
                <w:color w:val="000000"/>
                <w:kern w:val="0"/>
                <w:sz w:val="24"/>
                <w:szCs w:val="24"/>
                <w:lang w:bidi="ar"/>
              </w:rPr>
              <w:t>视频处理器（含技术一名）</w:t>
            </w:r>
          </w:p>
        </w:tc>
        <w:tc>
          <w:tcPr>
            <w:tcW w:w="2743" w:type="dxa"/>
            <w:tcMar>
              <w:top w:w="15" w:type="dxa"/>
              <w:left w:w="15" w:type="dxa"/>
              <w:right w:w="15" w:type="dxa"/>
            </w:tcMar>
            <w:vAlign w:val="center"/>
          </w:tcPr>
          <w:p w14:paraId="7A8FD937"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 xml:space="preserve">N6 </w:t>
            </w:r>
            <w:proofErr w:type="spellStart"/>
            <w:r w:rsidRPr="00C13FFB">
              <w:rPr>
                <w:rFonts w:ascii="宋体" w:eastAsia="宋体" w:hAnsi="宋体" w:cs="宋体" w:hint="eastAsia"/>
                <w:snapToGrid w:val="0"/>
                <w:color w:val="000000"/>
                <w:kern w:val="0"/>
                <w:sz w:val="24"/>
                <w:szCs w:val="24"/>
                <w:lang w:eastAsia="en-US" w:bidi="ar"/>
              </w:rPr>
              <w:t>支持开窗播放</w:t>
            </w:r>
            <w:proofErr w:type="spellEnd"/>
          </w:p>
        </w:tc>
        <w:tc>
          <w:tcPr>
            <w:tcW w:w="1140" w:type="dxa"/>
            <w:tcMar>
              <w:top w:w="15" w:type="dxa"/>
              <w:left w:w="15" w:type="dxa"/>
              <w:right w:w="15" w:type="dxa"/>
            </w:tcMar>
            <w:vAlign w:val="center"/>
          </w:tcPr>
          <w:p w14:paraId="7B8D07B7"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1</w:t>
            </w:r>
          </w:p>
        </w:tc>
        <w:tc>
          <w:tcPr>
            <w:tcW w:w="1262" w:type="dxa"/>
            <w:tcMar>
              <w:top w:w="15" w:type="dxa"/>
              <w:left w:w="15" w:type="dxa"/>
              <w:right w:w="15" w:type="dxa"/>
            </w:tcMar>
            <w:vAlign w:val="center"/>
          </w:tcPr>
          <w:p w14:paraId="6C6DF7AE"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台</w:t>
            </w:r>
          </w:p>
        </w:tc>
      </w:tr>
      <w:tr w:rsidR="008047EF" w:rsidRPr="00C13FFB" w14:paraId="57A0F169" w14:textId="77777777" w:rsidTr="00C7023A">
        <w:trPr>
          <w:trHeight w:val="520"/>
          <w:jc w:val="center"/>
        </w:trPr>
        <w:tc>
          <w:tcPr>
            <w:tcW w:w="814" w:type="dxa"/>
            <w:tcMar>
              <w:top w:w="15" w:type="dxa"/>
              <w:left w:w="15" w:type="dxa"/>
              <w:right w:w="15" w:type="dxa"/>
            </w:tcMar>
            <w:vAlign w:val="center"/>
          </w:tcPr>
          <w:p w14:paraId="0BB5A7AA"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宋体"/>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21</w:t>
            </w:r>
          </w:p>
        </w:tc>
        <w:tc>
          <w:tcPr>
            <w:tcW w:w="855" w:type="dxa"/>
            <w:vMerge/>
            <w:tcMar>
              <w:top w:w="15" w:type="dxa"/>
              <w:left w:w="15" w:type="dxa"/>
              <w:right w:w="15" w:type="dxa"/>
            </w:tcMar>
            <w:textDirection w:val="tbRlV"/>
            <w:vAlign w:val="center"/>
          </w:tcPr>
          <w:p w14:paraId="52EDED96" w14:textId="77777777" w:rsidR="008047EF" w:rsidRPr="00C13FFB" w:rsidRDefault="008047EF" w:rsidP="00C13FFB">
            <w:pPr>
              <w:widowControl/>
              <w:kinsoku w:val="0"/>
              <w:autoSpaceDE w:val="0"/>
              <w:autoSpaceDN w:val="0"/>
              <w:adjustRightInd w:val="0"/>
              <w:snapToGrid w:val="0"/>
              <w:jc w:val="center"/>
              <w:textAlignment w:val="baseline"/>
              <w:rPr>
                <w:rFonts w:ascii="宋体" w:eastAsia="宋体" w:hAnsi="宋体" w:cs="微软雅黑"/>
                <w:snapToGrid w:val="0"/>
                <w:color w:val="000000"/>
                <w:kern w:val="0"/>
                <w:sz w:val="24"/>
                <w:szCs w:val="24"/>
                <w:lang w:eastAsia="en-US"/>
              </w:rPr>
            </w:pPr>
          </w:p>
        </w:tc>
        <w:tc>
          <w:tcPr>
            <w:tcW w:w="2258" w:type="dxa"/>
            <w:tcMar>
              <w:top w:w="15" w:type="dxa"/>
              <w:left w:w="15" w:type="dxa"/>
              <w:right w:w="15" w:type="dxa"/>
            </w:tcMar>
            <w:vAlign w:val="center"/>
          </w:tcPr>
          <w:p w14:paraId="0CC0829D"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proofErr w:type="spellStart"/>
            <w:r w:rsidRPr="00C13FFB">
              <w:rPr>
                <w:rFonts w:ascii="宋体" w:eastAsia="宋体" w:hAnsi="宋体" w:cs="宋体" w:hint="eastAsia"/>
                <w:snapToGrid w:val="0"/>
                <w:color w:val="000000"/>
                <w:kern w:val="0"/>
                <w:sz w:val="24"/>
                <w:szCs w:val="24"/>
                <w:lang w:eastAsia="en-US" w:bidi="ar"/>
              </w:rPr>
              <w:t>光纤传输</w:t>
            </w:r>
            <w:proofErr w:type="spellEnd"/>
          </w:p>
        </w:tc>
        <w:tc>
          <w:tcPr>
            <w:tcW w:w="2743" w:type="dxa"/>
            <w:tcMar>
              <w:top w:w="15" w:type="dxa"/>
              <w:left w:w="15" w:type="dxa"/>
              <w:right w:w="15" w:type="dxa"/>
            </w:tcMar>
            <w:vAlign w:val="center"/>
          </w:tcPr>
          <w:p w14:paraId="505F82D2"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 xml:space="preserve"> /</w:t>
            </w:r>
          </w:p>
        </w:tc>
        <w:tc>
          <w:tcPr>
            <w:tcW w:w="1140" w:type="dxa"/>
            <w:tcMar>
              <w:top w:w="15" w:type="dxa"/>
              <w:left w:w="15" w:type="dxa"/>
              <w:right w:w="15" w:type="dxa"/>
            </w:tcMar>
            <w:vAlign w:val="center"/>
          </w:tcPr>
          <w:p w14:paraId="7B2A9E8F"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1</w:t>
            </w:r>
          </w:p>
        </w:tc>
        <w:tc>
          <w:tcPr>
            <w:tcW w:w="1262" w:type="dxa"/>
            <w:tcMar>
              <w:top w:w="15" w:type="dxa"/>
              <w:left w:w="15" w:type="dxa"/>
              <w:right w:w="15" w:type="dxa"/>
            </w:tcMar>
            <w:vAlign w:val="center"/>
          </w:tcPr>
          <w:p w14:paraId="2D11BFD9"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套</w:t>
            </w:r>
          </w:p>
        </w:tc>
      </w:tr>
      <w:tr w:rsidR="008047EF" w:rsidRPr="00C13FFB" w14:paraId="0E497A5C" w14:textId="77777777" w:rsidTr="00C7023A">
        <w:trPr>
          <w:trHeight w:val="520"/>
          <w:jc w:val="center"/>
        </w:trPr>
        <w:tc>
          <w:tcPr>
            <w:tcW w:w="814" w:type="dxa"/>
            <w:tcMar>
              <w:top w:w="15" w:type="dxa"/>
              <w:left w:w="15" w:type="dxa"/>
              <w:right w:w="15" w:type="dxa"/>
            </w:tcMar>
            <w:vAlign w:val="center"/>
          </w:tcPr>
          <w:p w14:paraId="545A368A"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宋体"/>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22</w:t>
            </w:r>
          </w:p>
        </w:tc>
        <w:tc>
          <w:tcPr>
            <w:tcW w:w="855" w:type="dxa"/>
            <w:vMerge/>
            <w:tcMar>
              <w:top w:w="15" w:type="dxa"/>
              <w:left w:w="15" w:type="dxa"/>
              <w:right w:w="15" w:type="dxa"/>
            </w:tcMar>
            <w:textDirection w:val="tbRlV"/>
            <w:vAlign w:val="center"/>
          </w:tcPr>
          <w:p w14:paraId="23EB2D77" w14:textId="77777777" w:rsidR="008047EF" w:rsidRPr="00C13FFB" w:rsidRDefault="008047EF" w:rsidP="00C13FFB">
            <w:pPr>
              <w:widowControl/>
              <w:kinsoku w:val="0"/>
              <w:autoSpaceDE w:val="0"/>
              <w:autoSpaceDN w:val="0"/>
              <w:adjustRightInd w:val="0"/>
              <w:snapToGrid w:val="0"/>
              <w:jc w:val="center"/>
              <w:textAlignment w:val="baseline"/>
              <w:rPr>
                <w:rFonts w:ascii="宋体" w:eastAsia="宋体" w:hAnsi="宋体" w:cs="微软雅黑"/>
                <w:snapToGrid w:val="0"/>
                <w:color w:val="000000"/>
                <w:kern w:val="0"/>
                <w:sz w:val="24"/>
                <w:szCs w:val="24"/>
                <w:lang w:eastAsia="en-US"/>
              </w:rPr>
            </w:pPr>
          </w:p>
        </w:tc>
        <w:tc>
          <w:tcPr>
            <w:tcW w:w="2258" w:type="dxa"/>
            <w:tcMar>
              <w:top w:w="15" w:type="dxa"/>
              <w:left w:w="15" w:type="dxa"/>
              <w:right w:w="15" w:type="dxa"/>
            </w:tcMar>
            <w:vAlign w:val="center"/>
          </w:tcPr>
          <w:p w14:paraId="103C0633"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proofErr w:type="spellStart"/>
            <w:r w:rsidRPr="00C13FFB">
              <w:rPr>
                <w:rFonts w:ascii="宋体" w:eastAsia="宋体" w:hAnsi="宋体" w:cs="宋体" w:hint="eastAsia"/>
                <w:snapToGrid w:val="0"/>
                <w:color w:val="000000"/>
                <w:kern w:val="0"/>
                <w:sz w:val="24"/>
                <w:szCs w:val="24"/>
                <w:lang w:eastAsia="en-US" w:bidi="ar"/>
              </w:rPr>
              <w:t>电脑</w:t>
            </w:r>
            <w:proofErr w:type="spellEnd"/>
          </w:p>
        </w:tc>
        <w:tc>
          <w:tcPr>
            <w:tcW w:w="2743" w:type="dxa"/>
            <w:tcMar>
              <w:top w:w="15" w:type="dxa"/>
              <w:left w:w="15" w:type="dxa"/>
              <w:right w:w="15" w:type="dxa"/>
            </w:tcMar>
            <w:vAlign w:val="center"/>
          </w:tcPr>
          <w:p w14:paraId="69C68F71"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proofErr w:type="spellStart"/>
            <w:r w:rsidRPr="00C13FFB">
              <w:rPr>
                <w:rFonts w:ascii="宋体" w:eastAsia="宋体" w:hAnsi="宋体" w:cs="宋体" w:hint="eastAsia"/>
                <w:snapToGrid w:val="0"/>
                <w:color w:val="000000"/>
                <w:kern w:val="0"/>
                <w:sz w:val="24"/>
                <w:szCs w:val="24"/>
                <w:lang w:eastAsia="en-US" w:bidi="ar"/>
              </w:rPr>
              <w:t>播放视频电脑</w:t>
            </w:r>
            <w:proofErr w:type="spellEnd"/>
          </w:p>
        </w:tc>
        <w:tc>
          <w:tcPr>
            <w:tcW w:w="1140" w:type="dxa"/>
            <w:tcMar>
              <w:top w:w="15" w:type="dxa"/>
              <w:left w:w="15" w:type="dxa"/>
              <w:right w:w="15" w:type="dxa"/>
            </w:tcMar>
            <w:vAlign w:val="center"/>
          </w:tcPr>
          <w:p w14:paraId="0179D5BF"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1</w:t>
            </w:r>
          </w:p>
        </w:tc>
        <w:tc>
          <w:tcPr>
            <w:tcW w:w="1262" w:type="dxa"/>
            <w:tcMar>
              <w:top w:w="15" w:type="dxa"/>
              <w:left w:w="15" w:type="dxa"/>
              <w:right w:w="15" w:type="dxa"/>
            </w:tcMar>
            <w:vAlign w:val="center"/>
          </w:tcPr>
          <w:p w14:paraId="3A099EE2" w14:textId="77777777" w:rsidR="008047EF" w:rsidRPr="00C13FFB" w:rsidRDefault="008047EF" w:rsidP="00C13FFB">
            <w:pPr>
              <w:widowControl/>
              <w:kinsoku w:val="0"/>
              <w:autoSpaceDE w:val="0"/>
              <w:autoSpaceDN w:val="0"/>
              <w:adjustRightInd w:val="0"/>
              <w:snapToGrid w:val="0"/>
              <w:jc w:val="center"/>
              <w:textAlignment w:val="center"/>
              <w:rPr>
                <w:rFonts w:ascii="宋体" w:eastAsia="宋体" w:hAnsi="宋体" w:cs="微软雅黑"/>
                <w:snapToGrid w:val="0"/>
                <w:color w:val="000000"/>
                <w:kern w:val="0"/>
                <w:sz w:val="24"/>
                <w:szCs w:val="24"/>
                <w:lang w:eastAsia="en-US"/>
              </w:rPr>
            </w:pPr>
            <w:r w:rsidRPr="00C13FFB">
              <w:rPr>
                <w:rFonts w:ascii="宋体" w:eastAsia="宋体" w:hAnsi="宋体" w:cs="宋体" w:hint="eastAsia"/>
                <w:snapToGrid w:val="0"/>
                <w:color w:val="000000"/>
                <w:kern w:val="0"/>
                <w:sz w:val="24"/>
                <w:szCs w:val="24"/>
                <w:lang w:eastAsia="en-US" w:bidi="ar"/>
              </w:rPr>
              <w:t>台</w:t>
            </w:r>
          </w:p>
        </w:tc>
      </w:tr>
    </w:tbl>
    <w:p w14:paraId="7F2AC124" w14:textId="77777777" w:rsidR="00C13FFB" w:rsidRPr="00C13FFB" w:rsidRDefault="00C13FFB" w:rsidP="00482C70">
      <w:pPr>
        <w:widowControl/>
        <w:numPr>
          <w:ilvl w:val="0"/>
          <w:numId w:val="32"/>
        </w:numPr>
        <w:kinsoku w:val="0"/>
        <w:autoSpaceDE w:val="0"/>
        <w:autoSpaceDN w:val="0"/>
        <w:adjustRightInd w:val="0"/>
        <w:snapToGrid w:val="0"/>
        <w:spacing w:line="360" w:lineRule="auto"/>
        <w:jc w:val="left"/>
        <w:textAlignment w:val="baseline"/>
        <w:rPr>
          <w:rFonts w:ascii="宋体" w:eastAsia="宋体" w:hAnsi="宋体" w:cs="Times New Roman"/>
          <w:b/>
          <w:bCs/>
          <w:sz w:val="24"/>
          <w:szCs w:val="24"/>
        </w:rPr>
      </w:pPr>
      <w:r w:rsidRPr="00C13FFB">
        <w:rPr>
          <w:rFonts w:ascii="宋体" w:eastAsia="宋体" w:hAnsi="宋体" w:cs="Times New Roman" w:hint="eastAsia"/>
          <w:b/>
          <w:bCs/>
          <w:sz w:val="24"/>
          <w:szCs w:val="24"/>
        </w:rPr>
        <w:t>商务要求</w:t>
      </w:r>
    </w:p>
    <w:p w14:paraId="26406B81" w14:textId="77777777" w:rsidR="00C13FFB" w:rsidRPr="00C13FFB" w:rsidRDefault="00C13FFB" w:rsidP="00482C70">
      <w:pPr>
        <w:widowControl/>
        <w:numPr>
          <w:ilvl w:val="0"/>
          <w:numId w:val="34"/>
        </w:numPr>
        <w:tabs>
          <w:tab w:val="left" w:pos="360"/>
        </w:tabs>
        <w:kinsoku w:val="0"/>
        <w:autoSpaceDE w:val="0"/>
        <w:autoSpaceDN w:val="0"/>
        <w:adjustRightInd w:val="0"/>
        <w:snapToGrid w:val="0"/>
        <w:spacing w:line="360" w:lineRule="auto"/>
        <w:jc w:val="left"/>
        <w:textAlignment w:val="baseline"/>
        <w:rPr>
          <w:rFonts w:ascii="宋体" w:eastAsia="宋体" w:hAnsi="宋体" w:cs="宋体"/>
          <w:sz w:val="24"/>
          <w:szCs w:val="24"/>
        </w:rPr>
      </w:pPr>
      <w:r w:rsidRPr="00C13FFB">
        <w:rPr>
          <w:rFonts w:ascii="宋体" w:eastAsia="宋体" w:hAnsi="宋体" w:cs="宋体" w:hint="eastAsia"/>
          <w:sz w:val="24"/>
          <w:szCs w:val="24"/>
        </w:rPr>
        <w:t>实施的时间和地点</w:t>
      </w:r>
    </w:p>
    <w:p w14:paraId="1068FD39" w14:textId="77777777" w:rsidR="00C13FFB" w:rsidRPr="00C13FFB" w:rsidRDefault="00C13FFB" w:rsidP="00482C70">
      <w:pPr>
        <w:widowControl/>
        <w:numPr>
          <w:ilvl w:val="0"/>
          <w:numId w:val="35"/>
        </w:numPr>
        <w:tabs>
          <w:tab w:val="left" w:pos="360"/>
        </w:tabs>
        <w:kinsoku w:val="0"/>
        <w:autoSpaceDE w:val="0"/>
        <w:autoSpaceDN w:val="0"/>
        <w:adjustRightInd w:val="0"/>
        <w:snapToGrid w:val="0"/>
        <w:spacing w:line="360" w:lineRule="auto"/>
        <w:jc w:val="left"/>
        <w:textAlignment w:val="baseline"/>
        <w:rPr>
          <w:rFonts w:ascii="宋体" w:eastAsia="宋体" w:hAnsi="宋体" w:cs="宋体"/>
          <w:sz w:val="24"/>
          <w:szCs w:val="24"/>
        </w:rPr>
      </w:pPr>
      <w:r w:rsidRPr="00C13FFB">
        <w:rPr>
          <w:rFonts w:ascii="宋体" w:eastAsia="宋体" w:hAnsi="宋体" w:cs="宋体" w:hint="eastAsia"/>
          <w:sz w:val="24"/>
          <w:szCs w:val="24"/>
        </w:rPr>
        <w:t>交付的期限：本项目合同签订后在2024年7月1日17：00前完成舞台搭建以及设备安装调试。</w:t>
      </w:r>
      <w:r w:rsidRPr="00C13FFB">
        <w:rPr>
          <w:rFonts w:ascii="宋体" w:eastAsia="宋体" w:hAnsi="宋体" w:cs="宋体" w:hint="eastAsia"/>
          <w:b/>
          <w:bCs/>
          <w:sz w:val="24"/>
          <w:szCs w:val="24"/>
        </w:rPr>
        <w:t>如遇下雨等特殊情况，视情况调整彩排及活动时间，甲方如果调整彩排时间，项目总费用不变。</w:t>
      </w:r>
    </w:p>
    <w:p w14:paraId="26C72084" w14:textId="77777777" w:rsidR="00C13FFB" w:rsidRPr="00C13FFB" w:rsidRDefault="00C13FFB" w:rsidP="00482C70">
      <w:pPr>
        <w:widowControl/>
        <w:numPr>
          <w:ilvl w:val="0"/>
          <w:numId w:val="35"/>
        </w:numPr>
        <w:tabs>
          <w:tab w:val="left" w:pos="360"/>
        </w:tabs>
        <w:kinsoku w:val="0"/>
        <w:autoSpaceDE w:val="0"/>
        <w:autoSpaceDN w:val="0"/>
        <w:adjustRightInd w:val="0"/>
        <w:snapToGrid w:val="0"/>
        <w:spacing w:line="360" w:lineRule="auto"/>
        <w:jc w:val="left"/>
        <w:textAlignment w:val="baseline"/>
        <w:rPr>
          <w:rFonts w:ascii="宋体" w:eastAsia="宋体" w:hAnsi="宋体" w:cs="宋体"/>
          <w:sz w:val="24"/>
          <w:szCs w:val="24"/>
        </w:rPr>
      </w:pPr>
      <w:r w:rsidRPr="00C13FFB">
        <w:rPr>
          <w:rFonts w:ascii="宋体" w:eastAsia="宋体" w:hAnsi="宋体" w:cs="宋体" w:hint="eastAsia"/>
          <w:sz w:val="24"/>
          <w:szCs w:val="24"/>
        </w:rPr>
        <w:t>时间安排：2024年7月1日18：30-21：30进行第一次活动彩排；2024年7月2日18：30-21：30进行第二次活动彩排；2024年7月3日8：30-11：00进行正式活动；2024年7月4日拆除舞台和设备。</w:t>
      </w:r>
    </w:p>
    <w:p w14:paraId="40373342" w14:textId="77777777" w:rsidR="00C13FFB" w:rsidRPr="00C13FFB" w:rsidRDefault="00C13FFB" w:rsidP="00482C70">
      <w:pPr>
        <w:widowControl/>
        <w:numPr>
          <w:ilvl w:val="0"/>
          <w:numId w:val="35"/>
        </w:numPr>
        <w:tabs>
          <w:tab w:val="left" w:pos="360"/>
        </w:tabs>
        <w:kinsoku w:val="0"/>
        <w:autoSpaceDE w:val="0"/>
        <w:autoSpaceDN w:val="0"/>
        <w:adjustRightInd w:val="0"/>
        <w:snapToGrid w:val="0"/>
        <w:spacing w:line="360" w:lineRule="auto"/>
        <w:jc w:val="left"/>
        <w:textAlignment w:val="baseline"/>
        <w:rPr>
          <w:rFonts w:ascii="宋体" w:eastAsia="宋体" w:hAnsi="宋体" w:cs="宋体"/>
          <w:sz w:val="24"/>
          <w:szCs w:val="24"/>
        </w:rPr>
      </w:pPr>
      <w:r w:rsidRPr="00C13FFB">
        <w:rPr>
          <w:rFonts w:ascii="宋体" w:eastAsia="宋体" w:hAnsi="宋体" w:cs="宋体" w:hint="eastAsia"/>
          <w:sz w:val="24"/>
          <w:szCs w:val="24"/>
        </w:rPr>
        <w:t>人员保障：在彩排和正式活动时间，乙方</w:t>
      </w:r>
      <w:proofErr w:type="gramStart"/>
      <w:r w:rsidRPr="00C13FFB">
        <w:rPr>
          <w:rFonts w:ascii="宋体" w:eastAsia="宋体" w:hAnsi="宋体" w:cs="宋体" w:hint="eastAsia"/>
          <w:sz w:val="24"/>
          <w:szCs w:val="24"/>
        </w:rPr>
        <w:t>须保障</w:t>
      </w:r>
      <w:proofErr w:type="gramEnd"/>
      <w:r w:rsidRPr="00C13FFB">
        <w:rPr>
          <w:rFonts w:ascii="宋体" w:eastAsia="宋体" w:hAnsi="宋体" w:cs="宋体" w:hint="eastAsia"/>
          <w:sz w:val="24"/>
          <w:szCs w:val="24"/>
        </w:rPr>
        <w:t>舞台及设备正常使用，现场安排2名以上工作人员跟踪调试音响和视频效果，确保设备正常使用。</w:t>
      </w:r>
    </w:p>
    <w:p w14:paraId="20B63382" w14:textId="77777777" w:rsidR="00C13FFB" w:rsidRPr="00C13FFB" w:rsidRDefault="00C13FFB" w:rsidP="00482C70">
      <w:pPr>
        <w:widowControl/>
        <w:numPr>
          <w:ilvl w:val="0"/>
          <w:numId w:val="35"/>
        </w:numPr>
        <w:tabs>
          <w:tab w:val="left" w:pos="360"/>
        </w:tabs>
        <w:kinsoku w:val="0"/>
        <w:autoSpaceDE w:val="0"/>
        <w:autoSpaceDN w:val="0"/>
        <w:adjustRightInd w:val="0"/>
        <w:snapToGrid w:val="0"/>
        <w:spacing w:line="360" w:lineRule="auto"/>
        <w:jc w:val="left"/>
        <w:textAlignment w:val="baseline"/>
        <w:rPr>
          <w:rFonts w:ascii="宋体" w:eastAsia="宋体" w:hAnsi="宋体" w:cs="宋体"/>
          <w:sz w:val="24"/>
          <w:szCs w:val="24"/>
        </w:rPr>
      </w:pPr>
      <w:r w:rsidRPr="00C13FFB">
        <w:rPr>
          <w:rFonts w:ascii="宋体" w:eastAsia="宋体" w:hAnsi="宋体" w:cs="宋体" w:hint="eastAsia"/>
          <w:sz w:val="24"/>
          <w:szCs w:val="24"/>
        </w:rPr>
        <w:lastRenderedPageBreak/>
        <w:t>交付的地点：广东省从化监狱教学楼正广场。</w:t>
      </w:r>
    </w:p>
    <w:p w14:paraId="08E2D57A" w14:textId="77777777" w:rsidR="00C13FFB" w:rsidRPr="00C13FFB" w:rsidRDefault="00C13FFB" w:rsidP="00482C70">
      <w:pPr>
        <w:widowControl/>
        <w:numPr>
          <w:ilvl w:val="0"/>
          <w:numId w:val="32"/>
        </w:numPr>
        <w:kinsoku w:val="0"/>
        <w:autoSpaceDE w:val="0"/>
        <w:autoSpaceDN w:val="0"/>
        <w:adjustRightInd w:val="0"/>
        <w:snapToGrid w:val="0"/>
        <w:spacing w:line="360" w:lineRule="auto"/>
        <w:jc w:val="left"/>
        <w:textAlignment w:val="baseline"/>
        <w:rPr>
          <w:rFonts w:ascii="宋体" w:eastAsia="宋体" w:hAnsi="宋体" w:cs="Times New Roman"/>
          <w:b/>
          <w:bCs/>
          <w:sz w:val="24"/>
          <w:szCs w:val="24"/>
        </w:rPr>
      </w:pPr>
      <w:r w:rsidRPr="00C13FFB">
        <w:rPr>
          <w:rFonts w:ascii="宋体" w:eastAsia="宋体" w:hAnsi="宋体" w:cs="Times New Roman" w:hint="eastAsia"/>
          <w:b/>
          <w:bCs/>
          <w:sz w:val="24"/>
          <w:szCs w:val="24"/>
        </w:rPr>
        <w:t>履约保证金：</w:t>
      </w:r>
    </w:p>
    <w:p w14:paraId="0124553C" w14:textId="77777777" w:rsidR="00C13FFB" w:rsidRPr="00C13FFB" w:rsidRDefault="00C13FFB" w:rsidP="00482C70">
      <w:pPr>
        <w:widowControl/>
        <w:numPr>
          <w:ilvl w:val="0"/>
          <w:numId w:val="36"/>
        </w:numPr>
        <w:kinsoku w:val="0"/>
        <w:autoSpaceDE w:val="0"/>
        <w:autoSpaceDN w:val="0"/>
        <w:adjustRightInd w:val="0"/>
        <w:snapToGrid w:val="0"/>
        <w:spacing w:line="360" w:lineRule="auto"/>
        <w:jc w:val="left"/>
        <w:textAlignment w:val="baseline"/>
        <w:rPr>
          <w:rFonts w:ascii="宋体" w:eastAsia="宋体" w:hAnsi="宋体" w:cs="Times New Roman"/>
          <w:sz w:val="24"/>
          <w:szCs w:val="24"/>
        </w:rPr>
      </w:pPr>
      <w:r w:rsidRPr="00C13FFB">
        <w:rPr>
          <w:rFonts w:ascii="宋体" w:eastAsia="宋体" w:hAnsi="宋体" w:cs="宋体" w:hint="eastAsia"/>
          <w:sz w:val="24"/>
          <w:szCs w:val="24"/>
        </w:rPr>
        <w:t>提交说明</w:t>
      </w:r>
    </w:p>
    <w:p w14:paraId="69E67CD7" w14:textId="77777777" w:rsidR="00C13FFB" w:rsidRPr="00C13FFB" w:rsidRDefault="00C13FFB" w:rsidP="00482C70">
      <w:pPr>
        <w:snapToGrid w:val="0"/>
        <w:spacing w:line="360" w:lineRule="auto"/>
        <w:ind w:firstLineChars="200" w:firstLine="480"/>
        <w:rPr>
          <w:rFonts w:ascii="宋体" w:eastAsia="宋体" w:hAnsi="宋体" w:cs="Times New Roman"/>
          <w:sz w:val="24"/>
          <w:szCs w:val="24"/>
        </w:rPr>
      </w:pPr>
      <w:r w:rsidRPr="00C13FFB">
        <w:rPr>
          <w:rFonts w:ascii="宋体" w:eastAsia="宋体" w:hAnsi="宋体" w:cs="Times New Roman" w:hint="eastAsia"/>
          <w:sz w:val="24"/>
          <w:szCs w:val="24"/>
        </w:rPr>
        <w:t>本项目合同签订之日起2个工作日内，乙方须向甲方支付本项目合同总金额的5%作为履约保证金，履约保证金以现金或者银行转账形式提交。</w:t>
      </w:r>
    </w:p>
    <w:p w14:paraId="4A503E17" w14:textId="77777777" w:rsidR="00C13FFB" w:rsidRPr="00C13FFB" w:rsidRDefault="00C13FFB" w:rsidP="00482C70">
      <w:pPr>
        <w:widowControl/>
        <w:numPr>
          <w:ilvl w:val="0"/>
          <w:numId w:val="36"/>
        </w:numPr>
        <w:kinsoku w:val="0"/>
        <w:autoSpaceDE w:val="0"/>
        <w:autoSpaceDN w:val="0"/>
        <w:adjustRightInd w:val="0"/>
        <w:snapToGrid w:val="0"/>
        <w:spacing w:line="360" w:lineRule="auto"/>
        <w:jc w:val="left"/>
        <w:textAlignment w:val="baseline"/>
        <w:rPr>
          <w:rFonts w:ascii="宋体" w:eastAsia="宋体" w:hAnsi="宋体" w:cs="Times New Roman"/>
          <w:sz w:val="24"/>
          <w:szCs w:val="24"/>
        </w:rPr>
      </w:pPr>
      <w:r w:rsidRPr="00C13FFB">
        <w:rPr>
          <w:rFonts w:ascii="宋体" w:eastAsia="宋体" w:hAnsi="宋体" w:cs="宋体" w:hint="eastAsia"/>
          <w:sz w:val="24"/>
          <w:szCs w:val="24"/>
        </w:rPr>
        <w:t>退还及扣除：</w:t>
      </w:r>
    </w:p>
    <w:p w14:paraId="036AD293" w14:textId="77777777" w:rsidR="00C13FFB" w:rsidRPr="00C13FFB" w:rsidRDefault="00C13FFB" w:rsidP="00482C70">
      <w:pPr>
        <w:widowControl/>
        <w:numPr>
          <w:ilvl w:val="0"/>
          <w:numId w:val="37"/>
        </w:numPr>
        <w:kinsoku w:val="0"/>
        <w:autoSpaceDE w:val="0"/>
        <w:autoSpaceDN w:val="0"/>
        <w:adjustRightInd w:val="0"/>
        <w:snapToGrid w:val="0"/>
        <w:spacing w:line="360" w:lineRule="auto"/>
        <w:jc w:val="left"/>
        <w:textAlignment w:val="baseline"/>
        <w:rPr>
          <w:rFonts w:ascii="宋体" w:eastAsia="宋体" w:hAnsi="宋体" w:cs="Times New Roman"/>
          <w:sz w:val="24"/>
          <w:szCs w:val="24"/>
        </w:rPr>
      </w:pPr>
      <w:r w:rsidRPr="00C13FFB">
        <w:rPr>
          <w:rFonts w:ascii="宋体" w:eastAsia="宋体" w:hAnsi="宋体" w:cs="Times New Roman" w:hint="eastAsia"/>
          <w:sz w:val="24"/>
          <w:szCs w:val="24"/>
        </w:rPr>
        <w:t>时间、方式和条件：乙方履行完成本项目合同约定权利义务事项之日起15个工作日内退还。不计利息。</w:t>
      </w:r>
    </w:p>
    <w:p w14:paraId="341CF931" w14:textId="77777777" w:rsidR="00C13FFB" w:rsidRPr="00C13FFB" w:rsidRDefault="00C13FFB" w:rsidP="00482C70">
      <w:pPr>
        <w:widowControl/>
        <w:numPr>
          <w:ilvl w:val="0"/>
          <w:numId w:val="37"/>
        </w:numPr>
        <w:kinsoku w:val="0"/>
        <w:autoSpaceDE w:val="0"/>
        <w:autoSpaceDN w:val="0"/>
        <w:adjustRightInd w:val="0"/>
        <w:snapToGrid w:val="0"/>
        <w:spacing w:line="360" w:lineRule="auto"/>
        <w:jc w:val="left"/>
        <w:textAlignment w:val="baseline"/>
        <w:rPr>
          <w:rFonts w:ascii="宋体" w:eastAsia="宋体" w:hAnsi="宋体" w:cs="Times New Roman"/>
          <w:sz w:val="24"/>
          <w:szCs w:val="24"/>
        </w:rPr>
      </w:pPr>
      <w:r w:rsidRPr="00C13FFB">
        <w:rPr>
          <w:rFonts w:ascii="宋体" w:eastAsia="宋体" w:hAnsi="宋体" w:cs="Times New Roman" w:hint="eastAsia"/>
          <w:sz w:val="24"/>
          <w:szCs w:val="24"/>
        </w:rPr>
        <w:t>乙方违反本项目合同及其附件约定的任何义务，甲方有权在履约保证金中直接扣除乙方应向甲方支付的违约金或损失赔偿额，如有不足的，乙方应对超过的部分予以赔偿。</w:t>
      </w:r>
    </w:p>
    <w:p w14:paraId="56909195" w14:textId="77777777" w:rsidR="00C13FFB" w:rsidRPr="00C13FFB" w:rsidRDefault="00C13FFB" w:rsidP="00482C70">
      <w:pPr>
        <w:widowControl/>
        <w:numPr>
          <w:ilvl w:val="0"/>
          <w:numId w:val="37"/>
        </w:numPr>
        <w:kinsoku w:val="0"/>
        <w:autoSpaceDE w:val="0"/>
        <w:autoSpaceDN w:val="0"/>
        <w:adjustRightInd w:val="0"/>
        <w:snapToGrid w:val="0"/>
        <w:spacing w:line="360" w:lineRule="auto"/>
        <w:jc w:val="left"/>
        <w:textAlignment w:val="baseline"/>
        <w:rPr>
          <w:rFonts w:ascii="宋体" w:eastAsia="宋体" w:hAnsi="宋体" w:cs="Times New Roman"/>
          <w:sz w:val="24"/>
          <w:szCs w:val="24"/>
        </w:rPr>
      </w:pPr>
      <w:r w:rsidRPr="00C13FFB">
        <w:rPr>
          <w:rFonts w:ascii="宋体" w:eastAsia="宋体" w:hAnsi="宋体" w:cs="Times New Roman" w:hint="eastAsia"/>
          <w:sz w:val="24"/>
          <w:szCs w:val="24"/>
        </w:rPr>
        <w:t>发生以下情形之一，经调查属实的，扣除10%履约保证金：</w:t>
      </w:r>
    </w:p>
    <w:p w14:paraId="032DF798" w14:textId="77777777" w:rsidR="00C13FFB" w:rsidRPr="00C13FFB" w:rsidRDefault="00C13FFB" w:rsidP="00482C70">
      <w:pPr>
        <w:widowControl/>
        <w:numPr>
          <w:ilvl w:val="0"/>
          <w:numId w:val="38"/>
        </w:numPr>
        <w:kinsoku w:val="0"/>
        <w:autoSpaceDE w:val="0"/>
        <w:autoSpaceDN w:val="0"/>
        <w:adjustRightInd w:val="0"/>
        <w:snapToGrid w:val="0"/>
        <w:spacing w:line="360" w:lineRule="auto"/>
        <w:jc w:val="left"/>
        <w:textAlignment w:val="baseline"/>
        <w:rPr>
          <w:rFonts w:ascii="宋体" w:eastAsia="宋体" w:hAnsi="宋体" w:cs="Times New Roman"/>
          <w:sz w:val="24"/>
          <w:szCs w:val="24"/>
        </w:rPr>
      </w:pPr>
      <w:r w:rsidRPr="00C13FFB">
        <w:rPr>
          <w:rFonts w:ascii="宋体" w:eastAsia="宋体" w:hAnsi="宋体" w:cs="Times New Roman" w:hint="eastAsia"/>
          <w:sz w:val="24"/>
          <w:szCs w:val="24"/>
        </w:rPr>
        <w:t>未按服务要求提供相关票证；</w:t>
      </w:r>
    </w:p>
    <w:p w14:paraId="15803C5E" w14:textId="77777777" w:rsidR="00C13FFB" w:rsidRPr="00C13FFB" w:rsidRDefault="00C13FFB" w:rsidP="00482C70">
      <w:pPr>
        <w:widowControl/>
        <w:numPr>
          <w:ilvl w:val="0"/>
          <w:numId w:val="38"/>
        </w:numPr>
        <w:kinsoku w:val="0"/>
        <w:autoSpaceDE w:val="0"/>
        <w:autoSpaceDN w:val="0"/>
        <w:adjustRightInd w:val="0"/>
        <w:snapToGrid w:val="0"/>
        <w:spacing w:line="360" w:lineRule="auto"/>
        <w:jc w:val="left"/>
        <w:textAlignment w:val="baseline"/>
        <w:rPr>
          <w:rFonts w:ascii="宋体" w:eastAsia="宋体" w:hAnsi="宋体" w:cs="Times New Roman"/>
          <w:sz w:val="24"/>
          <w:szCs w:val="24"/>
        </w:rPr>
      </w:pPr>
      <w:r w:rsidRPr="00C13FFB">
        <w:rPr>
          <w:rFonts w:ascii="宋体" w:eastAsia="宋体" w:hAnsi="宋体" w:cs="Times New Roman" w:hint="eastAsia"/>
          <w:sz w:val="24"/>
          <w:szCs w:val="24"/>
        </w:rPr>
        <w:t>未按甲方指定时间送货及完成安装调试；</w:t>
      </w:r>
    </w:p>
    <w:p w14:paraId="739893D3" w14:textId="77777777" w:rsidR="00C13FFB" w:rsidRPr="00C13FFB" w:rsidRDefault="00C13FFB" w:rsidP="00482C70">
      <w:pPr>
        <w:widowControl/>
        <w:numPr>
          <w:ilvl w:val="0"/>
          <w:numId w:val="38"/>
        </w:numPr>
        <w:kinsoku w:val="0"/>
        <w:autoSpaceDE w:val="0"/>
        <w:autoSpaceDN w:val="0"/>
        <w:adjustRightInd w:val="0"/>
        <w:snapToGrid w:val="0"/>
        <w:spacing w:line="360" w:lineRule="auto"/>
        <w:jc w:val="left"/>
        <w:textAlignment w:val="baseline"/>
        <w:rPr>
          <w:rFonts w:ascii="宋体" w:eastAsia="宋体" w:hAnsi="宋体" w:cs="Times New Roman"/>
          <w:sz w:val="24"/>
          <w:szCs w:val="24"/>
        </w:rPr>
      </w:pPr>
      <w:r w:rsidRPr="00C13FFB">
        <w:rPr>
          <w:rFonts w:ascii="宋体" w:eastAsia="宋体" w:hAnsi="宋体" w:cs="Times New Roman" w:hint="eastAsia"/>
          <w:sz w:val="24"/>
          <w:szCs w:val="24"/>
        </w:rPr>
        <w:t>出现质量问题，乙方不积极配合查找原因，不及时反馈处理结果；</w:t>
      </w:r>
    </w:p>
    <w:p w14:paraId="3F6C06E7" w14:textId="77777777" w:rsidR="00C13FFB" w:rsidRPr="00C13FFB" w:rsidRDefault="00C13FFB" w:rsidP="00482C70">
      <w:pPr>
        <w:widowControl/>
        <w:numPr>
          <w:ilvl w:val="0"/>
          <w:numId w:val="38"/>
        </w:numPr>
        <w:kinsoku w:val="0"/>
        <w:autoSpaceDE w:val="0"/>
        <w:autoSpaceDN w:val="0"/>
        <w:adjustRightInd w:val="0"/>
        <w:snapToGrid w:val="0"/>
        <w:spacing w:line="360" w:lineRule="auto"/>
        <w:jc w:val="left"/>
        <w:textAlignment w:val="baseline"/>
        <w:rPr>
          <w:rFonts w:ascii="宋体" w:eastAsia="宋体" w:hAnsi="宋体" w:cs="Times New Roman"/>
          <w:sz w:val="24"/>
          <w:szCs w:val="24"/>
        </w:rPr>
      </w:pPr>
      <w:r w:rsidRPr="00C13FFB">
        <w:rPr>
          <w:rFonts w:ascii="宋体" w:eastAsia="宋体" w:hAnsi="宋体" w:cs="Times New Roman" w:hint="eastAsia"/>
          <w:sz w:val="24"/>
          <w:szCs w:val="24"/>
        </w:rPr>
        <w:t>乙方工作人员不遵守甲方各项管理规定。</w:t>
      </w:r>
    </w:p>
    <w:p w14:paraId="2E51B27F" w14:textId="77777777" w:rsidR="00C13FFB" w:rsidRPr="00C13FFB" w:rsidRDefault="00C13FFB" w:rsidP="00482C70">
      <w:pPr>
        <w:widowControl/>
        <w:numPr>
          <w:ilvl w:val="0"/>
          <w:numId w:val="37"/>
        </w:numPr>
        <w:kinsoku w:val="0"/>
        <w:autoSpaceDE w:val="0"/>
        <w:autoSpaceDN w:val="0"/>
        <w:adjustRightInd w:val="0"/>
        <w:snapToGrid w:val="0"/>
        <w:spacing w:line="360" w:lineRule="auto"/>
        <w:jc w:val="left"/>
        <w:textAlignment w:val="baseline"/>
        <w:rPr>
          <w:rFonts w:ascii="宋体" w:eastAsia="宋体" w:hAnsi="宋体" w:cs="Times New Roman"/>
          <w:sz w:val="24"/>
          <w:szCs w:val="24"/>
        </w:rPr>
      </w:pPr>
      <w:r w:rsidRPr="00C13FFB">
        <w:rPr>
          <w:rFonts w:ascii="宋体" w:eastAsia="宋体" w:hAnsi="宋体" w:cs="Times New Roman" w:hint="eastAsia"/>
          <w:sz w:val="24"/>
          <w:szCs w:val="24"/>
        </w:rPr>
        <w:t>发生以下情形之一，经调查属实的，扣除20%履约保证金：</w:t>
      </w:r>
    </w:p>
    <w:p w14:paraId="0F397F2B" w14:textId="77777777" w:rsidR="00C13FFB" w:rsidRPr="00C13FFB" w:rsidRDefault="00C13FFB" w:rsidP="00482C70">
      <w:pPr>
        <w:widowControl/>
        <w:numPr>
          <w:ilvl w:val="0"/>
          <w:numId w:val="39"/>
        </w:numPr>
        <w:kinsoku w:val="0"/>
        <w:autoSpaceDE w:val="0"/>
        <w:autoSpaceDN w:val="0"/>
        <w:adjustRightInd w:val="0"/>
        <w:snapToGrid w:val="0"/>
        <w:spacing w:line="360" w:lineRule="auto"/>
        <w:ind w:leftChars="200" w:left="862" w:hanging="442"/>
        <w:jc w:val="left"/>
        <w:textAlignment w:val="baseline"/>
        <w:rPr>
          <w:rFonts w:ascii="宋体" w:eastAsia="宋体" w:hAnsi="宋体" w:cs="Times New Roman"/>
          <w:sz w:val="24"/>
          <w:szCs w:val="24"/>
        </w:rPr>
      </w:pPr>
      <w:r w:rsidRPr="00C13FFB">
        <w:rPr>
          <w:rFonts w:ascii="宋体" w:eastAsia="宋体" w:hAnsi="宋体" w:cs="Times New Roman" w:hint="eastAsia"/>
          <w:sz w:val="24"/>
          <w:szCs w:val="24"/>
        </w:rPr>
        <w:t>提供的服务及货物品种、品牌、型号规格或质量等级与本项目合同不符；</w:t>
      </w:r>
    </w:p>
    <w:p w14:paraId="2BD03D9C" w14:textId="77777777" w:rsidR="00C13FFB" w:rsidRPr="00C13FFB" w:rsidRDefault="00C13FFB" w:rsidP="00482C70">
      <w:pPr>
        <w:widowControl/>
        <w:numPr>
          <w:ilvl w:val="0"/>
          <w:numId w:val="39"/>
        </w:numPr>
        <w:kinsoku w:val="0"/>
        <w:autoSpaceDE w:val="0"/>
        <w:autoSpaceDN w:val="0"/>
        <w:adjustRightInd w:val="0"/>
        <w:snapToGrid w:val="0"/>
        <w:spacing w:line="360" w:lineRule="auto"/>
        <w:jc w:val="left"/>
        <w:textAlignment w:val="baseline"/>
        <w:rPr>
          <w:rFonts w:ascii="宋体" w:eastAsia="宋体" w:hAnsi="宋体" w:cs="Times New Roman"/>
          <w:sz w:val="24"/>
          <w:szCs w:val="24"/>
        </w:rPr>
      </w:pPr>
      <w:r w:rsidRPr="00C13FFB">
        <w:rPr>
          <w:rFonts w:ascii="宋体" w:eastAsia="宋体" w:hAnsi="宋体" w:cs="Times New Roman" w:hint="eastAsia"/>
          <w:sz w:val="24"/>
          <w:szCs w:val="24"/>
        </w:rPr>
        <w:t>因退货或未按甲方采购计划数量、时间供应及安装调试；</w:t>
      </w:r>
    </w:p>
    <w:p w14:paraId="6ED84ADB" w14:textId="77777777" w:rsidR="00C13FFB" w:rsidRPr="00C13FFB" w:rsidRDefault="00C13FFB" w:rsidP="00482C70">
      <w:pPr>
        <w:widowControl/>
        <w:numPr>
          <w:ilvl w:val="0"/>
          <w:numId w:val="39"/>
        </w:numPr>
        <w:kinsoku w:val="0"/>
        <w:autoSpaceDE w:val="0"/>
        <w:autoSpaceDN w:val="0"/>
        <w:adjustRightInd w:val="0"/>
        <w:snapToGrid w:val="0"/>
        <w:spacing w:line="360" w:lineRule="auto"/>
        <w:jc w:val="left"/>
        <w:textAlignment w:val="baseline"/>
        <w:rPr>
          <w:rFonts w:ascii="宋体" w:eastAsia="宋体" w:hAnsi="宋体" w:cs="Times New Roman"/>
          <w:sz w:val="24"/>
          <w:szCs w:val="24"/>
        </w:rPr>
      </w:pPr>
      <w:r w:rsidRPr="00C13FFB">
        <w:rPr>
          <w:rFonts w:ascii="宋体" w:eastAsia="宋体" w:hAnsi="宋体" w:cs="Times New Roman" w:hint="eastAsia"/>
          <w:sz w:val="24"/>
          <w:szCs w:val="24"/>
        </w:rPr>
        <w:t>同一品</w:t>
      </w:r>
      <w:proofErr w:type="gramStart"/>
      <w:r w:rsidRPr="00C13FFB">
        <w:rPr>
          <w:rFonts w:ascii="宋体" w:eastAsia="宋体" w:hAnsi="宋体" w:cs="Times New Roman" w:hint="eastAsia"/>
          <w:sz w:val="24"/>
          <w:szCs w:val="24"/>
        </w:rPr>
        <w:t>种设备</w:t>
      </w:r>
      <w:proofErr w:type="gramEnd"/>
      <w:r w:rsidRPr="00C13FFB">
        <w:rPr>
          <w:rFonts w:ascii="宋体" w:eastAsia="宋体" w:hAnsi="宋体" w:cs="Times New Roman" w:hint="eastAsia"/>
          <w:sz w:val="24"/>
          <w:szCs w:val="24"/>
        </w:rPr>
        <w:t>及安装调试服务连续两次验收发现质量不合格并退货；</w:t>
      </w:r>
    </w:p>
    <w:p w14:paraId="7ABCB4CF" w14:textId="77777777" w:rsidR="00C13FFB" w:rsidRPr="00C13FFB" w:rsidRDefault="00C13FFB" w:rsidP="00482C70">
      <w:pPr>
        <w:widowControl/>
        <w:numPr>
          <w:ilvl w:val="0"/>
          <w:numId w:val="39"/>
        </w:numPr>
        <w:kinsoku w:val="0"/>
        <w:autoSpaceDE w:val="0"/>
        <w:autoSpaceDN w:val="0"/>
        <w:adjustRightInd w:val="0"/>
        <w:snapToGrid w:val="0"/>
        <w:spacing w:line="360" w:lineRule="auto"/>
        <w:jc w:val="left"/>
        <w:textAlignment w:val="baseline"/>
        <w:rPr>
          <w:rFonts w:ascii="宋体" w:eastAsia="宋体" w:hAnsi="宋体" w:cs="Times New Roman"/>
          <w:sz w:val="24"/>
          <w:szCs w:val="24"/>
        </w:rPr>
      </w:pPr>
      <w:r w:rsidRPr="00C13FFB">
        <w:rPr>
          <w:rFonts w:ascii="宋体" w:eastAsia="宋体" w:hAnsi="宋体" w:cs="Times New Roman" w:hint="eastAsia"/>
          <w:sz w:val="24"/>
          <w:szCs w:val="24"/>
        </w:rPr>
        <w:t>在包装、运输、安装、调试等环节不符合安全要求；</w:t>
      </w:r>
    </w:p>
    <w:p w14:paraId="34714FC7" w14:textId="77777777" w:rsidR="00C13FFB" w:rsidRPr="00C13FFB" w:rsidRDefault="00C13FFB" w:rsidP="00482C70">
      <w:pPr>
        <w:widowControl/>
        <w:numPr>
          <w:ilvl w:val="0"/>
          <w:numId w:val="39"/>
        </w:numPr>
        <w:kinsoku w:val="0"/>
        <w:autoSpaceDE w:val="0"/>
        <w:autoSpaceDN w:val="0"/>
        <w:adjustRightInd w:val="0"/>
        <w:snapToGrid w:val="0"/>
        <w:spacing w:line="360" w:lineRule="auto"/>
        <w:ind w:leftChars="200" w:left="862" w:hanging="442"/>
        <w:jc w:val="left"/>
        <w:textAlignment w:val="baseline"/>
        <w:rPr>
          <w:rFonts w:ascii="宋体" w:eastAsia="宋体" w:hAnsi="宋体" w:cs="Times New Roman"/>
          <w:sz w:val="24"/>
          <w:szCs w:val="24"/>
        </w:rPr>
      </w:pPr>
      <w:r w:rsidRPr="00C13FFB">
        <w:rPr>
          <w:rFonts w:ascii="宋体" w:eastAsia="宋体" w:hAnsi="宋体" w:cs="Times New Roman" w:hint="eastAsia"/>
          <w:sz w:val="24"/>
          <w:szCs w:val="24"/>
        </w:rPr>
        <w:t>组织机构发生调整，或经营场所、联系人、联系方式变更，未及时通知甲方业务部门，造成无法及时联系；</w:t>
      </w:r>
    </w:p>
    <w:p w14:paraId="7A0E5264" w14:textId="77777777" w:rsidR="00C13FFB" w:rsidRPr="00C13FFB" w:rsidRDefault="00C13FFB" w:rsidP="00482C70">
      <w:pPr>
        <w:widowControl/>
        <w:numPr>
          <w:ilvl w:val="0"/>
          <w:numId w:val="37"/>
        </w:numPr>
        <w:kinsoku w:val="0"/>
        <w:autoSpaceDE w:val="0"/>
        <w:autoSpaceDN w:val="0"/>
        <w:adjustRightInd w:val="0"/>
        <w:snapToGrid w:val="0"/>
        <w:spacing w:line="360" w:lineRule="auto"/>
        <w:jc w:val="left"/>
        <w:textAlignment w:val="baseline"/>
        <w:rPr>
          <w:rFonts w:ascii="宋体" w:eastAsia="宋体" w:hAnsi="宋体" w:cs="Times New Roman"/>
          <w:sz w:val="24"/>
          <w:szCs w:val="24"/>
        </w:rPr>
      </w:pPr>
      <w:r w:rsidRPr="00C13FFB">
        <w:rPr>
          <w:rFonts w:ascii="宋体" w:eastAsia="宋体" w:hAnsi="宋体" w:cs="Times New Roman" w:hint="eastAsia"/>
          <w:sz w:val="24"/>
          <w:szCs w:val="24"/>
        </w:rPr>
        <w:t>发生以下情形之一，经调查属实的，扣除50%履约保证金：乙方的工作人员不遵守甲方管理规定造成社会不良影响的。</w:t>
      </w:r>
    </w:p>
    <w:p w14:paraId="127BC303" w14:textId="77777777" w:rsidR="00C13FFB" w:rsidRPr="00C13FFB" w:rsidRDefault="00C13FFB" w:rsidP="00482C70">
      <w:pPr>
        <w:widowControl/>
        <w:numPr>
          <w:ilvl w:val="0"/>
          <w:numId w:val="37"/>
        </w:numPr>
        <w:kinsoku w:val="0"/>
        <w:autoSpaceDE w:val="0"/>
        <w:autoSpaceDN w:val="0"/>
        <w:adjustRightInd w:val="0"/>
        <w:snapToGrid w:val="0"/>
        <w:spacing w:line="360" w:lineRule="auto"/>
        <w:jc w:val="left"/>
        <w:textAlignment w:val="baseline"/>
        <w:rPr>
          <w:rFonts w:ascii="宋体" w:eastAsia="宋体" w:hAnsi="宋体" w:cs="Times New Roman"/>
          <w:sz w:val="24"/>
          <w:szCs w:val="24"/>
        </w:rPr>
      </w:pPr>
      <w:r w:rsidRPr="00C13FFB">
        <w:rPr>
          <w:rFonts w:ascii="宋体" w:eastAsia="宋体" w:hAnsi="宋体" w:cs="Times New Roman" w:hint="eastAsia"/>
          <w:sz w:val="24"/>
          <w:szCs w:val="24"/>
        </w:rPr>
        <w:t>乙方未能在约定工期内完工的，从逾期之日起每日按本项目合同总价3‰的数额向甲方支付违约金；逾期半个月以上的，甲方有权终止本项目合同，由此造成的甲方经济损失由乙方承担。</w:t>
      </w:r>
    </w:p>
    <w:p w14:paraId="30F50728" w14:textId="77777777" w:rsidR="00C13FFB" w:rsidRPr="00C13FFB" w:rsidRDefault="00C13FFB" w:rsidP="00482C70">
      <w:pPr>
        <w:widowControl/>
        <w:numPr>
          <w:ilvl w:val="0"/>
          <w:numId w:val="37"/>
        </w:numPr>
        <w:kinsoku w:val="0"/>
        <w:autoSpaceDE w:val="0"/>
        <w:autoSpaceDN w:val="0"/>
        <w:adjustRightInd w:val="0"/>
        <w:snapToGrid w:val="0"/>
        <w:spacing w:line="360" w:lineRule="auto"/>
        <w:jc w:val="left"/>
        <w:textAlignment w:val="baseline"/>
        <w:rPr>
          <w:rFonts w:ascii="宋体" w:eastAsia="宋体" w:hAnsi="宋体" w:cs="Times New Roman"/>
          <w:sz w:val="24"/>
          <w:szCs w:val="24"/>
        </w:rPr>
      </w:pPr>
      <w:r w:rsidRPr="00C13FFB">
        <w:rPr>
          <w:rFonts w:ascii="宋体" w:eastAsia="宋体" w:hAnsi="宋体" w:cs="Times New Roman" w:hint="eastAsia"/>
          <w:sz w:val="24"/>
          <w:szCs w:val="24"/>
        </w:rPr>
        <w:lastRenderedPageBreak/>
        <w:t>如在本项目合同执行期间因乙方违约导致履约保证金部分或全部扣除，乙方需在五个工作日内将扣除的履约保证金补齐。</w:t>
      </w:r>
    </w:p>
    <w:p w14:paraId="432064CB" w14:textId="77777777" w:rsidR="00C13FFB" w:rsidRPr="00C13FFB" w:rsidRDefault="00C13FFB" w:rsidP="00482C70">
      <w:pPr>
        <w:widowControl/>
        <w:numPr>
          <w:ilvl w:val="0"/>
          <w:numId w:val="37"/>
        </w:numPr>
        <w:kinsoku w:val="0"/>
        <w:autoSpaceDE w:val="0"/>
        <w:autoSpaceDN w:val="0"/>
        <w:adjustRightInd w:val="0"/>
        <w:snapToGrid w:val="0"/>
        <w:spacing w:line="360" w:lineRule="auto"/>
        <w:jc w:val="left"/>
        <w:textAlignment w:val="baseline"/>
        <w:rPr>
          <w:rFonts w:ascii="宋体" w:eastAsia="宋体" w:hAnsi="宋体" w:cs="Times New Roman"/>
          <w:sz w:val="24"/>
          <w:szCs w:val="24"/>
        </w:rPr>
      </w:pPr>
      <w:r w:rsidRPr="00C13FFB">
        <w:rPr>
          <w:rFonts w:ascii="宋体" w:eastAsia="宋体" w:hAnsi="宋体" w:cs="Times New Roman" w:hint="eastAsia"/>
          <w:sz w:val="24"/>
          <w:szCs w:val="24"/>
        </w:rPr>
        <w:t>如乙方在本项目合同执行过程需终止执行本项目合同的，需提前一周以书面形式告知甲方，否则按单方面终止执行本项目合同处理，履约保证金不退还，且乙方需承担赔偿甲方因此造成的损失。</w:t>
      </w:r>
    </w:p>
    <w:p w14:paraId="4CC7A2BA" w14:textId="77777777" w:rsidR="00C13FFB" w:rsidRPr="00C13FFB" w:rsidRDefault="00C13FFB" w:rsidP="00482C70">
      <w:pPr>
        <w:widowControl/>
        <w:numPr>
          <w:ilvl w:val="0"/>
          <w:numId w:val="32"/>
        </w:numPr>
        <w:kinsoku w:val="0"/>
        <w:autoSpaceDE w:val="0"/>
        <w:autoSpaceDN w:val="0"/>
        <w:adjustRightInd w:val="0"/>
        <w:snapToGrid w:val="0"/>
        <w:spacing w:line="360" w:lineRule="auto"/>
        <w:jc w:val="left"/>
        <w:textAlignment w:val="baseline"/>
        <w:rPr>
          <w:rFonts w:ascii="宋体" w:eastAsia="宋体" w:hAnsi="宋体" w:cs="Times New Roman"/>
          <w:b/>
          <w:bCs/>
          <w:sz w:val="24"/>
          <w:szCs w:val="24"/>
        </w:rPr>
      </w:pPr>
      <w:r w:rsidRPr="00C13FFB">
        <w:rPr>
          <w:rFonts w:ascii="宋体" w:eastAsia="宋体" w:hAnsi="宋体" w:cs="Times New Roman" w:hint="eastAsia"/>
          <w:b/>
          <w:bCs/>
          <w:sz w:val="24"/>
          <w:szCs w:val="24"/>
        </w:rPr>
        <w:t>包装和运输</w:t>
      </w:r>
    </w:p>
    <w:p w14:paraId="21BA9163" w14:textId="77777777" w:rsidR="00C13FFB" w:rsidRPr="00C13FFB" w:rsidRDefault="00C13FFB" w:rsidP="00482C70">
      <w:pPr>
        <w:widowControl/>
        <w:numPr>
          <w:ilvl w:val="0"/>
          <w:numId w:val="40"/>
        </w:numPr>
        <w:kinsoku w:val="0"/>
        <w:autoSpaceDE w:val="0"/>
        <w:autoSpaceDN w:val="0"/>
        <w:adjustRightInd w:val="0"/>
        <w:snapToGrid w:val="0"/>
        <w:spacing w:line="360" w:lineRule="auto"/>
        <w:ind w:left="442" w:hanging="442"/>
        <w:jc w:val="left"/>
        <w:textAlignment w:val="baseline"/>
        <w:rPr>
          <w:rFonts w:ascii="宋体" w:eastAsia="宋体" w:hAnsi="宋体" w:cs="宋体"/>
          <w:sz w:val="24"/>
          <w:szCs w:val="24"/>
        </w:rPr>
      </w:pPr>
      <w:r w:rsidRPr="00C13FFB">
        <w:rPr>
          <w:rFonts w:ascii="宋体" w:eastAsia="宋体" w:hAnsi="宋体" w:cs="宋体" w:hint="eastAsia"/>
          <w:sz w:val="24"/>
          <w:szCs w:val="24"/>
        </w:rPr>
        <w:t>乙方应提供运送至交付地点所需要的包装，包装应符合经济、牢固、美观的要求，采取防潮、防晒、防锈、防振及防止其它损坏的必要措施，以防止货物在运转中损坏或变质。</w:t>
      </w:r>
    </w:p>
    <w:p w14:paraId="0D685850" w14:textId="77777777" w:rsidR="00C13FFB" w:rsidRPr="00C13FFB" w:rsidRDefault="00C13FFB" w:rsidP="00482C70">
      <w:pPr>
        <w:widowControl/>
        <w:numPr>
          <w:ilvl w:val="0"/>
          <w:numId w:val="40"/>
        </w:numPr>
        <w:kinsoku w:val="0"/>
        <w:autoSpaceDE w:val="0"/>
        <w:autoSpaceDN w:val="0"/>
        <w:adjustRightInd w:val="0"/>
        <w:snapToGrid w:val="0"/>
        <w:spacing w:line="360" w:lineRule="auto"/>
        <w:ind w:firstLine="0"/>
        <w:jc w:val="left"/>
        <w:textAlignment w:val="baseline"/>
        <w:rPr>
          <w:rFonts w:ascii="宋体" w:eastAsia="宋体" w:hAnsi="宋体" w:cs="宋体"/>
          <w:sz w:val="24"/>
          <w:szCs w:val="24"/>
        </w:rPr>
      </w:pPr>
      <w:r w:rsidRPr="00C13FFB">
        <w:rPr>
          <w:rFonts w:ascii="宋体" w:eastAsia="宋体" w:hAnsi="宋体" w:cs="宋体" w:hint="eastAsia"/>
          <w:sz w:val="24"/>
          <w:szCs w:val="24"/>
        </w:rPr>
        <w:t>运输包装应根据产品的特点及国家相关标准标注有相应的运输标志。</w:t>
      </w:r>
    </w:p>
    <w:p w14:paraId="7710A444" w14:textId="77777777" w:rsidR="00C13FFB" w:rsidRPr="00C13FFB" w:rsidRDefault="00C13FFB" w:rsidP="00482C70">
      <w:pPr>
        <w:widowControl/>
        <w:numPr>
          <w:ilvl w:val="0"/>
          <w:numId w:val="40"/>
        </w:numPr>
        <w:kinsoku w:val="0"/>
        <w:autoSpaceDE w:val="0"/>
        <w:autoSpaceDN w:val="0"/>
        <w:adjustRightInd w:val="0"/>
        <w:snapToGrid w:val="0"/>
        <w:spacing w:line="360" w:lineRule="auto"/>
        <w:ind w:firstLine="0"/>
        <w:jc w:val="left"/>
        <w:textAlignment w:val="baseline"/>
        <w:rPr>
          <w:rFonts w:ascii="宋体" w:eastAsia="宋体" w:hAnsi="宋体" w:cs="宋体"/>
          <w:sz w:val="24"/>
          <w:szCs w:val="24"/>
        </w:rPr>
      </w:pPr>
      <w:r w:rsidRPr="00C13FFB">
        <w:rPr>
          <w:rFonts w:ascii="宋体" w:eastAsia="宋体" w:hAnsi="宋体" w:cs="宋体" w:hint="eastAsia"/>
          <w:sz w:val="24"/>
          <w:szCs w:val="24"/>
        </w:rPr>
        <w:t>乙方负责将货物运输并卸载到甲方指定地点。</w:t>
      </w:r>
    </w:p>
    <w:p w14:paraId="547AAF2D" w14:textId="77777777" w:rsidR="00C13FFB" w:rsidRPr="00C13FFB" w:rsidRDefault="00C13FFB" w:rsidP="00482C70">
      <w:pPr>
        <w:widowControl/>
        <w:numPr>
          <w:ilvl w:val="0"/>
          <w:numId w:val="32"/>
        </w:numPr>
        <w:kinsoku w:val="0"/>
        <w:autoSpaceDE w:val="0"/>
        <w:autoSpaceDN w:val="0"/>
        <w:adjustRightInd w:val="0"/>
        <w:snapToGrid w:val="0"/>
        <w:spacing w:line="360" w:lineRule="auto"/>
        <w:ind w:hanging="442"/>
        <w:jc w:val="left"/>
        <w:textAlignment w:val="baseline"/>
        <w:rPr>
          <w:rFonts w:ascii="宋体" w:eastAsia="宋体" w:hAnsi="宋体" w:cs="Times New Roman"/>
          <w:b/>
          <w:bCs/>
          <w:sz w:val="24"/>
          <w:szCs w:val="24"/>
        </w:rPr>
      </w:pPr>
      <w:r w:rsidRPr="00C13FFB">
        <w:rPr>
          <w:rFonts w:ascii="宋体" w:eastAsia="宋体" w:hAnsi="宋体" w:cs="Times New Roman" w:hint="eastAsia"/>
          <w:b/>
          <w:bCs/>
          <w:sz w:val="24"/>
          <w:szCs w:val="24"/>
        </w:rPr>
        <w:t>售后服务</w:t>
      </w:r>
    </w:p>
    <w:p w14:paraId="019F2F89" w14:textId="77777777" w:rsidR="00C13FFB" w:rsidRPr="00C13FFB" w:rsidRDefault="00C13FFB" w:rsidP="00482C70">
      <w:pPr>
        <w:widowControl/>
        <w:numPr>
          <w:ilvl w:val="0"/>
          <w:numId w:val="41"/>
        </w:numPr>
        <w:kinsoku w:val="0"/>
        <w:autoSpaceDE w:val="0"/>
        <w:autoSpaceDN w:val="0"/>
        <w:adjustRightInd w:val="0"/>
        <w:snapToGrid w:val="0"/>
        <w:spacing w:line="360" w:lineRule="auto"/>
        <w:jc w:val="left"/>
        <w:textAlignment w:val="baseline"/>
        <w:rPr>
          <w:rFonts w:ascii="宋体" w:eastAsia="宋体" w:hAnsi="宋体" w:cs="宋体"/>
          <w:sz w:val="24"/>
          <w:szCs w:val="24"/>
        </w:rPr>
      </w:pPr>
      <w:r w:rsidRPr="00C13FFB">
        <w:rPr>
          <w:rFonts w:ascii="宋体" w:eastAsia="宋体" w:hAnsi="宋体" w:cs="宋体" w:hint="eastAsia"/>
          <w:sz w:val="24"/>
          <w:szCs w:val="24"/>
        </w:rPr>
        <w:t>服务响应时间：对甲方的服务通知，乙方在接报后1小时内响应，4小时内到达现场，24小时内处理完毕。若在24小时内仍未能有效解决，乙方须免费提供同档次的设备予甲方临时使用。</w:t>
      </w:r>
    </w:p>
    <w:p w14:paraId="52EF5A9C" w14:textId="77777777" w:rsidR="00C13FFB" w:rsidRPr="00C13FFB" w:rsidRDefault="00C13FFB" w:rsidP="00482C70">
      <w:pPr>
        <w:widowControl/>
        <w:numPr>
          <w:ilvl w:val="0"/>
          <w:numId w:val="41"/>
        </w:numPr>
        <w:kinsoku w:val="0"/>
        <w:autoSpaceDE w:val="0"/>
        <w:autoSpaceDN w:val="0"/>
        <w:adjustRightInd w:val="0"/>
        <w:snapToGrid w:val="0"/>
        <w:spacing w:line="360" w:lineRule="auto"/>
        <w:ind w:hanging="442"/>
        <w:jc w:val="left"/>
        <w:textAlignment w:val="baseline"/>
        <w:rPr>
          <w:rFonts w:ascii="宋体" w:eastAsia="宋体" w:hAnsi="宋体" w:cs="宋体"/>
          <w:sz w:val="24"/>
          <w:szCs w:val="24"/>
        </w:rPr>
      </w:pPr>
      <w:r w:rsidRPr="00C13FFB">
        <w:rPr>
          <w:rFonts w:ascii="宋体" w:eastAsia="宋体" w:hAnsi="宋体" w:cs="宋体" w:hint="eastAsia"/>
          <w:sz w:val="24"/>
          <w:szCs w:val="24"/>
        </w:rPr>
        <w:t>安装与调试</w:t>
      </w:r>
    </w:p>
    <w:p w14:paraId="4373E339" w14:textId="77777777" w:rsidR="00C13FFB" w:rsidRPr="00C13FFB" w:rsidRDefault="00C13FFB" w:rsidP="00482C70">
      <w:pPr>
        <w:widowControl/>
        <w:numPr>
          <w:ilvl w:val="0"/>
          <w:numId w:val="42"/>
        </w:numPr>
        <w:kinsoku w:val="0"/>
        <w:autoSpaceDE w:val="0"/>
        <w:autoSpaceDN w:val="0"/>
        <w:adjustRightInd w:val="0"/>
        <w:snapToGrid w:val="0"/>
        <w:spacing w:line="360" w:lineRule="auto"/>
        <w:jc w:val="left"/>
        <w:textAlignment w:val="baseline"/>
        <w:rPr>
          <w:rFonts w:ascii="宋体" w:eastAsia="宋体" w:hAnsi="宋体" w:cs="宋体"/>
          <w:sz w:val="24"/>
          <w:szCs w:val="24"/>
        </w:rPr>
      </w:pPr>
      <w:r w:rsidRPr="00C13FFB">
        <w:rPr>
          <w:rFonts w:ascii="宋体" w:eastAsia="宋体" w:hAnsi="宋体" w:cs="宋体" w:hint="eastAsia"/>
          <w:sz w:val="24"/>
          <w:szCs w:val="24"/>
        </w:rPr>
        <w:t>乙方必须依照竞价文件的要求和竞价文件的承诺，将设备、系统安装并调试至正常运行的最佳状态。</w:t>
      </w:r>
    </w:p>
    <w:p w14:paraId="4FE0CAC3" w14:textId="77777777" w:rsidR="00C13FFB" w:rsidRPr="00C13FFB" w:rsidRDefault="00C13FFB" w:rsidP="00482C70">
      <w:pPr>
        <w:widowControl/>
        <w:numPr>
          <w:ilvl w:val="0"/>
          <w:numId w:val="42"/>
        </w:numPr>
        <w:kinsoku w:val="0"/>
        <w:autoSpaceDE w:val="0"/>
        <w:autoSpaceDN w:val="0"/>
        <w:adjustRightInd w:val="0"/>
        <w:snapToGrid w:val="0"/>
        <w:spacing w:line="360" w:lineRule="auto"/>
        <w:jc w:val="left"/>
        <w:textAlignment w:val="baseline"/>
        <w:rPr>
          <w:rFonts w:ascii="宋体" w:eastAsia="宋体" w:hAnsi="宋体" w:cs="宋体"/>
          <w:sz w:val="24"/>
          <w:szCs w:val="24"/>
        </w:rPr>
      </w:pPr>
      <w:r w:rsidRPr="00C13FFB">
        <w:rPr>
          <w:rFonts w:ascii="宋体" w:eastAsia="宋体" w:hAnsi="宋体" w:cs="宋体" w:hint="eastAsia"/>
          <w:sz w:val="24"/>
          <w:szCs w:val="24"/>
        </w:rPr>
        <w:t>项目合同设备安装</w:t>
      </w:r>
    </w:p>
    <w:p w14:paraId="7DCF787F" w14:textId="77777777" w:rsidR="00C13FFB" w:rsidRPr="00C13FFB" w:rsidRDefault="00C13FFB" w:rsidP="00482C70">
      <w:pPr>
        <w:widowControl/>
        <w:numPr>
          <w:ilvl w:val="0"/>
          <w:numId w:val="43"/>
        </w:numPr>
        <w:kinsoku w:val="0"/>
        <w:autoSpaceDE w:val="0"/>
        <w:autoSpaceDN w:val="0"/>
        <w:adjustRightInd w:val="0"/>
        <w:snapToGrid w:val="0"/>
        <w:spacing w:line="360" w:lineRule="auto"/>
        <w:jc w:val="left"/>
        <w:textAlignment w:val="baseline"/>
        <w:rPr>
          <w:rFonts w:ascii="宋体" w:eastAsia="宋体" w:hAnsi="宋体" w:cs="宋体"/>
          <w:sz w:val="24"/>
          <w:szCs w:val="24"/>
        </w:rPr>
      </w:pPr>
      <w:r w:rsidRPr="00C13FFB">
        <w:rPr>
          <w:rFonts w:ascii="宋体" w:eastAsia="宋体" w:hAnsi="宋体" w:cs="宋体" w:hint="eastAsia"/>
          <w:sz w:val="24"/>
          <w:szCs w:val="24"/>
        </w:rPr>
        <w:t>乙方负责</w:t>
      </w:r>
      <w:r w:rsidRPr="00C13FFB">
        <w:rPr>
          <w:rFonts w:ascii="宋体" w:eastAsia="宋体" w:hAnsi="宋体" w:cs="Times New Roman" w:hint="eastAsia"/>
          <w:sz w:val="24"/>
          <w:szCs w:val="24"/>
        </w:rPr>
        <w:t>本项目</w:t>
      </w:r>
      <w:r w:rsidRPr="00C13FFB">
        <w:rPr>
          <w:rFonts w:ascii="宋体" w:eastAsia="宋体" w:hAnsi="宋体" w:cs="宋体" w:hint="eastAsia"/>
          <w:sz w:val="24"/>
          <w:szCs w:val="24"/>
        </w:rPr>
        <w:t>合同货物（设备）的安装，一切费用由乙方负责。</w:t>
      </w:r>
    </w:p>
    <w:p w14:paraId="1B4EA24A" w14:textId="77777777" w:rsidR="00C13FFB" w:rsidRPr="00C13FFB" w:rsidRDefault="00C13FFB" w:rsidP="00482C70">
      <w:pPr>
        <w:widowControl/>
        <w:numPr>
          <w:ilvl w:val="0"/>
          <w:numId w:val="43"/>
        </w:numPr>
        <w:kinsoku w:val="0"/>
        <w:autoSpaceDE w:val="0"/>
        <w:autoSpaceDN w:val="0"/>
        <w:adjustRightInd w:val="0"/>
        <w:snapToGrid w:val="0"/>
        <w:spacing w:line="360" w:lineRule="auto"/>
        <w:jc w:val="left"/>
        <w:textAlignment w:val="baseline"/>
        <w:rPr>
          <w:rFonts w:ascii="宋体" w:eastAsia="宋体" w:hAnsi="宋体" w:cs="宋体"/>
          <w:sz w:val="24"/>
          <w:szCs w:val="24"/>
        </w:rPr>
      </w:pPr>
      <w:r w:rsidRPr="00C13FFB">
        <w:rPr>
          <w:rFonts w:ascii="宋体" w:eastAsia="宋体" w:hAnsi="宋体" w:cs="宋体" w:hint="eastAsia"/>
          <w:sz w:val="24"/>
          <w:szCs w:val="24"/>
        </w:rPr>
        <w:t>乙方安装时须对各安装场地内的其他设备、设施有良好保护措施。</w:t>
      </w:r>
    </w:p>
    <w:p w14:paraId="32B4B7FE" w14:textId="77777777" w:rsidR="00C13FFB" w:rsidRPr="00C13FFB" w:rsidRDefault="00C13FFB" w:rsidP="00482C70">
      <w:pPr>
        <w:widowControl/>
        <w:numPr>
          <w:ilvl w:val="0"/>
          <w:numId w:val="32"/>
        </w:numPr>
        <w:kinsoku w:val="0"/>
        <w:autoSpaceDE w:val="0"/>
        <w:autoSpaceDN w:val="0"/>
        <w:adjustRightInd w:val="0"/>
        <w:snapToGrid w:val="0"/>
        <w:spacing w:line="360" w:lineRule="auto"/>
        <w:jc w:val="left"/>
        <w:textAlignment w:val="baseline"/>
        <w:rPr>
          <w:rFonts w:ascii="宋体" w:eastAsia="宋体" w:hAnsi="宋体" w:cs="Times New Roman"/>
          <w:b/>
          <w:bCs/>
          <w:sz w:val="24"/>
          <w:szCs w:val="24"/>
        </w:rPr>
      </w:pPr>
      <w:r w:rsidRPr="00C13FFB">
        <w:rPr>
          <w:rFonts w:ascii="宋体" w:eastAsia="宋体" w:hAnsi="宋体" w:cs="Times New Roman" w:hint="eastAsia"/>
          <w:b/>
          <w:bCs/>
          <w:sz w:val="24"/>
          <w:szCs w:val="24"/>
        </w:rPr>
        <w:t>付款及结算方式</w:t>
      </w:r>
    </w:p>
    <w:p w14:paraId="5A034D36" w14:textId="77777777" w:rsidR="00C13FFB" w:rsidRPr="00C13FFB" w:rsidRDefault="00C13FFB" w:rsidP="00482C70">
      <w:pPr>
        <w:widowControl/>
        <w:numPr>
          <w:ilvl w:val="0"/>
          <w:numId w:val="44"/>
        </w:numPr>
        <w:kinsoku w:val="0"/>
        <w:autoSpaceDE w:val="0"/>
        <w:autoSpaceDN w:val="0"/>
        <w:adjustRightInd w:val="0"/>
        <w:snapToGrid w:val="0"/>
        <w:spacing w:line="360" w:lineRule="auto"/>
        <w:ind w:left="584" w:hanging="442"/>
        <w:jc w:val="left"/>
        <w:textAlignment w:val="baseline"/>
        <w:rPr>
          <w:rFonts w:ascii="宋体" w:eastAsia="宋体" w:hAnsi="宋体" w:cs="宋体"/>
          <w:sz w:val="24"/>
          <w:szCs w:val="24"/>
        </w:rPr>
      </w:pPr>
      <w:r w:rsidRPr="00C13FFB">
        <w:rPr>
          <w:rFonts w:ascii="宋体" w:eastAsia="宋体" w:hAnsi="宋体" w:cs="宋体" w:hint="eastAsia"/>
          <w:sz w:val="24"/>
          <w:szCs w:val="24"/>
        </w:rPr>
        <w:t>全部货物到达交货地点，并安装调试且验收合格后，凭验收合格单或验收合格报告甲方自收到发票之日起10个工作日内向乙方支付本项目合同总价的100%。</w:t>
      </w:r>
    </w:p>
    <w:p w14:paraId="4BB5E476" w14:textId="77777777" w:rsidR="00C13FFB" w:rsidRPr="00C13FFB" w:rsidRDefault="00C13FFB" w:rsidP="00482C70">
      <w:pPr>
        <w:widowControl/>
        <w:numPr>
          <w:ilvl w:val="0"/>
          <w:numId w:val="44"/>
        </w:numPr>
        <w:kinsoku w:val="0"/>
        <w:autoSpaceDE w:val="0"/>
        <w:autoSpaceDN w:val="0"/>
        <w:adjustRightInd w:val="0"/>
        <w:snapToGrid w:val="0"/>
        <w:spacing w:line="360" w:lineRule="auto"/>
        <w:ind w:left="584" w:hanging="442"/>
        <w:jc w:val="left"/>
        <w:textAlignment w:val="baseline"/>
        <w:rPr>
          <w:rFonts w:ascii="宋体" w:eastAsia="宋体" w:hAnsi="宋体" w:cs="宋体"/>
          <w:sz w:val="24"/>
          <w:szCs w:val="24"/>
        </w:rPr>
      </w:pPr>
      <w:r w:rsidRPr="00C13FFB">
        <w:rPr>
          <w:rFonts w:ascii="宋体" w:eastAsia="宋体" w:hAnsi="宋体" w:cs="宋体" w:hint="eastAsia"/>
          <w:sz w:val="24"/>
          <w:szCs w:val="24"/>
        </w:rPr>
        <w:t>乙方凭以下有效文件与甲方结算：乙方开具的正式发票、 验收报告（加盖甲方公章）。</w:t>
      </w:r>
    </w:p>
    <w:p w14:paraId="1C0A6686" w14:textId="77777777" w:rsidR="00C13FFB" w:rsidRPr="00C13FFB" w:rsidRDefault="00C13FFB" w:rsidP="00482C70">
      <w:pPr>
        <w:widowControl/>
        <w:numPr>
          <w:ilvl w:val="0"/>
          <w:numId w:val="44"/>
        </w:numPr>
        <w:kinsoku w:val="0"/>
        <w:autoSpaceDE w:val="0"/>
        <w:autoSpaceDN w:val="0"/>
        <w:adjustRightInd w:val="0"/>
        <w:snapToGrid w:val="0"/>
        <w:spacing w:line="360" w:lineRule="auto"/>
        <w:ind w:left="584" w:hanging="442"/>
        <w:jc w:val="left"/>
        <w:textAlignment w:val="baseline"/>
        <w:rPr>
          <w:rFonts w:ascii="宋体" w:eastAsia="宋体" w:hAnsi="宋体" w:cs="宋体"/>
          <w:sz w:val="24"/>
          <w:szCs w:val="24"/>
        </w:rPr>
      </w:pPr>
      <w:r w:rsidRPr="00C13FFB">
        <w:rPr>
          <w:rFonts w:ascii="宋体" w:eastAsia="宋体" w:hAnsi="宋体" w:cs="宋体" w:hint="eastAsia"/>
          <w:sz w:val="24"/>
          <w:szCs w:val="24"/>
        </w:rPr>
        <w:t>支付方式：银行转账。</w:t>
      </w:r>
    </w:p>
    <w:p w14:paraId="560BEC7C" w14:textId="77777777" w:rsidR="00C13FFB" w:rsidRPr="00C13FFB" w:rsidRDefault="00C13FFB" w:rsidP="00482C70">
      <w:pPr>
        <w:widowControl/>
        <w:numPr>
          <w:ilvl w:val="0"/>
          <w:numId w:val="32"/>
        </w:numPr>
        <w:kinsoku w:val="0"/>
        <w:autoSpaceDE w:val="0"/>
        <w:autoSpaceDN w:val="0"/>
        <w:adjustRightInd w:val="0"/>
        <w:snapToGrid w:val="0"/>
        <w:spacing w:line="360" w:lineRule="auto"/>
        <w:jc w:val="left"/>
        <w:textAlignment w:val="baseline"/>
        <w:rPr>
          <w:rFonts w:ascii="宋体" w:eastAsia="宋体" w:hAnsi="宋体" w:cs="Times New Roman"/>
          <w:b/>
          <w:bCs/>
          <w:sz w:val="24"/>
          <w:szCs w:val="24"/>
        </w:rPr>
      </w:pPr>
      <w:r w:rsidRPr="00C13FFB">
        <w:rPr>
          <w:rFonts w:ascii="宋体" w:eastAsia="宋体" w:hAnsi="宋体" w:cs="Times New Roman" w:hint="eastAsia"/>
          <w:b/>
          <w:bCs/>
          <w:sz w:val="24"/>
          <w:szCs w:val="24"/>
        </w:rPr>
        <w:t>其他要求</w:t>
      </w:r>
    </w:p>
    <w:p w14:paraId="227C27AB" w14:textId="77777777" w:rsidR="00C13FFB" w:rsidRPr="00C13FFB" w:rsidRDefault="00C13FFB" w:rsidP="00482C70">
      <w:pPr>
        <w:widowControl/>
        <w:numPr>
          <w:ilvl w:val="0"/>
          <w:numId w:val="45"/>
        </w:numPr>
        <w:kinsoku w:val="0"/>
        <w:autoSpaceDE w:val="0"/>
        <w:autoSpaceDN w:val="0"/>
        <w:adjustRightInd w:val="0"/>
        <w:snapToGrid w:val="0"/>
        <w:spacing w:line="360" w:lineRule="auto"/>
        <w:ind w:left="442" w:hanging="442"/>
        <w:jc w:val="left"/>
        <w:textAlignment w:val="baseline"/>
        <w:rPr>
          <w:rFonts w:ascii="宋体" w:eastAsia="宋体" w:hAnsi="宋体" w:cs="宋体"/>
          <w:sz w:val="24"/>
          <w:szCs w:val="24"/>
        </w:rPr>
      </w:pPr>
      <w:r w:rsidRPr="00C13FFB">
        <w:rPr>
          <w:rFonts w:ascii="宋体" w:eastAsia="宋体" w:hAnsi="宋体" w:cs="宋体" w:hint="eastAsia"/>
          <w:sz w:val="24"/>
          <w:szCs w:val="24"/>
        </w:rPr>
        <w:lastRenderedPageBreak/>
        <w:t>外来人员进入监管区大门后，必须将《外来人员通行证》或《外来人员临时通行证》挂于胸前，并妥善保管。</w:t>
      </w:r>
    </w:p>
    <w:p w14:paraId="100A7DB3" w14:textId="77777777" w:rsidR="00C13FFB" w:rsidRPr="00C13FFB" w:rsidRDefault="00C13FFB" w:rsidP="00482C70">
      <w:pPr>
        <w:widowControl/>
        <w:numPr>
          <w:ilvl w:val="0"/>
          <w:numId w:val="45"/>
        </w:numPr>
        <w:kinsoku w:val="0"/>
        <w:autoSpaceDE w:val="0"/>
        <w:autoSpaceDN w:val="0"/>
        <w:adjustRightInd w:val="0"/>
        <w:snapToGrid w:val="0"/>
        <w:spacing w:line="360" w:lineRule="auto"/>
        <w:ind w:left="442" w:hanging="442"/>
        <w:jc w:val="left"/>
        <w:textAlignment w:val="baseline"/>
        <w:rPr>
          <w:rFonts w:ascii="宋体" w:eastAsia="宋体" w:hAnsi="宋体" w:cs="宋体"/>
          <w:sz w:val="24"/>
          <w:szCs w:val="24"/>
        </w:rPr>
      </w:pPr>
      <w:r w:rsidRPr="00C13FFB">
        <w:rPr>
          <w:rFonts w:ascii="宋体" w:eastAsia="宋体" w:hAnsi="宋体" w:cs="宋体" w:hint="eastAsia"/>
          <w:sz w:val="24"/>
          <w:szCs w:val="24"/>
        </w:rPr>
        <w:t>外来人员在监管区内必须遵守监狱的下列规定：</w:t>
      </w:r>
    </w:p>
    <w:p w14:paraId="7D8506CD" w14:textId="77777777" w:rsidR="00C13FFB" w:rsidRPr="00C13FFB" w:rsidRDefault="00C13FFB" w:rsidP="00482C70">
      <w:pPr>
        <w:widowControl/>
        <w:numPr>
          <w:ilvl w:val="0"/>
          <w:numId w:val="45"/>
        </w:numPr>
        <w:kinsoku w:val="0"/>
        <w:autoSpaceDE w:val="0"/>
        <w:autoSpaceDN w:val="0"/>
        <w:adjustRightInd w:val="0"/>
        <w:snapToGrid w:val="0"/>
        <w:spacing w:line="360" w:lineRule="auto"/>
        <w:ind w:left="442" w:hanging="442"/>
        <w:jc w:val="left"/>
        <w:textAlignment w:val="baseline"/>
        <w:rPr>
          <w:rFonts w:ascii="宋体" w:eastAsia="宋体" w:hAnsi="宋体" w:cs="宋体"/>
          <w:sz w:val="24"/>
          <w:szCs w:val="24"/>
        </w:rPr>
      </w:pPr>
      <w:r w:rsidRPr="00C13FFB">
        <w:rPr>
          <w:rFonts w:ascii="宋体" w:eastAsia="宋体" w:hAnsi="宋体" w:cs="宋体" w:hint="eastAsia"/>
          <w:sz w:val="24"/>
          <w:szCs w:val="24"/>
        </w:rPr>
        <w:t>外来车辆应按指定位置停放并熄火，拔下钥匙，锁紧车门窗。所有车辆在当天21时前应驶离监管区。</w:t>
      </w:r>
    </w:p>
    <w:p w14:paraId="7362F150" w14:textId="77777777" w:rsidR="00C13FFB" w:rsidRPr="00C13FFB" w:rsidRDefault="00C13FFB" w:rsidP="00482C70">
      <w:pPr>
        <w:widowControl/>
        <w:numPr>
          <w:ilvl w:val="0"/>
          <w:numId w:val="45"/>
        </w:numPr>
        <w:kinsoku w:val="0"/>
        <w:autoSpaceDE w:val="0"/>
        <w:autoSpaceDN w:val="0"/>
        <w:adjustRightInd w:val="0"/>
        <w:snapToGrid w:val="0"/>
        <w:spacing w:line="360" w:lineRule="auto"/>
        <w:ind w:left="442" w:hanging="442"/>
        <w:jc w:val="left"/>
        <w:textAlignment w:val="baseline"/>
        <w:rPr>
          <w:rFonts w:ascii="宋体" w:eastAsia="宋体" w:hAnsi="宋体" w:cs="宋体"/>
          <w:sz w:val="24"/>
          <w:szCs w:val="24"/>
        </w:rPr>
      </w:pPr>
      <w:r w:rsidRPr="00C13FFB">
        <w:rPr>
          <w:rFonts w:ascii="宋体" w:eastAsia="宋体" w:hAnsi="宋体" w:cs="宋体" w:hint="eastAsia"/>
          <w:sz w:val="24"/>
          <w:szCs w:val="24"/>
        </w:rPr>
        <w:t>外来人员若违反本管理规定，甲方将责成乙方将其解聘、辞退或调离，严禁其再次进入监管区，有违法行为的送司法机关处理。</w:t>
      </w:r>
    </w:p>
    <w:p w14:paraId="35D07A3B" w14:textId="77777777" w:rsidR="00C13FFB" w:rsidRPr="00C13FFB" w:rsidRDefault="00C13FFB" w:rsidP="00482C70">
      <w:pPr>
        <w:widowControl/>
        <w:numPr>
          <w:ilvl w:val="0"/>
          <w:numId w:val="32"/>
        </w:numPr>
        <w:kinsoku w:val="0"/>
        <w:autoSpaceDE w:val="0"/>
        <w:autoSpaceDN w:val="0"/>
        <w:adjustRightInd w:val="0"/>
        <w:snapToGrid w:val="0"/>
        <w:spacing w:line="360" w:lineRule="auto"/>
        <w:jc w:val="left"/>
        <w:textAlignment w:val="baseline"/>
        <w:rPr>
          <w:rFonts w:ascii="宋体" w:eastAsia="宋体" w:hAnsi="宋体" w:cs="宋体"/>
          <w:b/>
          <w:bCs/>
          <w:sz w:val="24"/>
          <w:szCs w:val="24"/>
        </w:rPr>
      </w:pPr>
      <w:r w:rsidRPr="00C13FFB">
        <w:rPr>
          <w:rFonts w:ascii="宋体" w:eastAsia="宋体" w:hAnsi="宋体" w:cs="宋体" w:hint="eastAsia"/>
          <w:b/>
          <w:bCs/>
          <w:sz w:val="24"/>
          <w:szCs w:val="24"/>
        </w:rPr>
        <w:t>其他</w:t>
      </w:r>
    </w:p>
    <w:p w14:paraId="19EE0021" w14:textId="77777777" w:rsidR="00C13FFB" w:rsidRPr="00C13FFB" w:rsidRDefault="00C13FFB" w:rsidP="00482C70">
      <w:pPr>
        <w:widowControl/>
        <w:numPr>
          <w:ilvl w:val="0"/>
          <w:numId w:val="46"/>
        </w:numPr>
        <w:kinsoku w:val="0"/>
        <w:autoSpaceDE w:val="0"/>
        <w:autoSpaceDN w:val="0"/>
        <w:adjustRightInd w:val="0"/>
        <w:snapToGrid w:val="0"/>
        <w:spacing w:line="360" w:lineRule="auto"/>
        <w:ind w:left="442" w:hanging="442"/>
        <w:jc w:val="left"/>
        <w:textAlignment w:val="baseline"/>
        <w:rPr>
          <w:rFonts w:ascii="宋体" w:eastAsia="宋体" w:hAnsi="宋体" w:cs="宋体"/>
          <w:sz w:val="24"/>
          <w:szCs w:val="24"/>
        </w:rPr>
      </w:pPr>
      <w:r w:rsidRPr="00C13FFB">
        <w:rPr>
          <w:rFonts w:ascii="宋体" w:eastAsia="宋体" w:hAnsi="宋体" w:cs="宋体" w:hint="eastAsia"/>
          <w:sz w:val="24"/>
          <w:szCs w:val="24"/>
        </w:rPr>
        <w:t>乙方在</w:t>
      </w:r>
      <w:r w:rsidRPr="00C13FFB">
        <w:rPr>
          <w:rFonts w:ascii="宋体" w:eastAsia="宋体" w:hAnsi="宋体" w:cs="Times New Roman" w:hint="eastAsia"/>
          <w:sz w:val="24"/>
          <w:szCs w:val="24"/>
        </w:rPr>
        <w:t>本项目</w:t>
      </w:r>
      <w:r w:rsidRPr="00C13FFB">
        <w:rPr>
          <w:rFonts w:ascii="宋体" w:eastAsia="宋体" w:hAnsi="宋体" w:cs="宋体" w:hint="eastAsia"/>
          <w:sz w:val="24"/>
          <w:szCs w:val="24"/>
        </w:rPr>
        <w:t>合同履约过程中须严格遵守监狱管理制度和保密制度，不得泄露或者不正当使用甲方相关信息，因此造成甲方损失的，应当承担赔偿责任。</w:t>
      </w:r>
    </w:p>
    <w:p w14:paraId="5A87AB88" w14:textId="77777777" w:rsidR="00C13FFB" w:rsidRPr="00C13FFB" w:rsidRDefault="00C13FFB" w:rsidP="00482C70">
      <w:pPr>
        <w:widowControl/>
        <w:numPr>
          <w:ilvl w:val="0"/>
          <w:numId w:val="46"/>
        </w:numPr>
        <w:kinsoku w:val="0"/>
        <w:autoSpaceDE w:val="0"/>
        <w:autoSpaceDN w:val="0"/>
        <w:adjustRightInd w:val="0"/>
        <w:snapToGrid w:val="0"/>
        <w:spacing w:line="360" w:lineRule="auto"/>
        <w:ind w:left="442" w:hanging="442"/>
        <w:jc w:val="left"/>
        <w:textAlignment w:val="baseline"/>
        <w:rPr>
          <w:rFonts w:ascii="宋体" w:eastAsia="宋体" w:hAnsi="宋体" w:cs="宋体"/>
          <w:sz w:val="24"/>
          <w:szCs w:val="24"/>
        </w:rPr>
      </w:pPr>
      <w:r w:rsidRPr="00C13FFB">
        <w:rPr>
          <w:rFonts w:ascii="宋体" w:eastAsia="宋体" w:hAnsi="宋体" w:cs="宋体" w:hint="eastAsia"/>
          <w:sz w:val="24"/>
          <w:szCs w:val="24"/>
        </w:rPr>
        <w:t>乙方的行为不得违反广东省纪委近期发布的《关于推动构建新型政商关系的若干意见》的规定，一经发现可立即终止合作，并对不廉洁的竞价投标企业及其负责人拉入“黑名单”。</w:t>
      </w:r>
    </w:p>
    <w:p w14:paraId="21CC6D6E" w14:textId="77777777" w:rsidR="00C13FFB" w:rsidRPr="00C13FFB" w:rsidRDefault="00C13FFB" w:rsidP="00482C70">
      <w:pPr>
        <w:widowControl/>
        <w:numPr>
          <w:ilvl w:val="0"/>
          <w:numId w:val="32"/>
        </w:numPr>
        <w:tabs>
          <w:tab w:val="left" w:pos="540"/>
        </w:tabs>
        <w:kinsoku w:val="0"/>
        <w:autoSpaceDE w:val="0"/>
        <w:autoSpaceDN w:val="0"/>
        <w:adjustRightInd w:val="0"/>
        <w:snapToGrid w:val="0"/>
        <w:spacing w:line="360" w:lineRule="auto"/>
        <w:jc w:val="left"/>
        <w:textAlignment w:val="baseline"/>
        <w:rPr>
          <w:rFonts w:ascii="宋体" w:eastAsia="宋体" w:hAnsi="宋体" w:cs="宋体"/>
          <w:b/>
          <w:bCs/>
          <w:kern w:val="0"/>
          <w:sz w:val="24"/>
          <w:szCs w:val="24"/>
        </w:rPr>
      </w:pPr>
      <w:r w:rsidRPr="00C13FFB">
        <w:rPr>
          <w:rFonts w:ascii="宋体" w:eastAsia="宋体" w:hAnsi="宋体" w:cs="宋体" w:hint="eastAsia"/>
          <w:b/>
          <w:bCs/>
          <w:kern w:val="0"/>
          <w:sz w:val="24"/>
          <w:szCs w:val="24"/>
        </w:rPr>
        <w:t>廉政承诺：</w:t>
      </w:r>
    </w:p>
    <w:p w14:paraId="3A8ED374" w14:textId="77777777" w:rsidR="00C13FFB" w:rsidRPr="00C13FFB" w:rsidRDefault="00C13FFB" w:rsidP="00482C70">
      <w:pPr>
        <w:widowControl/>
        <w:tabs>
          <w:tab w:val="left" w:pos="540"/>
        </w:tabs>
        <w:kinsoku w:val="0"/>
        <w:autoSpaceDE w:val="0"/>
        <w:autoSpaceDN w:val="0"/>
        <w:adjustRightInd w:val="0"/>
        <w:snapToGrid w:val="0"/>
        <w:spacing w:line="360" w:lineRule="auto"/>
        <w:ind w:firstLineChars="100" w:firstLine="240"/>
        <w:jc w:val="left"/>
        <w:textAlignment w:val="baseline"/>
        <w:rPr>
          <w:rFonts w:ascii="宋体" w:eastAsia="宋体" w:hAnsi="宋体" w:cs="Arial"/>
          <w:snapToGrid w:val="0"/>
          <w:color w:val="000000"/>
          <w:kern w:val="0"/>
          <w:sz w:val="24"/>
          <w:szCs w:val="24"/>
        </w:rPr>
      </w:pPr>
      <w:r w:rsidRPr="00C13FFB">
        <w:rPr>
          <w:rFonts w:ascii="宋体" w:eastAsia="宋体" w:hAnsi="宋体" w:cs="Arial" w:hint="eastAsia"/>
          <w:snapToGrid w:val="0"/>
          <w:color w:val="000000"/>
          <w:kern w:val="0"/>
          <w:sz w:val="24"/>
          <w:szCs w:val="24"/>
        </w:rPr>
        <w:t>乙方不得以任何名义和形式向甲方工作人员进行商业贿赂，包括宴请吃饭、提供金钱、馈赠礼品、提供娱乐活动等，以试图获取订单或其他形式的商业利益</w:t>
      </w:r>
      <w:r w:rsidRPr="00C13FFB">
        <w:rPr>
          <w:rFonts w:ascii="宋体" w:eastAsia="宋体" w:hAnsi="宋体" w:cs="宋体" w:hint="eastAsia"/>
          <w:snapToGrid w:val="0"/>
          <w:color w:val="000000"/>
          <w:kern w:val="0"/>
          <w:sz w:val="24"/>
          <w:szCs w:val="24"/>
        </w:rPr>
        <w:t>。</w:t>
      </w:r>
    </w:p>
    <w:p w14:paraId="1452CF5A" w14:textId="77777777" w:rsidR="00C13FFB" w:rsidRPr="00C13FFB" w:rsidRDefault="00C13FFB" w:rsidP="00482C70">
      <w:pPr>
        <w:widowControl/>
        <w:numPr>
          <w:ilvl w:val="0"/>
          <w:numId w:val="32"/>
        </w:numPr>
        <w:tabs>
          <w:tab w:val="left" w:pos="540"/>
        </w:tabs>
        <w:kinsoku w:val="0"/>
        <w:autoSpaceDE w:val="0"/>
        <w:autoSpaceDN w:val="0"/>
        <w:adjustRightInd w:val="0"/>
        <w:snapToGrid w:val="0"/>
        <w:spacing w:line="360" w:lineRule="auto"/>
        <w:jc w:val="left"/>
        <w:textAlignment w:val="baseline"/>
        <w:rPr>
          <w:rFonts w:ascii="宋体" w:eastAsia="宋体" w:hAnsi="宋体" w:cs="宋体"/>
          <w:b/>
          <w:bCs/>
          <w:kern w:val="0"/>
          <w:sz w:val="24"/>
          <w:szCs w:val="24"/>
        </w:rPr>
      </w:pPr>
      <w:r w:rsidRPr="00C13FFB">
        <w:rPr>
          <w:rFonts w:ascii="宋体" w:eastAsia="宋体" w:hAnsi="宋体" w:cs="宋体" w:hint="eastAsia"/>
          <w:b/>
          <w:bCs/>
          <w:kern w:val="0"/>
          <w:sz w:val="24"/>
          <w:szCs w:val="24"/>
        </w:rPr>
        <w:t>其他约定事项：</w:t>
      </w:r>
    </w:p>
    <w:p w14:paraId="47E96ABD" w14:textId="77777777" w:rsidR="00C13FFB" w:rsidRPr="00C13FFB" w:rsidRDefault="00C13FFB" w:rsidP="00482C70">
      <w:pPr>
        <w:widowControl/>
        <w:numPr>
          <w:ilvl w:val="0"/>
          <w:numId w:val="31"/>
        </w:numPr>
        <w:tabs>
          <w:tab w:val="left" w:pos="540"/>
        </w:tabs>
        <w:kinsoku w:val="0"/>
        <w:autoSpaceDE w:val="0"/>
        <w:autoSpaceDN w:val="0"/>
        <w:adjustRightInd w:val="0"/>
        <w:snapToGrid w:val="0"/>
        <w:spacing w:line="360" w:lineRule="auto"/>
        <w:ind w:left="442" w:hanging="442"/>
        <w:jc w:val="left"/>
        <w:textAlignment w:val="baseline"/>
        <w:rPr>
          <w:rFonts w:ascii="宋体" w:eastAsia="宋体" w:hAnsi="宋体" w:cs="Times New Roman"/>
          <w:sz w:val="24"/>
          <w:szCs w:val="24"/>
        </w:rPr>
      </w:pPr>
      <w:r w:rsidRPr="00C13FFB">
        <w:rPr>
          <w:rFonts w:ascii="宋体" w:eastAsia="宋体" w:hAnsi="宋体" w:cs="Times New Roman" w:hint="eastAsia"/>
          <w:sz w:val="24"/>
          <w:szCs w:val="24"/>
        </w:rPr>
        <w:t>本合同经双方授权代表签字并加盖合同专用章或公章之日起生效，合同生效日期以最后一个签字日为准。</w:t>
      </w:r>
    </w:p>
    <w:p w14:paraId="60B0B398" w14:textId="77777777" w:rsidR="00C13FFB" w:rsidRPr="00C13FFB" w:rsidRDefault="00C13FFB" w:rsidP="00482C70">
      <w:pPr>
        <w:widowControl/>
        <w:numPr>
          <w:ilvl w:val="0"/>
          <w:numId w:val="31"/>
        </w:numPr>
        <w:kinsoku w:val="0"/>
        <w:autoSpaceDE w:val="0"/>
        <w:autoSpaceDN w:val="0"/>
        <w:adjustRightInd w:val="0"/>
        <w:snapToGrid w:val="0"/>
        <w:spacing w:line="360" w:lineRule="auto"/>
        <w:ind w:left="442" w:hanging="442"/>
        <w:jc w:val="left"/>
        <w:textAlignment w:val="baseline"/>
        <w:rPr>
          <w:rFonts w:ascii="宋体" w:eastAsia="宋体" w:hAnsi="宋体" w:cs="宋体"/>
          <w:sz w:val="24"/>
          <w:szCs w:val="24"/>
        </w:rPr>
      </w:pPr>
      <w:r w:rsidRPr="00C13FFB">
        <w:rPr>
          <w:rFonts w:ascii="宋体" w:eastAsia="宋体" w:hAnsi="宋体" w:cs="宋体" w:hint="eastAsia"/>
          <w:sz w:val="24"/>
          <w:szCs w:val="24"/>
        </w:rPr>
        <w:t>本合同一式伍份，甲方叁份，乙方贰份，具有相同的法律效力。</w:t>
      </w:r>
    </w:p>
    <w:p w14:paraId="75E6AD60" w14:textId="77777777" w:rsidR="00C13FFB" w:rsidRPr="00C13FFB" w:rsidRDefault="00C13FFB" w:rsidP="00482C70">
      <w:pPr>
        <w:widowControl/>
        <w:numPr>
          <w:ilvl w:val="0"/>
          <w:numId w:val="31"/>
        </w:numPr>
        <w:kinsoku w:val="0"/>
        <w:autoSpaceDE w:val="0"/>
        <w:autoSpaceDN w:val="0"/>
        <w:adjustRightInd w:val="0"/>
        <w:snapToGrid w:val="0"/>
        <w:spacing w:line="360" w:lineRule="auto"/>
        <w:ind w:left="442" w:hanging="442"/>
        <w:jc w:val="left"/>
        <w:textAlignment w:val="baseline"/>
        <w:rPr>
          <w:rFonts w:ascii="宋体" w:eastAsia="宋体" w:hAnsi="宋体" w:cs="宋体"/>
          <w:sz w:val="24"/>
          <w:szCs w:val="24"/>
        </w:rPr>
      </w:pPr>
      <w:r w:rsidRPr="00C13FFB">
        <w:rPr>
          <w:rFonts w:ascii="宋体" w:eastAsia="宋体" w:hAnsi="宋体" w:cs="宋体" w:hint="eastAsia"/>
          <w:sz w:val="24"/>
          <w:szCs w:val="24"/>
        </w:rPr>
        <w:t>因本合同在履行过程中如发生争议，由甲乙双方友好协商解决；协商不成时，任何一方均有权向甲方住所地人民法院提起诉讼。</w:t>
      </w:r>
    </w:p>
    <w:p w14:paraId="2D962FF1" w14:textId="77777777" w:rsidR="00C13FFB" w:rsidRPr="00C13FFB" w:rsidRDefault="00C13FFB" w:rsidP="00C13FFB">
      <w:pPr>
        <w:widowControl/>
        <w:tabs>
          <w:tab w:val="left" w:pos="420"/>
        </w:tabs>
        <w:kinsoku w:val="0"/>
        <w:autoSpaceDE w:val="0"/>
        <w:autoSpaceDN w:val="0"/>
        <w:adjustRightInd w:val="0"/>
        <w:snapToGrid w:val="0"/>
        <w:spacing w:line="360" w:lineRule="auto"/>
        <w:ind w:left="-420"/>
        <w:jc w:val="left"/>
        <w:textAlignment w:val="baseline"/>
        <w:rPr>
          <w:rFonts w:ascii="宋体" w:eastAsia="宋体" w:hAnsi="宋体" w:cs="Arial"/>
          <w:snapToGrid w:val="0"/>
          <w:color w:val="000000"/>
          <w:kern w:val="0"/>
          <w:sz w:val="24"/>
          <w:szCs w:val="24"/>
        </w:rPr>
      </w:pPr>
    </w:p>
    <w:p w14:paraId="75B9F1F6" w14:textId="77777777" w:rsidR="00C13FFB" w:rsidRPr="00C13FFB" w:rsidRDefault="00C13FFB" w:rsidP="00C13FFB">
      <w:pPr>
        <w:widowControl/>
        <w:tabs>
          <w:tab w:val="left" w:pos="420"/>
        </w:tabs>
        <w:kinsoku w:val="0"/>
        <w:autoSpaceDE w:val="0"/>
        <w:autoSpaceDN w:val="0"/>
        <w:adjustRightInd w:val="0"/>
        <w:snapToGrid w:val="0"/>
        <w:spacing w:line="360" w:lineRule="auto"/>
        <w:ind w:left="7200" w:hangingChars="3000" w:hanging="7200"/>
        <w:jc w:val="left"/>
        <w:textAlignment w:val="baseline"/>
        <w:rPr>
          <w:rFonts w:ascii="宋体" w:eastAsia="宋体" w:hAnsi="宋体" w:cs="Arial"/>
          <w:snapToGrid w:val="0"/>
          <w:color w:val="000000"/>
          <w:kern w:val="0"/>
          <w:sz w:val="24"/>
          <w:szCs w:val="24"/>
        </w:rPr>
      </w:pPr>
      <w:r w:rsidRPr="00C13FFB">
        <w:rPr>
          <w:rFonts w:ascii="宋体" w:eastAsia="宋体" w:hAnsi="宋体" w:cs="Arial" w:hint="eastAsia"/>
          <w:snapToGrid w:val="0"/>
          <w:color w:val="000000"/>
          <w:kern w:val="0"/>
          <w:sz w:val="24"/>
          <w:szCs w:val="24"/>
        </w:rPr>
        <w:t>甲方公司（签章）：</w:t>
      </w:r>
      <w:r w:rsidRPr="00C13FFB">
        <w:rPr>
          <w:rFonts w:ascii="宋体" w:eastAsia="宋体" w:hAnsi="宋体" w:cs="Helvetica"/>
          <w:b/>
          <w:bCs/>
          <w:snapToGrid w:val="0"/>
          <w:color w:val="333333"/>
          <w:kern w:val="0"/>
          <w:sz w:val="24"/>
          <w:szCs w:val="24"/>
          <w:shd w:val="clear" w:color="auto" w:fill="FFFFFF"/>
        </w:rPr>
        <w:t>广东省从化监狱</w:t>
      </w:r>
      <w:r w:rsidRPr="00C13FFB">
        <w:rPr>
          <w:rFonts w:ascii="宋体" w:eastAsia="宋体" w:hAnsi="宋体" w:cs="Helvetica" w:hint="eastAsia"/>
          <w:b/>
          <w:bCs/>
          <w:snapToGrid w:val="0"/>
          <w:color w:val="333333"/>
          <w:kern w:val="0"/>
          <w:sz w:val="24"/>
          <w:szCs w:val="24"/>
          <w:shd w:val="clear" w:color="auto" w:fill="FFFFFF"/>
        </w:rPr>
        <w:t xml:space="preserve"> </w:t>
      </w:r>
      <w:r w:rsidRPr="00C13FFB">
        <w:rPr>
          <w:rFonts w:ascii="宋体" w:eastAsia="宋体" w:hAnsi="宋体" w:cs="Helvetica" w:hint="eastAsia"/>
          <w:snapToGrid w:val="0"/>
          <w:color w:val="333333"/>
          <w:kern w:val="0"/>
          <w:sz w:val="24"/>
          <w:szCs w:val="24"/>
          <w:shd w:val="clear" w:color="auto" w:fill="FFFFFF"/>
        </w:rPr>
        <w:t xml:space="preserve">       </w:t>
      </w:r>
      <w:r w:rsidRPr="00C13FFB">
        <w:rPr>
          <w:rFonts w:ascii="宋体" w:eastAsia="宋体" w:hAnsi="宋体" w:cs="Segoe UI" w:hint="eastAsia"/>
          <w:snapToGrid w:val="0"/>
          <w:color w:val="000000"/>
          <w:kern w:val="0"/>
          <w:sz w:val="24"/>
          <w:szCs w:val="24"/>
          <w:shd w:val="clear" w:color="auto" w:fill="FFFFFF"/>
        </w:rPr>
        <w:t xml:space="preserve"> </w:t>
      </w:r>
      <w:r w:rsidRPr="00C13FFB">
        <w:rPr>
          <w:rFonts w:ascii="宋体" w:eastAsia="宋体" w:hAnsi="宋体" w:cs="Arial" w:hint="eastAsia"/>
          <w:snapToGrid w:val="0"/>
          <w:color w:val="000000"/>
          <w:kern w:val="0"/>
          <w:sz w:val="24"/>
          <w:szCs w:val="24"/>
        </w:rPr>
        <w:t xml:space="preserve"> 乙方公司（签章）：</w:t>
      </w:r>
    </w:p>
    <w:p w14:paraId="79845A28" w14:textId="77777777" w:rsidR="00C13FFB" w:rsidRPr="00C13FFB" w:rsidRDefault="00C13FFB" w:rsidP="00C13FFB">
      <w:pPr>
        <w:widowControl/>
        <w:tabs>
          <w:tab w:val="left" w:pos="420"/>
        </w:tabs>
        <w:kinsoku w:val="0"/>
        <w:autoSpaceDE w:val="0"/>
        <w:autoSpaceDN w:val="0"/>
        <w:adjustRightInd w:val="0"/>
        <w:snapToGrid w:val="0"/>
        <w:spacing w:line="360" w:lineRule="auto"/>
        <w:jc w:val="left"/>
        <w:textAlignment w:val="baseline"/>
        <w:rPr>
          <w:rFonts w:ascii="宋体" w:eastAsia="宋体" w:hAnsi="宋体" w:cs="Arial"/>
          <w:snapToGrid w:val="0"/>
          <w:color w:val="000000"/>
          <w:kern w:val="0"/>
          <w:sz w:val="24"/>
          <w:szCs w:val="24"/>
        </w:rPr>
      </w:pPr>
      <w:r w:rsidRPr="00C13FFB">
        <w:rPr>
          <w:rFonts w:ascii="宋体" w:eastAsia="宋体" w:hAnsi="宋体" w:cs="Arial" w:hint="eastAsia"/>
          <w:snapToGrid w:val="0"/>
          <w:color w:val="000000"/>
          <w:kern w:val="0"/>
          <w:sz w:val="24"/>
          <w:szCs w:val="24"/>
        </w:rPr>
        <w:t>法定代表人（签字）：                      法定代表人（签字）：</w:t>
      </w:r>
    </w:p>
    <w:p w14:paraId="6583B108" w14:textId="77777777" w:rsidR="00C13FFB" w:rsidRPr="00C13FFB" w:rsidRDefault="00C13FFB" w:rsidP="00C13FFB">
      <w:pPr>
        <w:widowControl/>
        <w:tabs>
          <w:tab w:val="left" w:pos="420"/>
        </w:tabs>
        <w:kinsoku w:val="0"/>
        <w:autoSpaceDE w:val="0"/>
        <w:autoSpaceDN w:val="0"/>
        <w:adjustRightInd w:val="0"/>
        <w:snapToGrid w:val="0"/>
        <w:spacing w:line="360" w:lineRule="auto"/>
        <w:jc w:val="left"/>
        <w:textAlignment w:val="baseline"/>
        <w:rPr>
          <w:rFonts w:ascii="宋体" w:eastAsia="宋体" w:hAnsi="宋体" w:cs="Arial"/>
          <w:snapToGrid w:val="0"/>
          <w:color w:val="000000"/>
          <w:kern w:val="0"/>
          <w:sz w:val="24"/>
          <w:szCs w:val="24"/>
        </w:rPr>
      </w:pPr>
      <w:r w:rsidRPr="00C13FFB">
        <w:rPr>
          <w:rFonts w:ascii="宋体" w:eastAsia="宋体" w:hAnsi="宋体" w:cs="Arial" w:hint="eastAsia"/>
          <w:snapToGrid w:val="0"/>
          <w:color w:val="000000"/>
          <w:kern w:val="0"/>
          <w:sz w:val="24"/>
          <w:szCs w:val="24"/>
        </w:rPr>
        <w:t>或授权代表人（签字）：                    或授权代表人（签字）：</w:t>
      </w:r>
    </w:p>
    <w:p w14:paraId="082B6D88" w14:textId="77777777" w:rsidR="00C13FFB" w:rsidRPr="00C13FFB" w:rsidRDefault="00C13FFB" w:rsidP="00C13FFB">
      <w:pPr>
        <w:snapToGrid w:val="0"/>
        <w:spacing w:line="360" w:lineRule="auto"/>
        <w:rPr>
          <w:rFonts w:ascii="宋体" w:eastAsia="宋体" w:hAnsi="宋体" w:cs="宋体"/>
          <w:b/>
          <w:bCs/>
          <w:sz w:val="24"/>
          <w:szCs w:val="24"/>
        </w:rPr>
      </w:pPr>
      <w:r w:rsidRPr="00C13FFB">
        <w:rPr>
          <w:rFonts w:ascii="宋体" w:eastAsia="宋体" w:hAnsi="宋体" w:cs="Times New Roman" w:hint="eastAsia"/>
          <w:color w:val="000000"/>
          <w:sz w:val="24"/>
          <w:szCs w:val="24"/>
        </w:rPr>
        <w:t>日期：2024年    月    日                 日期：2024年   月    日</w:t>
      </w:r>
    </w:p>
    <w:p w14:paraId="64DC3EBC" w14:textId="77777777" w:rsidR="00F06409" w:rsidRPr="00C13FFB" w:rsidRDefault="00F06409">
      <w:pPr>
        <w:widowControl/>
        <w:jc w:val="left"/>
        <w:rPr>
          <w:rFonts w:ascii="宋体" w:hAnsi="宋体"/>
          <w:szCs w:val="21"/>
        </w:rPr>
      </w:pPr>
    </w:p>
    <w:sectPr w:rsidR="00F06409" w:rsidRPr="00C13F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DAE47" w14:textId="77777777" w:rsidR="00CC3C47" w:rsidRDefault="00CC3C47">
      <w:r>
        <w:separator/>
      </w:r>
    </w:p>
  </w:endnote>
  <w:endnote w:type="continuationSeparator" w:id="0">
    <w:p w14:paraId="11702496" w14:textId="77777777" w:rsidR="00CC3C47" w:rsidRDefault="00CC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Helvetica">
    <w:panose1 w:val="020B05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45C7C" w14:textId="77777777" w:rsidR="00CC3C47" w:rsidRDefault="00CC3C47">
      <w:r>
        <w:separator/>
      </w:r>
    </w:p>
  </w:footnote>
  <w:footnote w:type="continuationSeparator" w:id="0">
    <w:p w14:paraId="0BDF4FA4" w14:textId="77777777" w:rsidR="00CC3C47" w:rsidRDefault="00CC3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26A49" w14:textId="77777777" w:rsidR="00F06409" w:rsidRDefault="00F06409">
    <w:pPr>
      <w:pStyle w:val="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14256" w14:textId="77777777" w:rsidR="00F06409" w:rsidRDefault="00F06409">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15:restartNumberingAfterBreak="0">
    <w:nsid w:val="04AD10DA"/>
    <w:multiLevelType w:val="multilevel"/>
    <w:tmpl w:val="04AD10DA"/>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 w15:restartNumberingAfterBreak="0">
    <w:nsid w:val="0A4C2952"/>
    <w:multiLevelType w:val="multilevel"/>
    <w:tmpl w:val="0A4C2952"/>
    <w:lvl w:ilvl="0">
      <w:start w:val="1"/>
      <w:numFmt w:val="decimal"/>
      <w:suff w:val="space"/>
      <w:lvlText w:val="（%1）"/>
      <w:lvlJc w:val="left"/>
      <w:pPr>
        <w:ind w:left="0" w:firstLine="440"/>
      </w:pPr>
      <w:rPr>
        <w:rFonts w:hint="eastAsia"/>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3" w15:restartNumberingAfterBreak="0">
    <w:nsid w:val="0A9B208D"/>
    <w:multiLevelType w:val="multilevel"/>
    <w:tmpl w:val="0A9B208D"/>
    <w:lvl w:ilvl="0">
      <w:start w:val="1"/>
      <w:numFmt w:val="chineseCountingThousand"/>
      <w:lvlText w:val="(%1)"/>
      <w:lvlJc w:val="left"/>
      <w:pPr>
        <w:ind w:left="582" w:hanging="440"/>
      </w:pPr>
    </w:lvl>
    <w:lvl w:ilvl="1">
      <w:start w:val="1"/>
      <w:numFmt w:val="lowerLetter"/>
      <w:lvlText w:val="%2)"/>
      <w:lvlJc w:val="left"/>
      <w:pPr>
        <w:ind w:left="1022" w:hanging="440"/>
      </w:pPr>
    </w:lvl>
    <w:lvl w:ilvl="2">
      <w:start w:val="1"/>
      <w:numFmt w:val="lowerRoman"/>
      <w:lvlText w:val="%3."/>
      <w:lvlJc w:val="right"/>
      <w:pPr>
        <w:ind w:left="1462" w:hanging="440"/>
      </w:pPr>
    </w:lvl>
    <w:lvl w:ilvl="3">
      <w:start w:val="1"/>
      <w:numFmt w:val="decimal"/>
      <w:lvlText w:val="%4."/>
      <w:lvlJc w:val="left"/>
      <w:pPr>
        <w:ind w:left="1902" w:hanging="440"/>
      </w:pPr>
    </w:lvl>
    <w:lvl w:ilvl="4">
      <w:start w:val="1"/>
      <w:numFmt w:val="lowerLetter"/>
      <w:lvlText w:val="%5)"/>
      <w:lvlJc w:val="left"/>
      <w:pPr>
        <w:ind w:left="2342" w:hanging="440"/>
      </w:pPr>
    </w:lvl>
    <w:lvl w:ilvl="5">
      <w:start w:val="1"/>
      <w:numFmt w:val="lowerRoman"/>
      <w:lvlText w:val="%6."/>
      <w:lvlJc w:val="right"/>
      <w:pPr>
        <w:ind w:left="2782" w:hanging="440"/>
      </w:pPr>
    </w:lvl>
    <w:lvl w:ilvl="6">
      <w:start w:val="1"/>
      <w:numFmt w:val="decimal"/>
      <w:lvlText w:val="%7."/>
      <w:lvlJc w:val="left"/>
      <w:pPr>
        <w:ind w:left="3222" w:hanging="440"/>
      </w:pPr>
    </w:lvl>
    <w:lvl w:ilvl="7">
      <w:start w:val="1"/>
      <w:numFmt w:val="lowerLetter"/>
      <w:lvlText w:val="%8)"/>
      <w:lvlJc w:val="left"/>
      <w:pPr>
        <w:ind w:left="3662" w:hanging="440"/>
      </w:pPr>
    </w:lvl>
    <w:lvl w:ilvl="8">
      <w:start w:val="1"/>
      <w:numFmt w:val="lowerRoman"/>
      <w:lvlText w:val="%9."/>
      <w:lvlJc w:val="right"/>
      <w:pPr>
        <w:ind w:left="4102" w:hanging="440"/>
      </w:pPr>
    </w:lvl>
  </w:abstractNum>
  <w:abstractNum w:abstractNumId="4" w15:restartNumberingAfterBreak="0">
    <w:nsid w:val="0D4B15E7"/>
    <w:multiLevelType w:val="multilevel"/>
    <w:tmpl w:val="0D4B15E7"/>
    <w:lvl w:ilvl="0">
      <w:start w:val="1"/>
      <w:numFmt w:val="decimal"/>
      <w:lvlText w:val="%1."/>
      <w:lvlJc w:val="left"/>
      <w:pPr>
        <w:ind w:left="880" w:hanging="440"/>
      </w:p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5" w15:restartNumberingAfterBreak="0">
    <w:nsid w:val="0EA0316A"/>
    <w:multiLevelType w:val="multilevel"/>
    <w:tmpl w:val="0EA0316A"/>
    <w:lvl w:ilvl="0">
      <w:start w:val="1"/>
      <w:numFmt w:val="chineseCountingThousand"/>
      <w:lvlText w:val="(%1)"/>
      <w:lvlJc w:val="left"/>
      <w:pPr>
        <w:ind w:left="440" w:hanging="440"/>
      </w:pPr>
      <w:rPr>
        <w:rFonts w:hint="eastAsia"/>
        <w:b w:val="0"/>
        <w:bCs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1092571E"/>
    <w:multiLevelType w:val="multilevel"/>
    <w:tmpl w:val="633F32C0"/>
    <w:lvl w:ilvl="0">
      <w:start w:val="1"/>
      <w:numFmt w:val="chineseCountingThousand"/>
      <w:suff w:val="space"/>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125214F2"/>
    <w:multiLevelType w:val="multilevel"/>
    <w:tmpl w:val="125214F2"/>
    <w:lvl w:ilvl="0">
      <w:start w:val="1"/>
      <w:numFmt w:val="decimal"/>
      <w:suff w:val="nothing"/>
      <w:lvlText w:val="%1)"/>
      <w:lvlJc w:val="left"/>
      <w:pPr>
        <w:ind w:left="840" w:hanging="420"/>
      </w:pPr>
      <w:rPr>
        <w:rFonts w:hint="eastAsia"/>
        <w:color w:val="auto"/>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15:restartNumberingAfterBreak="0">
    <w:nsid w:val="140A6B21"/>
    <w:multiLevelType w:val="multilevel"/>
    <w:tmpl w:val="140A6B21"/>
    <w:lvl w:ilvl="0">
      <w:start w:val="1"/>
      <w:numFmt w:val="decimal"/>
      <w:suff w:val="nothing"/>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1C0776D2"/>
    <w:multiLevelType w:val="multilevel"/>
    <w:tmpl w:val="3BAD1296"/>
    <w:lvl w:ilvl="0">
      <w:start w:val="1"/>
      <w:numFmt w:val="decimal"/>
      <w:lvlText w:val="（%1）"/>
      <w:lvlJc w:val="left"/>
      <w:pPr>
        <w:ind w:left="1022" w:hanging="440"/>
      </w:pPr>
      <w:rPr>
        <w:rFonts w:hint="eastAsia"/>
      </w:rPr>
    </w:lvl>
    <w:lvl w:ilvl="1">
      <w:start w:val="1"/>
      <w:numFmt w:val="lowerLetter"/>
      <w:lvlText w:val="%2)"/>
      <w:lvlJc w:val="left"/>
      <w:pPr>
        <w:ind w:left="1462" w:hanging="440"/>
      </w:pPr>
    </w:lvl>
    <w:lvl w:ilvl="2">
      <w:start w:val="1"/>
      <w:numFmt w:val="lowerRoman"/>
      <w:lvlText w:val="%3."/>
      <w:lvlJc w:val="right"/>
      <w:pPr>
        <w:ind w:left="1902" w:hanging="440"/>
      </w:pPr>
    </w:lvl>
    <w:lvl w:ilvl="3">
      <w:start w:val="1"/>
      <w:numFmt w:val="decimal"/>
      <w:lvlText w:val="%4."/>
      <w:lvlJc w:val="left"/>
      <w:pPr>
        <w:ind w:left="2342" w:hanging="440"/>
      </w:pPr>
    </w:lvl>
    <w:lvl w:ilvl="4">
      <w:start w:val="1"/>
      <w:numFmt w:val="lowerLetter"/>
      <w:lvlText w:val="%5)"/>
      <w:lvlJc w:val="left"/>
      <w:pPr>
        <w:ind w:left="2782" w:hanging="440"/>
      </w:pPr>
    </w:lvl>
    <w:lvl w:ilvl="5">
      <w:start w:val="1"/>
      <w:numFmt w:val="lowerRoman"/>
      <w:lvlText w:val="%6."/>
      <w:lvlJc w:val="right"/>
      <w:pPr>
        <w:ind w:left="3222" w:hanging="440"/>
      </w:pPr>
    </w:lvl>
    <w:lvl w:ilvl="6">
      <w:start w:val="1"/>
      <w:numFmt w:val="decimal"/>
      <w:lvlText w:val="%7."/>
      <w:lvlJc w:val="left"/>
      <w:pPr>
        <w:ind w:left="3662" w:hanging="440"/>
      </w:pPr>
    </w:lvl>
    <w:lvl w:ilvl="7">
      <w:start w:val="1"/>
      <w:numFmt w:val="lowerLetter"/>
      <w:lvlText w:val="%8)"/>
      <w:lvlJc w:val="left"/>
      <w:pPr>
        <w:ind w:left="4102" w:hanging="440"/>
      </w:pPr>
    </w:lvl>
    <w:lvl w:ilvl="8">
      <w:start w:val="1"/>
      <w:numFmt w:val="lowerRoman"/>
      <w:lvlText w:val="%9."/>
      <w:lvlJc w:val="right"/>
      <w:pPr>
        <w:ind w:left="4542" w:hanging="440"/>
      </w:pPr>
    </w:lvl>
  </w:abstractNum>
  <w:abstractNum w:abstractNumId="10" w15:restartNumberingAfterBreak="0">
    <w:nsid w:val="1C255E1C"/>
    <w:multiLevelType w:val="multilevel"/>
    <w:tmpl w:val="437F26E1"/>
    <w:lvl w:ilvl="0">
      <w:start w:val="1"/>
      <w:numFmt w:val="decimal"/>
      <w:lvlText w:val="%1."/>
      <w:lvlJc w:val="left"/>
      <w:pPr>
        <w:ind w:left="880" w:hanging="440"/>
      </w:p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1" w15:restartNumberingAfterBreak="0">
    <w:nsid w:val="1DF0435B"/>
    <w:multiLevelType w:val="hybridMultilevel"/>
    <w:tmpl w:val="97AC0920"/>
    <w:lvl w:ilvl="0" w:tplc="63FADC1A">
      <w:start w:val="1"/>
      <w:numFmt w:val="chineseCountingThousand"/>
      <w:suff w:val="space"/>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227D41A0"/>
    <w:multiLevelType w:val="multilevel"/>
    <w:tmpl w:val="227D41A0"/>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15:restartNumberingAfterBreak="0">
    <w:nsid w:val="230E165E"/>
    <w:multiLevelType w:val="multilevel"/>
    <w:tmpl w:val="6EC26680"/>
    <w:lvl w:ilvl="0">
      <w:start w:val="1"/>
      <w:numFmt w:val="decimal"/>
      <w:lvlText w:val="%1."/>
      <w:lvlJc w:val="left"/>
      <w:pPr>
        <w:ind w:left="1022" w:hanging="440"/>
      </w:pPr>
    </w:lvl>
    <w:lvl w:ilvl="1">
      <w:start w:val="1"/>
      <w:numFmt w:val="lowerLetter"/>
      <w:lvlText w:val="%2)"/>
      <w:lvlJc w:val="left"/>
      <w:pPr>
        <w:ind w:left="1462" w:hanging="440"/>
      </w:pPr>
    </w:lvl>
    <w:lvl w:ilvl="2">
      <w:start w:val="1"/>
      <w:numFmt w:val="lowerRoman"/>
      <w:lvlText w:val="%3."/>
      <w:lvlJc w:val="right"/>
      <w:pPr>
        <w:ind w:left="1902" w:hanging="440"/>
      </w:pPr>
    </w:lvl>
    <w:lvl w:ilvl="3">
      <w:start w:val="1"/>
      <w:numFmt w:val="decimal"/>
      <w:lvlText w:val="%4."/>
      <w:lvlJc w:val="left"/>
      <w:pPr>
        <w:ind w:left="2342" w:hanging="440"/>
      </w:pPr>
    </w:lvl>
    <w:lvl w:ilvl="4">
      <w:start w:val="1"/>
      <w:numFmt w:val="lowerLetter"/>
      <w:lvlText w:val="%5)"/>
      <w:lvlJc w:val="left"/>
      <w:pPr>
        <w:ind w:left="2782" w:hanging="440"/>
      </w:pPr>
    </w:lvl>
    <w:lvl w:ilvl="5">
      <w:start w:val="1"/>
      <w:numFmt w:val="lowerRoman"/>
      <w:lvlText w:val="%6."/>
      <w:lvlJc w:val="right"/>
      <w:pPr>
        <w:ind w:left="3222" w:hanging="440"/>
      </w:pPr>
    </w:lvl>
    <w:lvl w:ilvl="6">
      <w:start w:val="1"/>
      <w:numFmt w:val="decimal"/>
      <w:lvlText w:val="%7."/>
      <w:lvlJc w:val="left"/>
      <w:pPr>
        <w:ind w:left="3662" w:hanging="440"/>
      </w:pPr>
    </w:lvl>
    <w:lvl w:ilvl="7">
      <w:start w:val="1"/>
      <w:numFmt w:val="lowerLetter"/>
      <w:lvlText w:val="%8)"/>
      <w:lvlJc w:val="left"/>
      <w:pPr>
        <w:ind w:left="4102" w:hanging="440"/>
      </w:pPr>
    </w:lvl>
    <w:lvl w:ilvl="8">
      <w:start w:val="1"/>
      <w:numFmt w:val="lowerRoman"/>
      <w:lvlText w:val="%9."/>
      <w:lvlJc w:val="right"/>
      <w:pPr>
        <w:ind w:left="4542" w:hanging="440"/>
      </w:pPr>
    </w:lvl>
  </w:abstractNum>
  <w:abstractNum w:abstractNumId="14" w15:restartNumberingAfterBreak="0">
    <w:nsid w:val="27023DBB"/>
    <w:multiLevelType w:val="multilevel"/>
    <w:tmpl w:val="2E78108C"/>
    <w:lvl w:ilvl="0">
      <w:start w:val="1"/>
      <w:numFmt w:val="chineseCountingThousand"/>
      <w:suff w:val="space"/>
      <w:lvlText w:val="(%1)"/>
      <w:lvlJc w:val="left"/>
      <w:pPr>
        <w:ind w:left="0" w:firstLine="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15" w15:restartNumberingAfterBreak="0">
    <w:nsid w:val="279953ED"/>
    <w:multiLevelType w:val="multilevel"/>
    <w:tmpl w:val="C99E6BC2"/>
    <w:lvl w:ilvl="0">
      <w:start w:val="1"/>
      <w:numFmt w:val="chineseCountingThousand"/>
      <w:suff w:val="space"/>
      <w:lvlText w:val="(%1)"/>
      <w:lvlJc w:val="left"/>
      <w:pPr>
        <w:ind w:left="0" w:firstLine="0"/>
      </w:pPr>
      <w:rPr>
        <w:rFonts w:hint="eastAsia"/>
        <w:b w:val="0"/>
        <w:bCs w:val="0"/>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16"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7" w15:restartNumberingAfterBreak="0">
    <w:nsid w:val="31096DEF"/>
    <w:multiLevelType w:val="multilevel"/>
    <w:tmpl w:val="4E36C162"/>
    <w:lvl w:ilvl="0">
      <w:start w:val="1"/>
      <w:numFmt w:val="chineseCountingThousand"/>
      <w:suff w:val="space"/>
      <w:lvlText w:val="(%1)"/>
      <w:lvlJc w:val="left"/>
      <w:pPr>
        <w:ind w:left="0" w:firstLine="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18" w15:restartNumberingAfterBreak="0">
    <w:nsid w:val="31694609"/>
    <w:multiLevelType w:val="multilevel"/>
    <w:tmpl w:val="B622C6D2"/>
    <w:lvl w:ilvl="0">
      <w:start w:val="1"/>
      <w:numFmt w:val="chineseCountingThousand"/>
      <w:suff w:val="space"/>
      <w:lvlText w:val="%1、"/>
      <w:lvlJc w:val="left"/>
      <w:pPr>
        <w:ind w:left="0" w:firstLine="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19" w15:restartNumberingAfterBreak="0">
    <w:nsid w:val="34433F59"/>
    <w:multiLevelType w:val="multilevel"/>
    <w:tmpl w:val="34433F5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5DC67C9"/>
    <w:multiLevelType w:val="multilevel"/>
    <w:tmpl w:val="35DC67C9"/>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381F36DB"/>
    <w:multiLevelType w:val="multilevel"/>
    <w:tmpl w:val="51A4456F"/>
    <w:lvl w:ilvl="0">
      <w:start w:val="1"/>
      <w:numFmt w:val="decimal"/>
      <w:suff w:val="space"/>
      <w:lvlText w:val="（%1）"/>
      <w:lvlJc w:val="left"/>
      <w:pPr>
        <w:ind w:left="0" w:firstLine="440"/>
      </w:pPr>
      <w:rPr>
        <w:rFonts w:hint="eastAsia"/>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22" w15:restartNumberingAfterBreak="0">
    <w:nsid w:val="3BAD1296"/>
    <w:multiLevelType w:val="multilevel"/>
    <w:tmpl w:val="3BAD1296"/>
    <w:lvl w:ilvl="0">
      <w:start w:val="1"/>
      <w:numFmt w:val="decimal"/>
      <w:lvlText w:val="（%1）"/>
      <w:lvlJc w:val="left"/>
      <w:pPr>
        <w:ind w:left="1022" w:hanging="440"/>
      </w:pPr>
      <w:rPr>
        <w:rFonts w:hint="eastAsia"/>
      </w:rPr>
    </w:lvl>
    <w:lvl w:ilvl="1">
      <w:start w:val="1"/>
      <w:numFmt w:val="lowerLetter"/>
      <w:lvlText w:val="%2)"/>
      <w:lvlJc w:val="left"/>
      <w:pPr>
        <w:ind w:left="1462" w:hanging="440"/>
      </w:pPr>
    </w:lvl>
    <w:lvl w:ilvl="2">
      <w:start w:val="1"/>
      <w:numFmt w:val="lowerRoman"/>
      <w:lvlText w:val="%3."/>
      <w:lvlJc w:val="right"/>
      <w:pPr>
        <w:ind w:left="1902" w:hanging="440"/>
      </w:pPr>
    </w:lvl>
    <w:lvl w:ilvl="3">
      <w:start w:val="1"/>
      <w:numFmt w:val="decimal"/>
      <w:lvlText w:val="%4."/>
      <w:lvlJc w:val="left"/>
      <w:pPr>
        <w:ind w:left="2342" w:hanging="440"/>
      </w:pPr>
    </w:lvl>
    <w:lvl w:ilvl="4">
      <w:start w:val="1"/>
      <w:numFmt w:val="lowerLetter"/>
      <w:lvlText w:val="%5)"/>
      <w:lvlJc w:val="left"/>
      <w:pPr>
        <w:ind w:left="2782" w:hanging="440"/>
      </w:pPr>
    </w:lvl>
    <w:lvl w:ilvl="5">
      <w:start w:val="1"/>
      <w:numFmt w:val="lowerRoman"/>
      <w:lvlText w:val="%6."/>
      <w:lvlJc w:val="right"/>
      <w:pPr>
        <w:ind w:left="3222" w:hanging="440"/>
      </w:pPr>
    </w:lvl>
    <w:lvl w:ilvl="6">
      <w:start w:val="1"/>
      <w:numFmt w:val="decimal"/>
      <w:lvlText w:val="%7."/>
      <w:lvlJc w:val="left"/>
      <w:pPr>
        <w:ind w:left="3662" w:hanging="440"/>
      </w:pPr>
    </w:lvl>
    <w:lvl w:ilvl="7">
      <w:start w:val="1"/>
      <w:numFmt w:val="lowerLetter"/>
      <w:lvlText w:val="%8)"/>
      <w:lvlJc w:val="left"/>
      <w:pPr>
        <w:ind w:left="4102" w:hanging="440"/>
      </w:pPr>
    </w:lvl>
    <w:lvl w:ilvl="8">
      <w:start w:val="1"/>
      <w:numFmt w:val="lowerRoman"/>
      <w:lvlText w:val="%9."/>
      <w:lvlJc w:val="right"/>
      <w:pPr>
        <w:ind w:left="4542" w:hanging="440"/>
      </w:pPr>
    </w:lvl>
  </w:abstractNum>
  <w:abstractNum w:abstractNumId="23" w15:restartNumberingAfterBreak="0">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4" w15:restartNumberingAfterBreak="0">
    <w:nsid w:val="3D064D90"/>
    <w:multiLevelType w:val="multilevel"/>
    <w:tmpl w:val="7D7F4998"/>
    <w:lvl w:ilvl="0">
      <w:start w:val="1"/>
      <w:numFmt w:val="chineseCountingThousand"/>
      <w:lvlText w:val="(%1)"/>
      <w:lvlJc w:val="left"/>
      <w:pPr>
        <w:ind w:left="582" w:hanging="440"/>
      </w:pPr>
    </w:lvl>
    <w:lvl w:ilvl="1">
      <w:start w:val="1"/>
      <w:numFmt w:val="lowerLetter"/>
      <w:lvlText w:val="%2)"/>
      <w:lvlJc w:val="left"/>
      <w:pPr>
        <w:ind w:left="1022" w:hanging="440"/>
      </w:pPr>
    </w:lvl>
    <w:lvl w:ilvl="2">
      <w:start w:val="1"/>
      <w:numFmt w:val="lowerRoman"/>
      <w:lvlText w:val="%3."/>
      <w:lvlJc w:val="right"/>
      <w:pPr>
        <w:ind w:left="1462" w:hanging="440"/>
      </w:pPr>
    </w:lvl>
    <w:lvl w:ilvl="3">
      <w:start w:val="1"/>
      <w:numFmt w:val="decimal"/>
      <w:lvlText w:val="%4."/>
      <w:lvlJc w:val="left"/>
      <w:pPr>
        <w:ind w:left="1902" w:hanging="440"/>
      </w:pPr>
    </w:lvl>
    <w:lvl w:ilvl="4">
      <w:start w:val="1"/>
      <w:numFmt w:val="lowerLetter"/>
      <w:lvlText w:val="%5)"/>
      <w:lvlJc w:val="left"/>
      <w:pPr>
        <w:ind w:left="2342" w:hanging="440"/>
      </w:pPr>
    </w:lvl>
    <w:lvl w:ilvl="5">
      <w:start w:val="1"/>
      <w:numFmt w:val="lowerRoman"/>
      <w:lvlText w:val="%6."/>
      <w:lvlJc w:val="right"/>
      <w:pPr>
        <w:ind w:left="2782" w:hanging="440"/>
      </w:pPr>
    </w:lvl>
    <w:lvl w:ilvl="6">
      <w:start w:val="1"/>
      <w:numFmt w:val="decimal"/>
      <w:lvlText w:val="%7."/>
      <w:lvlJc w:val="left"/>
      <w:pPr>
        <w:ind w:left="3222" w:hanging="440"/>
      </w:pPr>
    </w:lvl>
    <w:lvl w:ilvl="7">
      <w:start w:val="1"/>
      <w:numFmt w:val="lowerLetter"/>
      <w:lvlText w:val="%8)"/>
      <w:lvlJc w:val="left"/>
      <w:pPr>
        <w:ind w:left="3662" w:hanging="440"/>
      </w:pPr>
    </w:lvl>
    <w:lvl w:ilvl="8">
      <w:start w:val="1"/>
      <w:numFmt w:val="lowerRoman"/>
      <w:lvlText w:val="%9."/>
      <w:lvlJc w:val="right"/>
      <w:pPr>
        <w:ind w:left="4102" w:hanging="440"/>
      </w:pPr>
    </w:lvl>
  </w:abstractNum>
  <w:abstractNum w:abstractNumId="25" w15:restartNumberingAfterBreak="0">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42267F03"/>
    <w:multiLevelType w:val="multilevel"/>
    <w:tmpl w:val="42267F03"/>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437F26E1"/>
    <w:multiLevelType w:val="multilevel"/>
    <w:tmpl w:val="437F26E1"/>
    <w:lvl w:ilvl="0">
      <w:start w:val="1"/>
      <w:numFmt w:val="decimal"/>
      <w:lvlText w:val="%1."/>
      <w:lvlJc w:val="left"/>
      <w:pPr>
        <w:ind w:left="880" w:hanging="440"/>
      </w:p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28" w15:restartNumberingAfterBreak="0">
    <w:nsid w:val="463645F2"/>
    <w:multiLevelType w:val="multilevel"/>
    <w:tmpl w:val="9F0E66CC"/>
    <w:lvl w:ilvl="0">
      <w:start w:val="1"/>
      <w:numFmt w:val="chineseCountingThousand"/>
      <w:suff w:val="space"/>
      <w:lvlText w:val="(%1)"/>
      <w:lvlJc w:val="left"/>
      <w:pPr>
        <w:ind w:left="0" w:firstLine="142"/>
      </w:pPr>
      <w:rPr>
        <w:rFonts w:hint="eastAsia"/>
      </w:rPr>
    </w:lvl>
    <w:lvl w:ilvl="1">
      <w:start w:val="1"/>
      <w:numFmt w:val="lowerLetter"/>
      <w:lvlText w:val="%2)"/>
      <w:lvlJc w:val="left"/>
      <w:pPr>
        <w:ind w:left="1022" w:hanging="440"/>
      </w:pPr>
      <w:rPr>
        <w:rFonts w:hint="eastAsia"/>
      </w:rPr>
    </w:lvl>
    <w:lvl w:ilvl="2">
      <w:start w:val="1"/>
      <w:numFmt w:val="lowerRoman"/>
      <w:lvlText w:val="%3."/>
      <w:lvlJc w:val="right"/>
      <w:pPr>
        <w:ind w:left="1462" w:hanging="440"/>
      </w:pPr>
      <w:rPr>
        <w:rFonts w:hint="eastAsia"/>
      </w:rPr>
    </w:lvl>
    <w:lvl w:ilvl="3">
      <w:start w:val="1"/>
      <w:numFmt w:val="decimal"/>
      <w:lvlText w:val="%4."/>
      <w:lvlJc w:val="left"/>
      <w:pPr>
        <w:ind w:left="1902" w:hanging="440"/>
      </w:pPr>
      <w:rPr>
        <w:rFonts w:hint="eastAsia"/>
      </w:rPr>
    </w:lvl>
    <w:lvl w:ilvl="4">
      <w:start w:val="1"/>
      <w:numFmt w:val="lowerLetter"/>
      <w:lvlText w:val="%5)"/>
      <w:lvlJc w:val="left"/>
      <w:pPr>
        <w:ind w:left="2342" w:hanging="440"/>
      </w:pPr>
      <w:rPr>
        <w:rFonts w:hint="eastAsia"/>
      </w:rPr>
    </w:lvl>
    <w:lvl w:ilvl="5">
      <w:start w:val="1"/>
      <w:numFmt w:val="lowerRoman"/>
      <w:lvlText w:val="%6."/>
      <w:lvlJc w:val="right"/>
      <w:pPr>
        <w:ind w:left="2782" w:hanging="440"/>
      </w:pPr>
      <w:rPr>
        <w:rFonts w:hint="eastAsia"/>
      </w:rPr>
    </w:lvl>
    <w:lvl w:ilvl="6">
      <w:start w:val="1"/>
      <w:numFmt w:val="decimal"/>
      <w:lvlText w:val="%7."/>
      <w:lvlJc w:val="left"/>
      <w:pPr>
        <w:ind w:left="3222" w:hanging="440"/>
      </w:pPr>
      <w:rPr>
        <w:rFonts w:hint="eastAsia"/>
      </w:rPr>
    </w:lvl>
    <w:lvl w:ilvl="7">
      <w:start w:val="1"/>
      <w:numFmt w:val="lowerLetter"/>
      <w:lvlText w:val="%8)"/>
      <w:lvlJc w:val="left"/>
      <w:pPr>
        <w:ind w:left="3662" w:hanging="440"/>
      </w:pPr>
      <w:rPr>
        <w:rFonts w:hint="eastAsia"/>
      </w:rPr>
    </w:lvl>
    <w:lvl w:ilvl="8">
      <w:start w:val="1"/>
      <w:numFmt w:val="lowerRoman"/>
      <w:lvlText w:val="%9."/>
      <w:lvlJc w:val="right"/>
      <w:pPr>
        <w:ind w:left="4102" w:hanging="440"/>
      </w:pPr>
      <w:rPr>
        <w:rFonts w:hint="eastAsia"/>
      </w:rPr>
    </w:lvl>
  </w:abstractNum>
  <w:abstractNum w:abstractNumId="29" w15:restartNumberingAfterBreak="0">
    <w:nsid w:val="4C477A34"/>
    <w:multiLevelType w:val="multilevel"/>
    <w:tmpl w:val="4C477A34"/>
    <w:lvl w:ilvl="0">
      <w:start w:val="1"/>
      <w:numFmt w:val="chineseCountingThousand"/>
      <w:lvlText w:val="(%1)"/>
      <w:lvlJc w:val="left"/>
      <w:pPr>
        <w:ind w:left="582" w:hanging="440"/>
      </w:pPr>
    </w:lvl>
    <w:lvl w:ilvl="1">
      <w:start w:val="1"/>
      <w:numFmt w:val="lowerLetter"/>
      <w:lvlText w:val="%2)"/>
      <w:lvlJc w:val="left"/>
      <w:pPr>
        <w:ind w:left="1022" w:hanging="440"/>
      </w:pPr>
    </w:lvl>
    <w:lvl w:ilvl="2">
      <w:start w:val="1"/>
      <w:numFmt w:val="lowerRoman"/>
      <w:lvlText w:val="%3."/>
      <w:lvlJc w:val="right"/>
      <w:pPr>
        <w:ind w:left="1462" w:hanging="440"/>
      </w:pPr>
    </w:lvl>
    <w:lvl w:ilvl="3">
      <w:start w:val="1"/>
      <w:numFmt w:val="decimal"/>
      <w:lvlText w:val="%4."/>
      <w:lvlJc w:val="left"/>
      <w:pPr>
        <w:ind w:left="1902" w:hanging="440"/>
      </w:pPr>
    </w:lvl>
    <w:lvl w:ilvl="4">
      <w:start w:val="1"/>
      <w:numFmt w:val="lowerLetter"/>
      <w:lvlText w:val="%5)"/>
      <w:lvlJc w:val="left"/>
      <w:pPr>
        <w:ind w:left="2342" w:hanging="440"/>
      </w:pPr>
    </w:lvl>
    <w:lvl w:ilvl="5">
      <w:start w:val="1"/>
      <w:numFmt w:val="lowerRoman"/>
      <w:lvlText w:val="%6."/>
      <w:lvlJc w:val="right"/>
      <w:pPr>
        <w:ind w:left="2782" w:hanging="440"/>
      </w:pPr>
    </w:lvl>
    <w:lvl w:ilvl="6">
      <w:start w:val="1"/>
      <w:numFmt w:val="decimal"/>
      <w:lvlText w:val="%7."/>
      <w:lvlJc w:val="left"/>
      <w:pPr>
        <w:ind w:left="3222" w:hanging="440"/>
      </w:pPr>
    </w:lvl>
    <w:lvl w:ilvl="7">
      <w:start w:val="1"/>
      <w:numFmt w:val="lowerLetter"/>
      <w:lvlText w:val="%8)"/>
      <w:lvlJc w:val="left"/>
      <w:pPr>
        <w:ind w:left="3662" w:hanging="440"/>
      </w:pPr>
    </w:lvl>
    <w:lvl w:ilvl="8">
      <w:start w:val="1"/>
      <w:numFmt w:val="lowerRoman"/>
      <w:lvlText w:val="%9."/>
      <w:lvlJc w:val="right"/>
      <w:pPr>
        <w:ind w:left="4102" w:hanging="440"/>
      </w:pPr>
    </w:lvl>
  </w:abstractNum>
  <w:abstractNum w:abstractNumId="30"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31" w15:restartNumberingAfterBreak="0">
    <w:nsid w:val="51A4456F"/>
    <w:multiLevelType w:val="multilevel"/>
    <w:tmpl w:val="51A4456F"/>
    <w:lvl w:ilvl="0">
      <w:start w:val="1"/>
      <w:numFmt w:val="decimal"/>
      <w:suff w:val="space"/>
      <w:lvlText w:val="（%1）"/>
      <w:lvlJc w:val="left"/>
      <w:pPr>
        <w:ind w:left="0" w:firstLine="440"/>
      </w:pPr>
      <w:rPr>
        <w:rFonts w:hint="eastAsia"/>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32" w15:restartNumberingAfterBreak="0">
    <w:nsid w:val="53DC66C2"/>
    <w:multiLevelType w:val="multilevel"/>
    <w:tmpl w:val="53DC66C2"/>
    <w:lvl w:ilvl="0">
      <w:start w:val="1"/>
      <w:numFmt w:val="decimal"/>
      <w:suff w:val="nothing"/>
      <w:lvlText w:val="%1)"/>
      <w:lvlJc w:val="left"/>
      <w:pPr>
        <w:ind w:left="84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33" w15:restartNumberingAfterBreak="0">
    <w:nsid w:val="561F220F"/>
    <w:multiLevelType w:val="multilevel"/>
    <w:tmpl w:val="0D4B15E7"/>
    <w:lvl w:ilvl="0">
      <w:start w:val="1"/>
      <w:numFmt w:val="decimal"/>
      <w:lvlText w:val="%1."/>
      <w:lvlJc w:val="left"/>
      <w:pPr>
        <w:ind w:left="880" w:hanging="440"/>
      </w:p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34" w15:restartNumberingAfterBreak="0">
    <w:nsid w:val="59794862"/>
    <w:multiLevelType w:val="multilevel"/>
    <w:tmpl w:val="59794862"/>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5" w15:restartNumberingAfterBreak="0">
    <w:nsid w:val="598748AB"/>
    <w:multiLevelType w:val="multilevel"/>
    <w:tmpl w:val="598748AB"/>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6" w15:restartNumberingAfterBreak="0">
    <w:nsid w:val="5F6A1FC4"/>
    <w:multiLevelType w:val="multilevel"/>
    <w:tmpl w:val="0A4C2952"/>
    <w:lvl w:ilvl="0">
      <w:start w:val="1"/>
      <w:numFmt w:val="decimal"/>
      <w:suff w:val="space"/>
      <w:lvlText w:val="（%1）"/>
      <w:lvlJc w:val="left"/>
      <w:pPr>
        <w:ind w:left="0" w:firstLine="440"/>
      </w:pPr>
      <w:rPr>
        <w:rFonts w:hint="eastAsia"/>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37" w15:restartNumberingAfterBreak="0">
    <w:nsid w:val="633F32C0"/>
    <w:multiLevelType w:val="multilevel"/>
    <w:tmpl w:val="633F32C0"/>
    <w:lvl w:ilvl="0">
      <w:start w:val="1"/>
      <w:numFmt w:val="chineseCountingThousand"/>
      <w:suff w:val="space"/>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8" w15:restartNumberingAfterBreak="0">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9496137"/>
    <w:multiLevelType w:val="multilevel"/>
    <w:tmpl w:val="BB04FC82"/>
    <w:lvl w:ilvl="0">
      <w:start w:val="1"/>
      <w:numFmt w:val="chineseCountingThousand"/>
      <w:suff w:val="space"/>
      <w:lvlText w:val="(%1)"/>
      <w:lvlJc w:val="left"/>
      <w:pPr>
        <w:ind w:left="0" w:firstLine="142"/>
      </w:pPr>
      <w:rPr>
        <w:rFonts w:hint="eastAsia"/>
      </w:rPr>
    </w:lvl>
    <w:lvl w:ilvl="1">
      <w:start w:val="1"/>
      <w:numFmt w:val="lowerLetter"/>
      <w:lvlText w:val="%2)"/>
      <w:lvlJc w:val="left"/>
      <w:pPr>
        <w:ind w:left="1022" w:hanging="440"/>
      </w:pPr>
      <w:rPr>
        <w:rFonts w:hint="eastAsia"/>
      </w:rPr>
    </w:lvl>
    <w:lvl w:ilvl="2">
      <w:start w:val="1"/>
      <w:numFmt w:val="lowerRoman"/>
      <w:lvlText w:val="%3."/>
      <w:lvlJc w:val="right"/>
      <w:pPr>
        <w:ind w:left="1462" w:hanging="440"/>
      </w:pPr>
      <w:rPr>
        <w:rFonts w:hint="eastAsia"/>
      </w:rPr>
    </w:lvl>
    <w:lvl w:ilvl="3">
      <w:start w:val="1"/>
      <w:numFmt w:val="decimal"/>
      <w:lvlText w:val="%4."/>
      <w:lvlJc w:val="left"/>
      <w:pPr>
        <w:ind w:left="1902" w:hanging="440"/>
      </w:pPr>
      <w:rPr>
        <w:rFonts w:hint="eastAsia"/>
      </w:rPr>
    </w:lvl>
    <w:lvl w:ilvl="4">
      <w:start w:val="1"/>
      <w:numFmt w:val="lowerLetter"/>
      <w:lvlText w:val="%5)"/>
      <w:lvlJc w:val="left"/>
      <w:pPr>
        <w:ind w:left="2342" w:hanging="440"/>
      </w:pPr>
      <w:rPr>
        <w:rFonts w:hint="eastAsia"/>
      </w:rPr>
    </w:lvl>
    <w:lvl w:ilvl="5">
      <w:start w:val="1"/>
      <w:numFmt w:val="lowerRoman"/>
      <w:lvlText w:val="%6."/>
      <w:lvlJc w:val="right"/>
      <w:pPr>
        <w:ind w:left="2782" w:hanging="440"/>
      </w:pPr>
      <w:rPr>
        <w:rFonts w:hint="eastAsia"/>
      </w:rPr>
    </w:lvl>
    <w:lvl w:ilvl="6">
      <w:start w:val="1"/>
      <w:numFmt w:val="decimal"/>
      <w:lvlText w:val="%7."/>
      <w:lvlJc w:val="left"/>
      <w:pPr>
        <w:ind w:left="3222" w:hanging="440"/>
      </w:pPr>
      <w:rPr>
        <w:rFonts w:hint="eastAsia"/>
      </w:rPr>
    </w:lvl>
    <w:lvl w:ilvl="7">
      <w:start w:val="1"/>
      <w:numFmt w:val="lowerLetter"/>
      <w:lvlText w:val="%8)"/>
      <w:lvlJc w:val="left"/>
      <w:pPr>
        <w:ind w:left="3662" w:hanging="440"/>
      </w:pPr>
      <w:rPr>
        <w:rFonts w:hint="eastAsia"/>
      </w:rPr>
    </w:lvl>
    <w:lvl w:ilvl="8">
      <w:start w:val="1"/>
      <w:numFmt w:val="lowerRoman"/>
      <w:lvlText w:val="%9."/>
      <w:lvlJc w:val="right"/>
      <w:pPr>
        <w:ind w:left="4102" w:hanging="440"/>
      </w:pPr>
      <w:rPr>
        <w:rFonts w:hint="eastAsia"/>
      </w:rPr>
    </w:lvl>
  </w:abstractNum>
  <w:abstractNum w:abstractNumId="40" w15:restartNumberingAfterBreak="0">
    <w:nsid w:val="69A52258"/>
    <w:multiLevelType w:val="multilevel"/>
    <w:tmpl w:val="5678A644"/>
    <w:lvl w:ilvl="0">
      <w:start w:val="1"/>
      <w:numFmt w:val="chineseCountingThousand"/>
      <w:suff w:val="space"/>
      <w:lvlText w:val="(%1)"/>
      <w:lvlJc w:val="left"/>
      <w:pPr>
        <w:ind w:left="0" w:firstLine="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41" w15:restartNumberingAfterBreak="0">
    <w:nsid w:val="6E19083E"/>
    <w:multiLevelType w:val="multilevel"/>
    <w:tmpl w:val="6E19083E"/>
    <w:lvl w:ilvl="0">
      <w:start w:val="1"/>
      <w:numFmt w:val="decimal"/>
      <w:lvlText w:val="%1."/>
      <w:lvlJc w:val="left"/>
      <w:pPr>
        <w:ind w:left="420" w:hanging="420"/>
      </w:pPr>
      <w:rPr>
        <w:rFonts w:ascii="宋体" w:eastAsia="宋体" w:hAnsi="宋体"/>
        <w:b/>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EC26680"/>
    <w:multiLevelType w:val="multilevel"/>
    <w:tmpl w:val="6EC26680"/>
    <w:lvl w:ilvl="0">
      <w:start w:val="1"/>
      <w:numFmt w:val="decimal"/>
      <w:lvlText w:val="%1."/>
      <w:lvlJc w:val="left"/>
      <w:pPr>
        <w:ind w:left="1022" w:hanging="440"/>
      </w:pPr>
    </w:lvl>
    <w:lvl w:ilvl="1">
      <w:start w:val="1"/>
      <w:numFmt w:val="lowerLetter"/>
      <w:lvlText w:val="%2)"/>
      <w:lvlJc w:val="left"/>
      <w:pPr>
        <w:ind w:left="1462" w:hanging="440"/>
      </w:pPr>
    </w:lvl>
    <w:lvl w:ilvl="2">
      <w:start w:val="1"/>
      <w:numFmt w:val="lowerRoman"/>
      <w:lvlText w:val="%3."/>
      <w:lvlJc w:val="right"/>
      <w:pPr>
        <w:ind w:left="1902" w:hanging="440"/>
      </w:pPr>
    </w:lvl>
    <w:lvl w:ilvl="3">
      <w:start w:val="1"/>
      <w:numFmt w:val="decimal"/>
      <w:lvlText w:val="%4."/>
      <w:lvlJc w:val="left"/>
      <w:pPr>
        <w:ind w:left="2342" w:hanging="440"/>
      </w:pPr>
    </w:lvl>
    <w:lvl w:ilvl="4">
      <w:start w:val="1"/>
      <w:numFmt w:val="lowerLetter"/>
      <w:lvlText w:val="%5)"/>
      <w:lvlJc w:val="left"/>
      <w:pPr>
        <w:ind w:left="2782" w:hanging="440"/>
      </w:pPr>
    </w:lvl>
    <w:lvl w:ilvl="5">
      <w:start w:val="1"/>
      <w:numFmt w:val="lowerRoman"/>
      <w:lvlText w:val="%6."/>
      <w:lvlJc w:val="right"/>
      <w:pPr>
        <w:ind w:left="3222" w:hanging="440"/>
      </w:pPr>
    </w:lvl>
    <w:lvl w:ilvl="6">
      <w:start w:val="1"/>
      <w:numFmt w:val="decimal"/>
      <w:lvlText w:val="%7."/>
      <w:lvlJc w:val="left"/>
      <w:pPr>
        <w:ind w:left="3662" w:hanging="440"/>
      </w:pPr>
    </w:lvl>
    <w:lvl w:ilvl="7">
      <w:start w:val="1"/>
      <w:numFmt w:val="lowerLetter"/>
      <w:lvlText w:val="%8)"/>
      <w:lvlJc w:val="left"/>
      <w:pPr>
        <w:ind w:left="4102" w:hanging="440"/>
      </w:pPr>
    </w:lvl>
    <w:lvl w:ilvl="8">
      <w:start w:val="1"/>
      <w:numFmt w:val="lowerRoman"/>
      <w:lvlText w:val="%9."/>
      <w:lvlJc w:val="right"/>
      <w:pPr>
        <w:ind w:left="4542" w:hanging="440"/>
      </w:pPr>
    </w:lvl>
  </w:abstractNum>
  <w:abstractNum w:abstractNumId="43" w15:restartNumberingAfterBreak="0">
    <w:nsid w:val="73A6015D"/>
    <w:multiLevelType w:val="multilevel"/>
    <w:tmpl w:val="73A6015D"/>
    <w:lvl w:ilvl="0">
      <w:start w:val="1"/>
      <w:numFmt w:val="decimal"/>
      <w:suff w:val="nothing"/>
      <w:lvlText w:val="%1)"/>
      <w:lvlJc w:val="left"/>
      <w:pPr>
        <w:ind w:left="84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44" w15:restartNumberingAfterBreak="0">
    <w:nsid w:val="7BDA2C75"/>
    <w:multiLevelType w:val="multilevel"/>
    <w:tmpl w:val="7BDA2C75"/>
    <w:lvl w:ilvl="0">
      <w:start w:val="1"/>
      <w:numFmt w:val="chineseCountingThousand"/>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5" w15:restartNumberingAfterBreak="0">
    <w:nsid w:val="7D7F4998"/>
    <w:multiLevelType w:val="multilevel"/>
    <w:tmpl w:val="7D7F4998"/>
    <w:lvl w:ilvl="0">
      <w:start w:val="1"/>
      <w:numFmt w:val="chineseCountingThousand"/>
      <w:lvlText w:val="(%1)"/>
      <w:lvlJc w:val="left"/>
      <w:pPr>
        <w:ind w:left="582" w:hanging="440"/>
      </w:pPr>
    </w:lvl>
    <w:lvl w:ilvl="1">
      <w:start w:val="1"/>
      <w:numFmt w:val="lowerLetter"/>
      <w:lvlText w:val="%2)"/>
      <w:lvlJc w:val="left"/>
      <w:pPr>
        <w:ind w:left="1022" w:hanging="440"/>
      </w:pPr>
    </w:lvl>
    <w:lvl w:ilvl="2">
      <w:start w:val="1"/>
      <w:numFmt w:val="lowerRoman"/>
      <w:lvlText w:val="%3."/>
      <w:lvlJc w:val="right"/>
      <w:pPr>
        <w:ind w:left="1462" w:hanging="440"/>
      </w:pPr>
    </w:lvl>
    <w:lvl w:ilvl="3">
      <w:start w:val="1"/>
      <w:numFmt w:val="decimal"/>
      <w:lvlText w:val="%4."/>
      <w:lvlJc w:val="left"/>
      <w:pPr>
        <w:ind w:left="1902" w:hanging="440"/>
      </w:pPr>
    </w:lvl>
    <w:lvl w:ilvl="4">
      <w:start w:val="1"/>
      <w:numFmt w:val="lowerLetter"/>
      <w:lvlText w:val="%5)"/>
      <w:lvlJc w:val="left"/>
      <w:pPr>
        <w:ind w:left="2342" w:hanging="440"/>
      </w:pPr>
    </w:lvl>
    <w:lvl w:ilvl="5">
      <w:start w:val="1"/>
      <w:numFmt w:val="lowerRoman"/>
      <w:lvlText w:val="%6."/>
      <w:lvlJc w:val="right"/>
      <w:pPr>
        <w:ind w:left="2782" w:hanging="440"/>
      </w:pPr>
    </w:lvl>
    <w:lvl w:ilvl="6">
      <w:start w:val="1"/>
      <w:numFmt w:val="decimal"/>
      <w:lvlText w:val="%7."/>
      <w:lvlJc w:val="left"/>
      <w:pPr>
        <w:ind w:left="3222" w:hanging="440"/>
      </w:pPr>
    </w:lvl>
    <w:lvl w:ilvl="7">
      <w:start w:val="1"/>
      <w:numFmt w:val="lowerLetter"/>
      <w:lvlText w:val="%8)"/>
      <w:lvlJc w:val="left"/>
      <w:pPr>
        <w:ind w:left="3662" w:hanging="440"/>
      </w:pPr>
    </w:lvl>
    <w:lvl w:ilvl="8">
      <w:start w:val="1"/>
      <w:numFmt w:val="lowerRoman"/>
      <w:lvlText w:val="%9."/>
      <w:lvlJc w:val="right"/>
      <w:pPr>
        <w:ind w:left="4102" w:hanging="440"/>
      </w:pPr>
    </w:lvl>
  </w:abstractNum>
  <w:num w:numId="1" w16cid:durableId="1406999144">
    <w:abstractNumId w:val="0"/>
  </w:num>
  <w:num w:numId="2" w16cid:durableId="618990641">
    <w:abstractNumId w:val="38"/>
  </w:num>
  <w:num w:numId="3" w16cid:durableId="1103576825">
    <w:abstractNumId w:val="19"/>
  </w:num>
  <w:num w:numId="4" w16cid:durableId="1354375946">
    <w:abstractNumId w:val="23"/>
  </w:num>
  <w:num w:numId="5" w16cid:durableId="761338662">
    <w:abstractNumId w:val="32"/>
  </w:num>
  <w:num w:numId="6" w16cid:durableId="898898935">
    <w:abstractNumId w:val="43"/>
  </w:num>
  <w:num w:numId="7" w16cid:durableId="745155256">
    <w:abstractNumId w:val="34"/>
  </w:num>
  <w:num w:numId="8" w16cid:durableId="2120181097">
    <w:abstractNumId w:val="7"/>
  </w:num>
  <w:num w:numId="9" w16cid:durableId="1727953630">
    <w:abstractNumId w:val="25"/>
  </w:num>
  <w:num w:numId="10" w16cid:durableId="2097702872">
    <w:abstractNumId w:val="8"/>
  </w:num>
  <w:num w:numId="11" w16cid:durableId="1801192709">
    <w:abstractNumId w:val="1"/>
  </w:num>
  <w:num w:numId="12" w16cid:durableId="929003559">
    <w:abstractNumId w:val="12"/>
  </w:num>
  <w:num w:numId="13" w16cid:durableId="617642708">
    <w:abstractNumId w:val="20"/>
  </w:num>
  <w:num w:numId="14" w16cid:durableId="1960913876">
    <w:abstractNumId w:val="37"/>
  </w:num>
  <w:num w:numId="15" w16cid:durableId="1576743910">
    <w:abstractNumId w:val="35"/>
  </w:num>
  <w:num w:numId="16" w16cid:durableId="602759888">
    <w:abstractNumId w:val="27"/>
  </w:num>
  <w:num w:numId="17" w16cid:durableId="1844320485">
    <w:abstractNumId w:val="26"/>
  </w:num>
  <w:num w:numId="18" w16cid:durableId="2105109408">
    <w:abstractNumId w:val="4"/>
  </w:num>
  <w:num w:numId="19" w16cid:durableId="1404790873">
    <w:abstractNumId w:val="2"/>
  </w:num>
  <w:num w:numId="20" w16cid:durableId="1934625711">
    <w:abstractNumId w:val="31"/>
  </w:num>
  <w:num w:numId="21" w16cid:durableId="892932387">
    <w:abstractNumId w:val="3"/>
  </w:num>
  <w:num w:numId="22" w16cid:durableId="766315930">
    <w:abstractNumId w:val="45"/>
  </w:num>
  <w:num w:numId="23" w16cid:durableId="360133819">
    <w:abstractNumId w:val="42"/>
  </w:num>
  <w:num w:numId="24" w16cid:durableId="771440053">
    <w:abstractNumId w:val="22"/>
  </w:num>
  <w:num w:numId="25" w16cid:durableId="1221869104">
    <w:abstractNumId w:val="29"/>
  </w:num>
  <w:num w:numId="26" w16cid:durableId="1107845047">
    <w:abstractNumId w:val="44"/>
  </w:num>
  <w:num w:numId="27" w16cid:durableId="1581672277">
    <w:abstractNumId w:val="5"/>
  </w:num>
  <w:num w:numId="28" w16cid:durableId="1964919223">
    <w:abstractNumId w:val="41"/>
  </w:num>
  <w:num w:numId="29" w16cid:durableId="863055727">
    <w:abstractNumId w:val="16"/>
  </w:num>
  <w:num w:numId="30" w16cid:durableId="1212620221">
    <w:abstractNumId w:val="30"/>
  </w:num>
  <w:num w:numId="31" w16cid:durableId="1731228590">
    <w:abstractNumId w:val="11"/>
  </w:num>
  <w:num w:numId="32" w16cid:durableId="479537004">
    <w:abstractNumId w:val="18"/>
  </w:num>
  <w:num w:numId="33" w16cid:durableId="1761214889">
    <w:abstractNumId w:val="6"/>
  </w:num>
  <w:num w:numId="34" w16cid:durableId="952252368">
    <w:abstractNumId w:val="17"/>
  </w:num>
  <w:num w:numId="35" w16cid:durableId="726993223">
    <w:abstractNumId w:val="10"/>
  </w:num>
  <w:num w:numId="36" w16cid:durableId="927926743">
    <w:abstractNumId w:val="40"/>
  </w:num>
  <w:num w:numId="37" w16cid:durableId="1176656490">
    <w:abstractNumId w:val="33"/>
  </w:num>
  <w:num w:numId="38" w16cid:durableId="1581014186">
    <w:abstractNumId w:val="36"/>
  </w:num>
  <w:num w:numId="39" w16cid:durableId="1013724549">
    <w:abstractNumId w:val="21"/>
  </w:num>
  <w:num w:numId="40" w16cid:durableId="1452285409">
    <w:abstractNumId w:val="39"/>
  </w:num>
  <w:num w:numId="41" w16cid:durableId="1102382745">
    <w:abstractNumId w:val="24"/>
  </w:num>
  <w:num w:numId="42" w16cid:durableId="1002708059">
    <w:abstractNumId w:val="13"/>
  </w:num>
  <w:num w:numId="43" w16cid:durableId="943801515">
    <w:abstractNumId w:val="9"/>
  </w:num>
  <w:num w:numId="44" w16cid:durableId="709496427">
    <w:abstractNumId w:val="28"/>
  </w:num>
  <w:num w:numId="45" w16cid:durableId="1566407918">
    <w:abstractNumId w:val="14"/>
  </w:num>
  <w:num w:numId="46" w16cid:durableId="16356728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hiYTIzYjY1NjVjNjYyYjljN2I5OGNiYjlhNzVmNDMifQ=="/>
  </w:docVars>
  <w:rsids>
    <w:rsidRoot w:val="00603670"/>
    <w:rsid w:val="000025CB"/>
    <w:rsid w:val="0000298A"/>
    <w:rsid w:val="00010A1E"/>
    <w:rsid w:val="00011A82"/>
    <w:rsid w:val="00013989"/>
    <w:rsid w:val="00015379"/>
    <w:rsid w:val="000155E0"/>
    <w:rsid w:val="000163AB"/>
    <w:rsid w:val="00025D4C"/>
    <w:rsid w:val="00027036"/>
    <w:rsid w:val="000307D6"/>
    <w:rsid w:val="00031624"/>
    <w:rsid w:val="000320AF"/>
    <w:rsid w:val="00032BAF"/>
    <w:rsid w:val="00033840"/>
    <w:rsid w:val="0003450C"/>
    <w:rsid w:val="00035EBD"/>
    <w:rsid w:val="00036745"/>
    <w:rsid w:val="00042B6B"/>
    <w:rsid w:val="000431C9"/>
    <w:rsid w:val="00043794"/>
    <w:rsid w:val="00044667"/>
    <w:rsid w:val="00045E6F"/>
    <w:rsid w:val="00047A3C"/>
    <w:rsid w:val="00050534"/>
    <w:rsid w:val="00050BDF"/>
    <w:rsid w:val="00052F33"/>
    <w:rsid w:val="00053978"/>
    <w:rsid w:val="000565F1"/>
    <w:rsid w:val="00057CDB"/>
    <w:rsid w:val="000626A3"/>
    <w:rsid w:val="000627ED"/>
    <w:rsid w:val="0006472A"/>
    <w:rsid w:val="000662EA"/>
    <w:rsid w:val="00072288"/>
    <w:rsid w:val="000722A3"/>
    <w:rsid w:val="00072D57"/>
    <w:rsid w:val="000749D9"/>
    <w:rsid w:val="00075301"/>
    <w:rsid w:val="00075391"/>
    <w:rsid w:val="000770EF"/>
    <w:rsid w:val="00077BE3"/>
    <w:rsid w:val="00077DCD"/>
    <w:rsid w:val="00081C64"/>
    <w:rsid w:val="00082CDE"/>
    <w:rsid w:val="00083BE6"/>
    <w:rsid w:val="00083F81"/>
    <w:rsid w:val="00085274"/>
    <w:rsid w:val="000865B7"/>
    <w:rsid w:val="00086BDC"/>
    <w:rsid w:val="0008725A"/>
    <w:rsid w:val="000923EB"/>
    <w:rsid w:val="0009359E"/>
    <w:rsid w:val="00094D6D"/>
    <w:rsid w:val="00095332"/>
    <w:rsid w:val="00096921"/>
    <w:rsid w:val="00097E4B"/>
    <w:rsid w:val="000A40B1"/>
    <w:rsid w:val="000A4640"/>
    <w:rsid w:val="000A55F0"/>
    <w:rsid w:val="000A60D7"/>
    <w:rsid w:val="000B040C"/>
    <w:rsid w:val="000B1334"/>
    <w:rsid w:val="000B3A1B"/>
    <w:rsid w:val="000B3F59"/>
    <w:rsid w:val="000B4689"/>
    <w:rsid w:val="000B4815"/>
    <w:rsid w:val="000B586D"/>
    <w:rsid w:val="000B711A"/>
    <w:rsid w:val="000C0863"/>
    <w:rsid w:val="000C08FE"/>
    <w:rsid w:val="000C5164"/>
    <w:rsid w:val="000C54DC"/>
    <w:rsid w:val="000C5ABD"/>
    <w:rsid w:val="000C6485"/>
    <w:rsid w:val="000C6CF8"/>
    <w:rsid w:val="000D315D"/>
    <w:rsid w:val="000D3A15"/>
    <w:rsid w:val="000D4055"/>
    <w:rsid w:val="000D40CC"/>
    <w:rsid w:val="000D5632"/>
    <w:rsid w:val="000D582F"/>
    <w:rsid w:val="000E0620"/>
    <w:rsid w:val="000E1199"/>
    <w:rsid w:val="000E235E"/>
    <w:rsid w:val="000E4C42"/>
    <w:rsid w:val="000F1249"/>
    <w:rsid w:val="000F423D"/>
    <w:rsid w:val="000F6D91"/>
    <w:rsid w:val="000F7A87"/>
    <w:rsid w:val="00100BF0"/>
    <w:rsid w:val="00103E64"/>
    <w:rsid w:val="001069BE"/>
    <w:rsid w:val="001071D0"/>
    <w:rsid w:val="00107E2D"/>
    <w:rsid w:val="00111236"/>
    <w:rsid w:val="00114F33"/>
    <w:rsid w:val="0011556A"/>
    <w:rsid w:val="00116EDF"/>
    <w:rsid w:val="00122AAE"/>
    <w:rsid w:val="00123BEA"/>
    <w:rsid w:val="00125F7E"/>
    <w:rsid w:val="001304CF"/>
    <w:rsid w:val="00132C0F"/>
    <w:rsid w:val="00136DAF"/>
    <w:rsid w:val="0013705D"/>
    <w:rsid w:val="00140AD2"/>
    <w:rsid w:val="00142ED1"/>
    <w:rsid w:val="00142F0D"/>
    <w:rsid w:val="00145AE8"/>
    <w:rsid w:val="001471A6"/>
    <w:rsid w:val="0015053F"/>
    <w:rsid w:val="00154C8A"/>
    <w:rsid w:val="001575F1"/>
    <w:rsid w:val="001579E9"/>
    <w:rsid w:val="0016171E"/>
    <w:rsid w:val="00162FF8"/>
    <w:rsid w:val="001740D8"/>
    <w:rsid w:val="00174407"/>
    <w:rsid w:val="0017585D"/>
    <w:rsid w:val="00175ECB"/>
    <w:rsid w:val="001769AB"/>
    <w:rsid w:val="001775AE"/>
    <w:rsid w:val="00182BE9"/>
    <w:rsid w:val="001848CD"/>
    <w:rsid w:val="001862AF"/>
    <w:rsid w:val="001863E0"/>
    <w:rsid w:val="00187C18"/>
    <w:rsid w:val="00190A33"/>
    <w:rsid w:val="001915EA"/>
    <w:rsid w:val="00194602"/>
    <w:rsid w:val="00197511"/>
    <w:rsid w:val="001A0713"/>
    <w:rsid w:val="001A0DDF"/>
    <w:rsid w:val="001A3363"/>
    <w:rsid w:val="001A5760"/>
    <w:rsid w:val="001A769F"/>
    <w:rsid w:val="001B0490"/>
    <w:rsid w:val="001B0A70"/>
    <w:rsid w:val="001B3127"/>
    <w:rsid w:val="001B4874"/>
    <w:rsid w:val="001B74DB"/>
    <w:rsid w:val="001C071E"/>
    <w:rsid w:val="001C22E4"/>
    <w:rsid w:val="001C3B8E"/>
    <w:rsid w:val="001C3D61"/>
    <w:rsid w:val="001C43C7"/>
    <w:rsid w:val="001C55A8"/>
    <w:rsid w:val="001C6BE3"/>
    <w:rsid w:val="001C7B44"/>
    <w:rsid w:val="001D0E8D"/>
    <w:rsid w:val="001D1026"/>
    <w:rsid w:val="001D1E24"/>
    <w:rsid w:val="001D267C"/>
    <w:rsid w:val="001D33E6"/>
    <w:rsid w:val="001D3E3B"/>
    <w:rsid w:val="001E35CF"/>
    <w:rsid w:val="001E48AC"/>
    <w:rsid w:val="001E4A0B"/>
    <w:rsid w:val="001E52DE"/>
    <w:rsid w:val="001E52F8"/>
    <w:rsid w:val="001E5C33"/>
    <w:rsid w:val="001E782C"/>
    <w:rsid w:val="001F14AD"/>
    <w:rsid w:val="001F1539"/>
    <w:rsid w:val="001F3C01"/>
    <w:rsid w:val="001F3F8C"/>
    <w:rsid w:val="001F48D9"/>
    <w:rsid w:val="001F4CCC"/>
    <w:rsid w:val="001F6780"/>
    <w:rsid w:val="001F763F"/>
    <w:rsid w:val="00200212"/>
    <w:rsid w:val="0020299D"/>
    <w:rsid w:val="0020378C"/>
    <w:rsid w:val="0020416E"/>
    <w:rsid w:val="002056C6"/>
    <w:rsid w:val="00207C9F"/>
    <w:rsid w:val="00211B8C"/>
    <w:rsid w:val="00212041"/>
    <w:rsid w:val="00215864"/>
    <w:rsid w:val="00215BFF"/>
    <w:rsid w:val="00215C58"/>
    <w:rsid w:val="002218FB"/>
    <w:rsid w:val="0022219C"/>
    <w:rsid w:val="00223EA5"/>
    <w:rsid w:val="00226F4C"/>
    <w:rsid w:val="00231F4A"/>
    <w:rsid w:val="00236156"/>
    <w:rsid w:val="002368F8"/>
    <w:rsid w:val="00236C74"/>
    <w:rsid w:val="002379C7"/>
    <w:rsid w:val="00240122"/>
    <w:rsid w:val="002410A3"/>
    <w:rsid w:val="0024390D"/>
    <w:rsid w:val="00246791"/>
    <w:rsid w:val="00246A30"/>
    <w:rsid w:val="0025004D"/>
    <w:rsid w:val="00251790"/>
    <w:rsid w:val="0025236A"/>
    <w:rsid w:val="00253352"/>
    <w:rsid w:val="00260C05"/>
    <w:rsid w:val="00260D5C"/>
    <w:rsid w:val="00261A64"/>
    <w:rsid w:val="00262DAA"/>
    <w:rsid w:val="0026399A"/>
    <w:rsid w:val="00264372"/>
    <w:rsid w:val="0026677E"/>
    <w:rsid w:val="002674A4"/>
    <w:rsid w:val="00270E13"/>
    <w:rsid w:val="00274FF8"/>
    <w:rsid w:val="00276EBD"/>
    <w:rsid w:val="00276F88"/>
    <w:rsid w:val="0028118E"/>
    <w:rsid w:val="002818B3"/>
    <w:rsid w:val="00281C95"/>
    <w:rsid w:val="0028203F"/>
    <w:rsid w:val="00282308"/>
    <w:rsid w:val="00283853"/>
    <w:rsid w:val="00283A1B"/>
    <w:rsid w:val="002874F3"/>
    <w:rsid w:val="0029126D"/>
    <w:rsid w:val="002920CA"/>
    <w:rsid w:val="00293EBC"/>
    <w:rsid w:val="00295656"/>
    <w:rsid w:val="00297989"/>
    <w:rsid w:val="00297A69"/>
    <w:rsid w:val="002A0AD8"/>
    <w:rsid w:val="002A1D82"/>
    <w:rsid w:val="002A1FE5"/>
    <w:rsid w:val="002A4557"/>
    <w:rsid w:val="002A50F6"/>
    <w:rsid w:val="002A6257"/>
    <w:rsid w:val="002B162C"/>
    <w:rsid w:val="002B1E26"/>
    <w:rsid w:val="002B2247"/>
    <w:rsid w:val="002B2992"/>
    <w:rsid w:val="002B4DF8"/>
    <w:rsid w:val="002B6EEB"/>
    <w:rsid w:val="002B6F0E"/>
    <w:rsid w:val="002B7103"/>
    <w:rsid w:val="002C07BE"/>
    <w:rsid w:val="002C1F33"/>
    <w:rsid w:val="002C232F"/>
    <w:rsid w:val="002C3B18"/>
    <w:rsid w:val="002C40C7"/>
    <w:rsid w:val="002C7CC8"/>
    <w:rsid w:val="002D064A"/>
    <w:rsid w:val="002D1A9E"/>
    <w:rsid w:val="002D4EBD"/>
    <w:rsid w:val="002D5B83"/>
    <w:rsid w:val="002E0263"/>
    <w:rsid w:val="002E0D44"/>
    <w:rsid w:val="002E0D7E"/>
    <w:rsid w:val="002E56E3"/>
    <w:rsid w:val="002E61D3"/>
    <w:rsid w:val="002E64DC"/>
    <w:rsid w:val="002E66A9"/>
    <w:rsid w:val="002E6F7F"/>
    <w:rsid w:val="002E72A9"/>
    <w:rsid w:val="002E7368"/>
    <w:rsid w:val="002F1A01"/>
    <w:rsid w:val="002F352E"/>
    <w:rsid w:val="002F4A33"/>
    <w:rsid w:val="002F5BEB"/>
    <w:rsid w:val="002F5E3F"/>
    <w:rsid w:val="002F5E67"/>
    <w:rsid w:val="00300EBE"/>
    <w:rsid w:val="003020B5"/>
    <w:rsid w:val="0030324C"/>
    <w:rsid w:val="003049A1"/>
    <w:rsid w:val="003052F2"/>
    <w:rsid w:val="003057EF"/>
    <w:rsid w:val="00306A6B"/>
    <w:rsid w:val="00307FAE"/>
    <w:rsid w:val="0031356B"/>
    <w:rsid w:val="003138FA"/>
    <w:rsid w:val="003161C4"/>
    <w:rsid w:val="00316D6E"/>
    <w:rsid w:val="0031752F"/>
    <w:rsid w:val="0031758F"/>
    <w:rsid w:val="00317854"/>
    <w:rsid w:val="00321101"/>
    <w:rsid w:val="003214E9"/>
    <w:rsid w:val="0032150E"/>
    <w:rsid w:val="00322D41"/>
    <w:rsid w:val="00324DFA"/>
    <w:rsid w:val="00325E13"/>
    <w:rsid w:val="00327C22"/>
    <w:rsid w:val="003312CB"/>
    <w:rsid w:val="00332AF3"/>
    <w:rsid w:val="00336DBB"/>
    <w:rsid w:val="00336F07"/>
    <w:rsid w:val="00340B96"/>
    <w:rsid w:val="003423B7"/>
    <w:rsid w:val="00342E19"/>
    <w:rsid w:val="0034487C"/>
    <w:rsid w:val="00347961"/>
    <w:rsid w:val="003504E2"/>
    <w:rsid w:val="003535AF"/>
    <w:rsid w:val="00355025"/>
    <w:rsid w:val="00355F34"/>
    <w:rsid w:val="00356FDB"/>
    <w:rsid w:val="0035702F"/>
    <w:rsid w:val="00357C43"/>
    <w:rsid w:val="00361074"/>
    <w:rsid w:val="00362DAB"/>
    <w:rsid w:val="0036312C"/>
    <w:rsid w:val="0036370A"/>
    <w:rsid w:val="00364AA0"/>
    <w:rsid w:val="00365305"/>
    <w:rsid w:val="00366797"/>
    <w:rsid w:val="0037004F"/>
    <w:rsid w:val="00370D5E"/>
    <w:rsid w:val="00370DEC"/>
    <w:rsid w:val="00373559"/>
    <w:rsid w:val="00374060"/>
    <w:rsid w:val="00374D6A"/>
    <w:rsid w:val="00376FFB"/>
    <w:rsid w:val="003805CC"/>
    <w:rsid w:val="00380987"/>
    <w:rsid w:val="003818F2"/>
    <w:rsid w:val="00381FF3"/>
    <w:rsid w:val="00383905"/>
    <w:rsid w:val="003841F2"/>
    <w:rsid w:val="00384761"/>
    <w:rsid w:val="003852B1"/>
    <w:rsid w:val="003861F1"/>
    <w:rsid w:val="003904BE"/>
    <w:rsid w:val="00391217"/>
    <w:rsid w:val="00392847"/>
    <w:rsid w:val="00393483"/>
    <w:rsid w:val="00393D24"/>
    <w:rsid w:val="003944B2"/>
    <w:rsid w:val="00394537"/>
    <w:rsid w:val="00394606"/>
    <w:rsid w:val="00395A64"/>
    <w:rsid w:val="00395C9C"/>
    <w:rsid w:val="003A0526"/>
    <w:rsid w:val="003A0E6C"/>
    <w:rsid w:val="003A28FC"/>
    <w:rsid w:val="003A2F66"/>
    <w:rsid w:val="003A3C0A"/>
    <w:rsid w:val="003A5381"/>
    <w:rsid w:val="003B0A20"/>
    <w:rsid w:val="003B2206"/>
    <w:rsid w:val="003B40AE"/>
    <w:rsid w:val="003B48C0"/>
    <w:rsid w:val="003B5D20"/>
    <w:rsid w:val="003C11FC"/>
    <w:rsid w:val="003C26FE"/>
    <w:rsid w:val="003C419C"/>
    <w:rsid w:val="003C6537"/>
    <w:rsid w:val="003C6BD4"/>
    <w:rsid w:val="003C77ED"/>
    <w:rsid w:val="003D2DE8"/>
    <w:rsid w:val="003D3C42"/>
    <w:rsid w:val="003E273C"/>
    <w:rsid w:val="003E4140"/>
    <w:rsid w:val="003E4BB0"/>
    <w:rsid w:val="003E5A17"/>
    <w:rsid w:val="003E6AB7"/>
    <w:rsid w:val="003F2EAC"/>
    <w:rsid w:val="003F303D"/>
    <w:rsid w:val="003F38D5"/>
    <w:rsid w:val="003F3EE0"/>
    <w:rsid w:val="003F61AD"/>
    <w:rsid w:val="003F7214"/>
    <w:rsid w:val="00402C31"/>
    <w:rsid w:val="004038A4"/>
    <w:rsid w:val="00403AB2"/>
    <w:rsid w:val="004053AD"/>
    <w:rsid w:val="004055FE"/>
    <w:rsid w:val="004059C3"/>
    <w:rsid w:val="0040718F"/>
    <w:rsid w:val="00411451"/>
    <w:rsid w:val="00412749"/>
    <w:rsid w:val="0041274B"/>
    <w:rsid w:val="00412A02"/>
    <w:rsid w:val="00413032"/>
    <w:rsid w:val="004143BC"/>
    <w:rsid w:val="004163A4"/>
    <w:rsid w:val="00416873"/>
    <w:rsid w:val="00416FB0"/>
    <w:rsid w:val="004211A3"/>
    <w:rsid w:val="0042291F"/>
    <w:rsid w:val="00422D89"/>
    <w:rsid w:val="00425F66"/>
    <w:rsid w:val="00430DD6"/>
    <w:rsid w:val="00431511"/>
    <w:rsid w:val="00431DBE"/>
    <w:rsid w:val="00432B2A"/>
    <w:rsid w:val="00433B9F"/>
    <w:rsid w:val="004364EE"/>
    <w:rsid w:val="004368D0"/>
    <w:rsid w:val="00436C1D"/>
    <w:rsid w:val="0044528E"/>
    <w:rsid w:val="004454D3"/>
    <w:rsid w:val="00446EFA"/>
    <w:rsid w:val="00450FC6"/>
    <w:rsid w:val="00453608"/>
    <w:rsid w:val="00455676"/>
    <w:rsid w:val="004556E5"/>
    <w:rsid w:val="00455F13"/>
    <w:rsid w:val="00456ED5"/>
    <w:rsid w:val="00456F7C"/>
    <w:rsid w:val="0045760A"/>
    <w:rsid w:val="004610D7"/>
    <w:rsid w:val="004613B9"/>
    <w:rsid w:val="004668F3"/>
    <w:rsid w:val="0047081D"/>
    <w:rsid w:val="004718F7"/>
    <w:rsid w:val="00473C9B"/>
    <w:rsid w:val="0047438D"/>
    <w:rsid w:val="004765F8"/>
    <w:rsid w:val="004766C5"/>
    <w:rsid w:val="00476745"/>
    <w:rsid w:val="004767BB"/>
    <w:rsid w:val="00476899"/>
    <w:rsid w:val="00480494"/>
    <w:rsid w:val="00480602"/>
    <w:rsid w:val="00480DE1"/>
    <w:rsid w:val="00482C70"/>
    <w:rsid w:val="004849D5"/>
    <w:rsid w:val="0048571D"/>
    <w:rsid w:val="00485E14"/>
    <w:rsid w:val="004901E5"/>
    <w:rsid w:val="00491492"/>
    <w:rsid w:val="00492B35"/>
    <w:rsid w:val="00493336"/>
    <w:rsid w:val="00494623"/>
    <w:rsid w:val="00496883"/>
    <w:rsid w:val="00497A53"/>
    <w:rsid w:val="004A10CE"/>
    <w:rsid w:val="004A315E"/>
    <w:rsid w:val="004A36A8"/>
    <w:rsid w:val="004A6F5C"/>
    <w:rsid w:val="004A7219"/>
    <w:rsid w:val="004A75AB"/>
    <w:rsid w:val="004B115E"/>
    <w:rsid w:val="004B34F3"/>
    <w:rsid w:val="004B4136"/>
    <w:rsid w:val="004B54F1"/>
    <w:rsid w:val="004B57DA"/>
    <w:rsid w:val="004B58A1"/>
    <w:rsid w:val="004B7182"/>
    <w:rsid w:val="004C0101"/>
    <w:rsid w:val="004C0AAD"/>
    <w:rsid w:val="004C1FBA"/>
    <w:rsid w:val="004C1FDC"/>
    <w:rsid w:val="004C24C4"/>
    <w:rsid w:val="004C523B"/>
    <w:rsid w:val="004C62F3"/>
    <w:rsid w:val="004D2165"/>
    <w:rsid w:val="004D2A3E"/>
    <w:rsid w:val="004D3363"/>
    <w:rsid w:val="004D359A"/>
    <w:rsid w:val="004D387A"/>
    <w:rsid w:val="004D38A2"/>
    <w:rsid w:val="004D45A4"/>
    <w:rsid w:val="004D491B"/>
    <w:rsid w:val="004D52E3"/>
    <w:rsid w:val="004D5E5F"/>
    <w:rsid w:val="004D62D3"/>
    <w:rsid w:val="004D684D"/>
    <w:rsid w:val="004D6D34"/>
    <w:rsid w:val="004D7E1D"/>
    <w:rsid w:val="004E2D52"/>
    <w:rsid w:val="004E3790"/>
    <w:rsid w:val="004F1479"/>
    <w:rsid w:val="004F2C49"/>
    <w:rsid w:val="004F376E"/>
    <w:rsid w:val="004F3B22"/>
    <w:rsid w:val="00501334"/>
    <w:rsid w:val="00501F2E"/>
    <w:rsid w:val="00502409"/>
    <w:rsid w:val="0050263D"/>
    <w:rsid w:val="00506CF4"/>
    <w:rsid w:val="00507A70"/>
    <w:rsid w:val="005116ED"/>
    <w:rsid w:val="005127CC"/>
    <w:rsid w:val="005138FB"/>
    <w:rsid w:val="00513F70"/>
    <w:rsid w:val="00516E1D"/>
    <w:rsid w:val="00521996"/>
    <w:rsid w:val="00522280"/>
    <w:rsid w:val="00526E10"/>
    <w:rsid w:val="005316BD"/>
    <w:rsid w:val="005316D0"/>
    <w:rsid w:val="005338E7"/>
    <w:rsid w:val="00533B92"/>
    <w:rsid w:val="00534680"/>
    <w:rsid w:val="00534E1D"/>
    <w:rsid w:val="00534F6E"/>
    <w:rsid w:val="00535EEC"/>
    <w:rsid w:val="005361C1"/>
    <w:rsid w:val="00541A3A"/>
    <w:rsid w:val="00542FC4"/>
    <w:rsid w:val="00543EE5"/>
    <w:rsid w:val="005456E9"/>
    <w:rsid w:val="005462F7"/>
    <w:rsid w:val="00546934"/>
    <w:rsid w:val="00547DF4"/>
    <w:rsid w:val="005521A5"/>
    <w:rsid w:val="0055534D"/>
    <w:rsid w:val="00555B34"/>
    <w:rsid w:val="0056095E"/>
    <w:rsid w:val="005611C3"/>
    <w:rsid w:val="00561ED9"/>
    <w:rsid w:val="0056271F"/>
    <w:rsid w:val="005636B0"/>
    <w:rsid w:val="00565168"/>
    <w:rsid w:val="005656FE"/>
    <w:rsid w:val="00565E83"/>
    <w:rsid w:val="0056734C"/>
    <w:rsid w:val="005676D3"/>
    <w:rsid w:val="005678E8"/>
    <w:rsid w:val="00570068"/>
    <w:rsid w:val="00570541"/>
    <w:rsid w:val="0057235B"/>
    <w:rsid w:val="0057285C"/>
    <w:rsid w:val="005747C3"/>
    <w:rsid w:val="00576542"/>
    <w:rsid w:val="0057776D"/>
    <w:rsid w:val="00581598"/>
    <w:rsid w:val="0058230D"/>
    <w:rsid w:val="00585A83"/>
    <w:rsid w:val="00585B0D"/>
    <w:rsid w:val="00591BC0"/>
    <w:rsid w:val="0059271A"/>
    <w:rsid w:val="005933B6"/>
    <w:rsid w:val="00593C7A"/>
    <w:rsid w:val="00596025"/>
    <w:rsid w:val="00597B40"/>
    <w:rsid w:val="005A0183"/>
    <w:rsid w:val="005A31A6"/>
    <w:rsid w:val="005B1D70"/>
    <w:rsid w:val="005B3711"/>
    <w:rsid w:val="005B79AF"/>
    <w:rsid w:val="005C064C"/>
    <w:rsid w:val="005C11C2"/>
    <w:rsid w:val="005C31D3"/>
    <w:rsid w:val="005C3A40"/>
    <w:rsid w:val="005C6638"/>
    <w:rsid w:val="005D27A6"/>
    <w:rsid w:val="005D33A0"/>
    <w:rsid w:val="005D3B74"/>
    <w:rsid w:val="005D3BBF"/>
    <w:rsid w:val="005D5800"/>
    <w:rsid w:val="005D6EE0"/>
    <w:rsid w:val="005D72B7"/>
    <w:rsid w:val="005D796C"/>
    <w:rsid w:val="005E0DE9"/>
    <w:rsid w:val="005E0FF0"/>
    <w:rsid w:val="005E4015"/>
    <w:rsid w:val="005E4EF4"/>
    <w:rsid w:val="005E748F"/>
    <w:rsid w:val="005E7CE8"/>
    <w:rsid w:val="005F00ED"/>
    <w:rsid w:val="005F13B3"/>
    <w:rsid w:val="005F38C0"/>
    <w:rsid w:val="005F465A"/>
    <w:rsid w:val="005F48A8"/>
    <w:rsid w:val="005F4F7A"/>
    <w:rsid w:val="005F5ECA"/>
    <w:rsid w:val="005F6D53"/>
    <w:rsid w:val="005F757F"/>
    <w:rsid w:val="0060046B"/>
    <w:rsid w:val="00601088"/>
    <w:rsid w:val="006030E0"/>
    <w:rsid w:val="00603396"/>
    <w:rsid w:val="00603670"/>
    <w:rsid w:val="006037D5"/>
    <w:rsid w:val="00604102"/>
    <w:rsid w:val="006049B3"/>
    <w:rsid w:val="006063E7"/>
    <w:rsid w:val="00607358"/>
    <w:rsid w:val="00611102"/>
    <w:rsid w:val="00611F45"/>
    <w:rsid w:val="006162F0"/>
    <w:rsid w:val="00616532"/>
    <w:rsid w:val="00616AE3"/>
    <w:rsid w:val="00617442"/>
    <w:rsid w:val="00620F2C"/>
    <w:rsid w:val="00622466"/>
    <w:rsid w:val="00624648"/>
    <w:rsid w:val="00625911"/>
    <w:rsid w:val="0062784E"/>
    <w:rsid w:val="00627F1C"/>
    <w:rsid w:val="00630B4B"/>
    <w:rsid w:val="00633AA2"/>
    <w:rsid w:val="00636637"/>
    <w:rsid w:val="00642438"/>
    <w:rsid w:val="0064715C"/>
    <w:rsid w:val="00653371"/>
    <w:rsid w:val="006561E4"/>
    <w:rsid w:val="00657789"/>
    <w:rsid w:val="00657825"/>
    <w:rsid w:val="0066018A"/>
    <w:rsid w:val="006629FE"/>
    <w:rsid w:val="00664473"/>
    <w:rsid w:val="00672679"/>
    <w:rsid w:val="00673379"/>
    <w:rsid w:val="0067509F"/>
    <w:rsid w:val="00675462"/>
    <w:rsid w:val="00675C31"/>
    <w:rsid w:val="006779F7"/>
    <w:rsid w:val="00680244"/>
    <w:rsid w:val="006817FD"/>
    <w:rsid w:val="00683451"/>
    <w:rsid w:val="006855FD"/>
    <w:rsid w:val="00687439"/>
    <w:rsid w:val="00687B95"/>
    <w:rsid w:val="00691AE6"/>
    <w:rsid w:val="006923B3"/>
    <w:rsid w:val="00693903"/>
    <w:rsid w:val="00694412"/>
    <w:rsid w:val="00694A1D"/>
    <w:rsid w:val="006A3991"/>
    <w:rsid w:val="006A4FA8"/>
    <w:rsid w:val="006A61C8"/>
    <w:rsid w:val="006B011A"/>
    <w:rsid w:val="006B07B5"/>
    <w:rsid w:val="006B1BFB"/>
    <w:rsid w:val="006B2803"/>
    <w:rsid w:val="006B3550"/>
    <w:rsid w:val="006B418B"/>
    <w:rsid w:val="006B6F12"/>
    <w:rsid w:val="006B764E"/>
    <w:rsid w:val="006B7E73"/>
    <w:rsid w:val="006C0648"/>
    <w:rsid w:val="006C0F97"/>
    <w:rsid w:val="006C2857"/>
    <w:rsid w:val="006C4CF0"/>
    <w:rsid w:val="006C531A"/>
    <w:rsid w:val="006C5F36"/>
    <w:rsid w:val="006C65D5"/>
    <w:rsid w:val="006C69A8"/>
    <w:rsid w:val="006C7618"/>
    <w:rsid w:val="006D08B5"/>
    <w:rsid w:val="006D090A"/>
    <w:rsid w:val="006D127E"/>
    <w:rsid w:val="006D213E"/>
    <w:rsid w:val="006D2D75"/>
    <w:rsid w:val="006D38AC"/>
    <w:rsid w:val="006D4363"/>
    <w:rsid w:val="006D4F7F"/>
    <w:rsid w:val="006D5FC6"/>
    <w:rsid w:val="006D7E04"/>
    <w:rsid w:val="006E11EB"/>
    <w:rsid w:val="006E4B39"/>
    <w:rsid w:val="006E5A52"/>
    <w:rsid w:val="006E6C06"/>
    <w:rsid w:val="006E73D5"/>
    <w:rsid w:val="006F03C7"/>
    <w:rsid w:val="006F4162"/>
    <w:rsid w:val="006F7E2C"/>
    <w:rsid w:val="00700C51"/>
    <w:rsid w:val="00700E42"/>
    <w:rsid w:val="00700E92"/>
    <w:rsid w:val="00704006"/>
    <w:rsid w:val="00704031"/>
    <w:rsid w:val="007056A1"/>
    <w:rsid w:val="007059E9"/>
    <w:rsid w:val="0071097B"/>
    <w:rsid w:val="00711805"/>
    <w:rsid w:val="00711AE7"/>
    <w:rsid w:val="0071218A"/>
    <w:rsid w:val="007128C2"/>
    <w:rsid w:val="00713698"/>
    <w:rsid w:val="00713BF5"/>
    <w:rsid w:val="00714F82"/>
    <w:rsid w:val="00715468"/>
    <w:rsid w:val="00715D44"/>
    <w:rsid w:val="00715D4C"/>
    <w:rsid w:val="0071695F"/>
    <w:rsid w:val="00717FA5"/>
    <w:rsid w:val="007202F3"/>
    <w:rsid w:val="007214B0"/>
    <w:rsid w:val="00722301"/>
    <w:rsid w:val="00724E13"/>
    <w:rsid w:val="00726EDF"/>
    <w:rsid w:val="00732BA2"/>
    <w:rsid w:val="007342B9"/>
    <w:rsid w:val="0073581F"/>
    <w:rsid w:val="00736870"/>
    <w:rsid w:val="00741354"/>
    <w:rsid w:val="00741FE9"/>
    <w:rsid w:val="00742FDB"/>
    <w:rsid w:val="007440B0"/>
    <w:rsid w:val="007470DA"/>
    <w:rsid w:val="007565C8"/>
    <w:rsid w:val="00757026"/>
    <w:rsid w:val="00760E0F"/>
    <w:rsid w:val="0076161F"/>
    <w:rsid w:val="0076174F"/>
    <w:rsid w:val="00761C9A"/>
    <w:rsid w:val="00761EEB"/>
    <w:rsid w:val="00762179"/>
    <w:rsid w:val="00766BD6"/>
    <w:rsid w:val="00771A7F"/>
    <w:rsid w:val="00771DC7"/>
    <w:rsid w:val="00772ED2"/>
    <w:rsid w:val="0077349C"/>
    <w:rsid w:val="00777283"/>
    <w:rsid w:val="00780A75"/>
    <w:rsid w:val="00781170"/>
    <w:rsid w:val="00781957"/>
    <w:rsid w:val="0078212E"/>
    <w:rsid w:val="00783B9B"/>
    <w:rsid w:val="00786796"/>
    <w:rsid w:val="00787801"/>
    <w:rsid w:val="00787D7F"/>
    <w:rsid w:val="007900D7"/>
    <w:rsid w:val="00792B11"/>
    <w:rsid w:val="00793005"/>
    <w:rsid w:val="007931B0"/>
    <w:rsid w:val="0079391A"/>
    <w:rsid w:val="0079465B"/>
    <w:rsid w:val="007959C6"/>
    <w:rsid w:val="007977D7"/>
    <w:rsid w:val="007A030E"/>
    <w:rsid w:val="007A0E35"/>
    <w:rsid w:val="007A640D"/>
    <w:rsid w:val="007A70FE"/>
    <w:rsid w:val="007B14CC"/>
    <w:rsid w:val="007B2EFC"/>
    <w:rsid w:val="007B2FC3"/>
    <w:rsid w:val="007B3C1C"/>
    <w:rsid w:val="007B4F43"/>
    <w:rsid w:val="007B645B"/>
    <w:rsid w:val="007C0808"/>
    <w:rsid w:val="007C20E3"/>
    <w:rsid w:val="007C2B74"/>
    <w:rsid w:val="007C5792"/>
    <w:rsid w:val="007D0D9A"/>
    <w:rsid w:val="007D1140"/>
    <w:rsid w:val="007D196E"/>
    <w:rsid w:val="007D1B48"/>
    <w:rsid w:val="007D42E8"/>
    <w:rsid w:val="007D4451"/>
    <w:rsid w:val="007D4562"/>
    <w:rsid w:val="007D78E0"/>
    <w:rsid w:val="007D7DBF"/>
    <w:rsid w:val="007E2156"/>
    <w:rsid w:val="007E26FA"/>
    <w:rsid w:val="007E3EDE"/>
    <w:rsid w:val="007E4D24"/>
    <w:rsid w:val="007F26F4"/>
    <w:rsid w:val="007F3567"/>
    <w:rsid w:val="007F3DBB"/>
    <w:rsid w:val="007F5738"/>
    <w:rsid w:val="007F6B25"/>
    <w:rsid w:val="0080065E"/>
    <w:rsid w:val="00801D34"/>
    <w:rsid w:val="00803180"/>
    <w:rsid w:val="008034FC"/>
    <w:rsid w:val="00803518"/>
    <w:rsid w:val="00803C6B"/>
    <w:rsid w:val="008047EF"/>
    <w:rsid w:val="0080552E"/>
    <w:rsid w:val="00806D73"/>
    <w:rsid w:val="0080705E"/>
    <w:rsid w:val="00807671"/>
    <w:rsid w:val="00811E08"/>
    <w:rsid w:val="00812470"/>
    <w:rsid w:val="008124C1"/>
    <w:rsid w:val="00813930"/>
    <w:rsid w:val="008141BE"/>
    <w:rsid w:val="00814978"/>
    <w:rsid w:val="00817C80"/>
    <w:rsid w:val="008218CC"/>
    <w:rsid w:val="0082229E"/>
    <w:rsid w:val="00825FF0"/>
    <w:rsid w:val="0082684D"/>
    <w:rsid w:val="00830919"/>
    <w:rsid w:val="0083142E"/>
    <w:rsid w:val="00831EB9"/>
    <w:rsid w:val="008347E9"/>
    <w:rsid w:val="00834A64"/>
    <w:rsid w:val="008416D1"/>
    <w:rsid w:val="00841F7C"/>
    <w:rsid w:val="00843E98"/>
    <w:rsid w:val="00846535"/>
    <w:rsid w:val="0084663D"/>
    <w:rsid w:val="00846EED"/>
    <w:rsid w:val="00847407"/>
    <w:rsid w:val="00852277"/>
    <w:rsid w:val="008535B8"/>
    <w:rsid w:val="00853714"/>
    <w:rsid w:val="008537C7"/>
    <w:rsid w:val="008556E4"/>
    <w:rsid w:val="00856646"/>
    <w:rsid w:val="00856F2F"/>
    <w:rsid w:val="008603BF"/>
    <w:rsid w:val="00860959"/>
    <w:rsid w:val="0086378A"/>
    <w:rsid w:val="00872DC7"/>
    <w:rsid w:val="00873D04"/>
    <w:rsid w:val="008744FD"/>
    <w:rsid w:val="00874C52"/>
    <w:rsid w:val="00874F9D"/>
    <w:rsid w:val="00875023"/>
    <w:rsid w:val="008764A3"/>
    <w:rsid w:val="0087775E"/>
    <w:rsid w:val="00880AD3"/>
    <w:rsid w:val="00881257"/>
    <w:rsid w:val="00882269"/>
    <w:rsid w:val="00882C42"/>
    <w:rsid w:val="0088316B"/>
    <w:rsid w:val="00883D84"/>
    <w:rsid w:val="00884B5C"/>
    <w:rsid w:val="00884FD7"/>
    <w:rsid w:val="00886AAB"/>
    <w:rsid w:val="008872D5"/>
    <w:rsid w:val="00887430"/>
    <w:rsid w:val="008902DB"/>
    <w:rsid w:val="00892C98"/>
    <w:rsid w:val="008938CD"/>
    <w:rsid w:val="00895092"/>
    <w:rsid w:val="008A14D4"/>
    <w:rsid w:val="008A1CDF"/>
    <w:rsid w:val="008A5110"/>
    <w:rsid w:val="008A543D"/>
    <w:rsid w:val="008A66D6"/>
    <w:rsid w:val="008A7093"/>
    <w:rsid w:val="008A75A4"/>
    <w:rsid w:val="008B1C5C"/>
    <w:rsid w:val="008B7BAC"/>
    <w:rsid w:val="008B7C71"/>
    <w:rsid w:val="008C0471"/>
    <w:rsid w:val="008C0EE8"/>
    <w:rsid w:val="008C2AB1"/>
    <w:rsid w:val="008C3917"/>
    <w:rsid w:val="008C3F98"/>
    <w:rsid w:val="008C5544"/>
    <w:rsid w:val="008C7245"/>
    <w:rsid w:val="008D0A5A"/>
    <w:rsid w:val="008D1EBE"/>
    <w:rsid w:val="008D5AC9"/>
    <w:rsid w:val="008E0B53"/>
    <w:rsid w:val="008E1576"/>
    <w:rsid w:val="008E2FAD"/>
    <w:rsid w:val="008E3CD8"/>
    <w:rsid w:val="008E49E5"/>
    <w:rsid w:val="008E6EDC"/>
    <w:rsid w:val="008F0537"/>
    <w:rsid w:val="008F3BD8"/>
    <w:rsid w:val="008F3E0F"/>
    <w:rsid w:val="008F3F79"/>
    <w:rsid w:val="008F480D"/>
    <w:rsid w:val="008F73EA"/>
    <w:rsid w:val="00901895"/>
    <w:rsid w:val="00903E1C"/>
    <w:rsid w:val="00904699"/>
    <w:rsid w:val="00904D13"/>
    <w:rsid w:val="009059A7"/>
    <w:rsid w:val="0090669F"/>
    <w:rsid w:val="00910411"/>
    <w:rsid w:val="0091211F"/>
    <w:rsid w:val="00912E21"/>
    <w:rsid w:val="00914296"/>
    <w:rsid w:val="009146D9"/>
    <w:rsid w:val="00916048"/>
    <w:rsid w:val="00920DC2"/>
    <w:rsid w:val="009227C3"/>
    <w:rsid w:val="0092421F"/>
    <w:rsid w:val="009255A2"/>
    <w:rsid w:val="00926123"/>
    <w:rsid w:val="00926D34"/>
    <w:rsid w:val="00932C96"/>
    <w:rsid w:val="00932E40"/>
    <w:rsid w:val="009338BD"/>
    <w:rsid w:val="00933958"/>
    <w:rsid w:val="00933DD7"/>
    <w:rsid w:val="00935C95"/>
    <w:rsid w:val="00936A90"/>
    <w:rsid w:val="00936B1E"/>
    <w:rsid w:val="00937F4D"/>
    <w:rsid w:val="0094281F"/>
    <w:rsid w:val="009431C7"/>
    <w:rsid w:val="00945388"/>
    <w:rsid w:val="00945FC8"/>
    <w:rsid w:val="0094675A"/>
    <w:rsid w:val="00946C77"/>
    <w:rsid w:val="00947D86"/>
    <w:rsid w:val="009500CB"/>
    <w:rsid w:val="00950D89"/>
    <w:rsid w:val="00955CA6"/>
    <w:rsid w:val="0095792E"/>
    <w:rsid w:val="009579AD"/>
    <w:rsid w:val="00961BA1"/>
    <w:rsid w:val="00963F7D"/>
    <w:rsid w:val="00966193"/>
    <w:rsid w:val="009666D4"/>
    <w:rsid w:val="00966E16"/>
    <w:rsid w:val="0097091B"/>
    <w:rsid w:val="00970B18"/>
    <w:rsid w:val="00970C1D"/>
    <w:rsid w:val="009719B0"/>
    <w:rsid w:val="00971A8F"/>
    <w:rsid w:val="009761A0"/>
    <w:rsid w:val="00977403"/>
    <w:rsid w:val="0097774E"/>
    <w:rsid w:val="00977A31"/>
    <w:rsid w:val="00977E32"/>
    <w:rsid w:val="00981FCF"/>
    <w:rsid w:val="00983C9A"/>
    <w:rsid w:val="00984348"/>
    <w:rsid w:val="009877F1"/>
    <w:rsid w:val="00987AF3"/>
    <w:rsid w:val="00987EA5"/>
    <w:rsid w:val="00990253"/>
    <w:rsid w:val="00990CAA"/>
    <w:rsid w:val="00991F41"/>
    <w:rsid w:val="0099478B"/>
    <w:rsid w:val="009A0861"/>
    <w:rsid w:val="009A21C0"/>
    <w:rsid w:val="009A2DB5"/>
    <w:rsid w:val="009A31DF"/>
    <w:rsid w:val="009A4BF3"/>
    <w:rsid w:val="009A4D39"/>
    <w:rsid w:val="009B2EE9"/>
    <w:rsid w:val="009B2F4C"/>
    <w:rsid w:val="009B34EE"/>
    <w:rsid w:val="009B4D41"/>
    <w:rsid w:val="009C0493"/>
    <w:rsid w:val="009C1294"/>
    <w:rsid w:val="009C1D0E"/>
    <w:rsid w:val="009C2D78"/>
    <w:rsid w:val="009C36AC"/>
    <w:rsid w:val="009C47E9"/>
    <w:rsid w:val="009C570F"/>
    <w:rsid w:val="009D030A"/>
    <w:rsid w:val="009D0859"/>
    <w:rsid w:val="009D3F4C"/>
    <w:rsid w:val="009D4FC9"/>
    <w:rsid w:val="009D5034"/>
    <w:rsid w:val="009D61FF"/>
    <w:rsid w:val="009D718F"/>
    <w:rsid w:val="009D71E1"/>
    <w:rsid w:val="009D72AF"/>
    <w:rsid w:val="009E3FE1"/>
    <w:rsid w:val="009E5075"/>
    <w:rsid w:val="009E5B28"/>
    <w:rsid w:val="009E5F7B"/>
    <w:rsid w:val="009F1FBD"/>
    <w:rsid w:val="009F22AA"/>
    <w:rsid w:val="009F75C8"/>
    <w:rsid w:val="00A01042"/>
    <w:rsid w:val="00A012CD"/>
    <w:rsid w:val="00A01C60"/>
    <w:rsid w:val="00A02A21"/>
    <w:rsid w:val="00A042E3"/>
    <w:rsid w:val="00A0472A"/>
    <w:rsid w:val="00A04E92"/>
    <w:rsid w:val="00A13934"/>
    <w:rsid w:val="00A16824"/>
    <w:rsid w:val="00A16C1A"/>
    <w:rsid w:val="00A17EB0"/>
    <w:rsid w:val="00A202CE"/>
    <w:rsid w:val="00A22CEF"/>
    <w:rsid w:val="00A23701"/>
    <w:rsid w:val="00A2578E"/>
    <w:rsid w:val="00A258AD"/>
    <w:rsid w:val="00A27DC2"/>
    <w:rsid w:val="00A30C64"/>
    <w:rsid w:val="00A35A63"/>
    <w:rsid w:val="00A372F8"/>
    <w:rsid w:val="00A40C01"/>
    <w:rsid w:val="00A40C43"/>
    <w:rsid w:val="00A444BF"/>
    <w:rsid w:val="00A44B49"/>
    <w:rsid w:val="00A45A6D"/>
    <w:rsid w:val="00A46866"/>
    <w:rsid w:val="00A506BB"/>
    <w:rsid w:val="00A530B7"/>
    <w:rsid w:val="00A65483"/>
    <w:rsid w:val="00A75149"/>
    <w:rsid w:val="00A7690E"/>
    <w:rsid w:val="00A82740"/>
    <w:rsid w:val="00A82EFF"/>
    <w:rsid w:val="00A83AB5"/>
    <w:rsid w:val="00A93601"/>
    <w:rsid w:val="00A94A87"/>
    <w:rsid w:val="00A97BD2"/>
    <w:rsid w:val="00AA0640"/>
    <w:rsid w:val="00AA0CDE"/>
    <w:rsid w:val="00AA20EC"/>
    <w:rsid w:val="00AA2719"/>
    <w:rsid w:val="00AA4A01"/>
    <w:rsid w:val="00AA6420"/>
    <w:rsid w:val="00AA7590"/>
    <w:rsid w:val="00AB18E0"/>
    <w:rsid w:val="00AB2AFD"/>
    <w:rsid w:val="00AB2EDE"/>
    <w:rsid w:val="00AB6105"/>
    <w:rsid w:val="00AC2AF9"/>
    <w:rsid w:val="00AC55D1"/>
    <w:rsid w:val="00AC652E"/>
    <w:rsid w:val="00AD00F8"/>
    <w:rsid w:val="00AD08E8"/>
    <w:rsid w:val="00AD1032"/>
    <w:rsid w:val="00AD26E3"/>
    <w:rsid w:val="00AD3C05"/>
    <w:rsid w:val="00AD6219"/>
    <w:rsid w:val="00AD6889"/>
    <w:rsid w:val="00AE016C"/>
    <w:rsid w:val="00AE2495"/>
    <w:rsid w:val="00AE270A"/>
    <w:rsid w:val="00AE2F48"/>
    <w:rsid w:val="00AE5048"/>
    <w:rsid w:val="00AE528D"/>
    <w:rsid w:val="00AE60E0"/>
    <w:rsid w:val="00AE6630"/>
    <w:rsid w:val="00AF1D6C"/>
    <w:rsid w:val="00AF27B4"/>
    <w:rsid w:val="00AF3657"/>
    <w:rsid w:val="00AF433F"/>
    <w:rsid w:val="00AF4372"/>
    <w:rsid w:val="00AF7FB1"/>
    <w:rsid w:val="00B0099A"/>
    <w:rsid w:val="00B00C40"/>
    <w:rsid w:val="00B032D3"/>
    <w:rsid w:val="00B03B68"/>
    <w:rsid w:val="00B06AE0"/>
    <w:rsid w:val="00B07C3F"/>
    <w:rsid w:val="00B118D8"/>
    <w:rsid w:val="00B121E1"/>
    <w:rsid w:val="00B15B81"/>
    <w:rsid w:val="00B16927"/>
    <w:rsid w:val="00B17353"/>
    <w:rsid w:val="00B223F7"/>
    <w:rsid w:val="00B22D55"/>
    <w:rsid w:val="00B26F05"/>
    <w:rsid w:val="00B27C0A"/>
    <w:rsid w:val="00B27E3C"/>
    <w:rsid w:val="00B304C1"/>
    <w:rsid w:val="00B32746"/>
    <w:rsid w:val="00B3355A"/>
    <w:rsid w:val="00B422A6"/>
    <w:rsid w:val="00B42791"/>
    <w:rsid w:val="00B43C8F"/>
    <w:rsid w:val="00B45DCF"/>
    <w:rsid w:val="00B4687C"/>
    <w:rsid w:val="00B51558"/>
    <w:rsid w:val="00B519D7"/>
    <w:rsid w:val="00B5406D"/>
    <w:rsid w:val="00B5488C"/>
    <w:rsid w:val="00B617FE"/>
    <w:rsid w:val="00B62288"/>
    <w:rsid w:val="00B623D3"/>
    <w:rsid w:val="00B62C59"/>
    <w:rsid w:val="00B650F0"/>
    <w:rsid w:val="00B659D6"/>
    <w:rsid w:val="00B665FF"/>
    <w:rsid w:val="00B66A47"/>
    <w:rsid w:val="00B7097B"/>
    <w:rsid w:val="00B71A3C"/>
    <w:rsid w:val="00B72ED5"/>
    <w:rsid w:val="00B81F97"/>
    <w:rsid w:val="00B82449"/>
    <w:rsid w:val="00B85FC9"/>
    <w:rsid w:val="00B91433"/>
    <w:rsid w:val="00B917C3"/>
    <w:rsid w:val="00B9427B"/>
    <w:rsid w:val="00B965A0"/>
    <w:rsid w:val="00B9732A"/>
    <w:rsid w:val="00B977BD"/>
    <w:rsid w:val="00BA1245"/>
    <w:rsid w:val="00BA2494"/>
    <w:rsid w:val="00BA364E"/>
    <w:rsid w:val="00BA3C54"/>
    <w:rsid w:val="00BA56B6"/>
    <w:rsid w:val="00BA578C"/>
    <w:rsid w:val="00BB2990"/>
    <w:rsid w:val="00BB3FF8"/>
    <w:rsid w:val="00BB45E3"/>
    <w:rsid w:val="00BB566D"/>
    <w:rsid w:val="00BB5881"/>
    <w:rsid w:val="00BB67EB"/>
    <w:rsid w:val="00BB71AE"/>
    <w:rsid w:val="00BC063F"/>
    <w:rsid w:val="00BC2237"/>
    <w:rsid w:val="00BC4505"/>
    <w:rsid w:val="00BC5B0D"/>
    <w:rsid w:val="00BC697C"/>
    <w:rsid w:val="00BD3301"/>
    <w:rsid w:val="00BD4691"/>
    <w:rsid w:val="00BD4CD9"/>
    <w:rsid w:val="00BD4FD7"/>
    <w:rsid w:val="00BE20B7"/>
    <w:rsid w:val="00BF04FE"/>
    <w:rsid w:val="00BF11D9"/>
    <w:rsid w:val="00BF2F44"/>
    <w:rsid w:val="00BF2FC7"/>
    <w:rsid w:val="00BF568B"/>
    <w:rsid w:val="00BF78CA"/>
    <w:rsid w:val="00C00098"/>
    <w:rsid w:val="00C00677"/>
    <w:rsid w:val="00C01540"/>
    <w:rsid w:val="00C02598"/>
    <w:rsid w:val="00C07F58"/>
    <w:rsid w:val="00C13128"/>
    <w:rsid w:val="00C13B39"/>
    <w:rsid w:val="00C13FFB"/>
    <w:rsid w:val="00C15B2A"/>
    <w:rsid w:val="00C16557"/>
    <w:rsid w:val="00C2026A"/>
    <w:rsid w:val="00C21236"/>
    <w:rsid w:val="00C21505"/>
    <w:rsid w:val="00C21B82"/>
    <w:rsid w:val="00C247E6"/>
    <w:rsid w:val="00C258BB"/>
    <w:rsid w:val="00C30F55"/>
    <w:rsid w:val="00C31252"/>
    <w:rsid w:val="00C317B2"/>
    <w:rsid w:val="00C368FE"/>
    <w:rsid w:val="00C36C7C"/>
    <w:rsid w:val="00C40805"/>
    <w:rsid w:val="00C41C8B"/>
    <w:rsid w:val="00C4200B"/>
    <w:rsid w:val="00C42D28"/>
    <w:rsid w:val="00C44CA9"/>
    <w:rsid w:val="00C45FC5"/>
    <w:rsid w:val="00C476C2"/>
    <w:rsid w:val="00C511CE"/>
    <w:rsid w:val="00C5194F"/>
    <w:rsid w:val="00C539C2"/>
    <w:rsid w:val="00C541C5"/>
    <w:rsid w:val="00C554A0"/>
    <w:rsid w:val="00C56A1C"/>
    <w:rsid w:val="00C62A3B"/>
    <w:rsid w:val="00C630F7"/>
    <w:rsid w:val="00C63AD5"/>
    <w:rsid w:val="00C65789"/>
    <w:rsid w:val="00C7023A"/>
    <w:rsid w:val="00C70EFD"/>
    <w:rsid w:val="00C71631"/>
    <w:rsid w:val="00C760EB"/>
    <w:rsid w:val="00C776A4"/>
    <w:rsid w:val="00C80434"/>
    <w:rsid w:val="00C81842"/>
    <w:rsid w:val="00C83E6E"/>
    <w:rsid w:val="00C841D5"/>
    <w:rsid w:val="00C84822"/>
    <w:rsid w:val="00C87FA0"/>
    <w:rsid w:val="00C90DA1"/>
    <w:rsid w:val="00C95BEB"/>
    <w:rsid w:val="00CA090A"/>
    <w:rsid w:val="00CA0CCB"/>
    <w:rsid w:val="00CA0DD6"/>
    <w:rsid w:val="00CA0FD7"/>
    <w:rsid w:val="00CA18DB"/>
    <w:rsid w:val="00CA1944"/>
    <w:rsid w:val="00CB0C7E"/>
    <w:rsid w:val="00CB4F28"/>
    <w:rsid w:val="00CB76AF"/>
    <w:rsid w:val="00CB7D61"/>
    <w:rsid w:val="00CC02D1"/>
    <w:rsid w:val="00CC12CF"/>
    <w:rsid w:val="00CC12E0"/>
    <w:rsid w:val="00CC17D4"/>
    <w:rsid w:val="00CC3C47"/>
    <w:rsid w:val="00CC56D6"/>
    <w:rsid w:val="00CC6973"/>
    <w:rsid w:val="00CD143C"/>
    <w:rsid w:val="00CD1CA2"/>
    <w:rsid w:val="00CD308E"/>
    <w:rsid w:val="00CD3B26"/>
    <w:rsid w:val="00CD57F2"/>
    <w:rsid w:val="00CD60B3"/>
    <w:rsid w:val="00CD67D2"/>
    <w:rsid w:val="00CD7260"/>
    <w:rsid w:val="00CE04FF"/>
    <w:rsid w:val="00CE1EE5"/>
    <w:rsid w:val="00CE6262"/>
    <w:rsid w:val="00CE71FC"/>
    <w:rsid w:val="00CF2666"/>
    <w:rsid w:val="00CF31A0"/>
    <w:rsid w:val="00CF59AA"/>
    <w:rsid w:val="00D000F2"/>
    <w:rsid w:val="00D002F2"/>
    <w:rsid w:val="00D015A2"/>
    <w:rsid w:val="00D022E2"/>
    <w:rsid w:val="00D0364C"/>
    <w:rsid w:val="00D03B4F"/>
    <w:rsid w:val="00D03FED"/>
    <w:rsid w:val="00D075B2"/>
    <w:rsid w:val="00D10E67"/>
    <w:rsid w:val="00D15058"/>
    <w:rsid w:val="00D16B8C"/>
    <w:rsid w:val="00D2020D"/>
    <w:rsid w:val="00D20C20"/>
    <w:rsid w:val="00D221F4"/>
    <w:rsid w:val="00D22650"/>
    <w:rsid w:val="00D24487"/>
    <w:rsid w:val="00D26AD0"/>
    <w:rsid w:val="00D27676"/>
    <w:rsid w:val="00D3144B"/>
    <w:rsid w:val="00D32910"/>
    <w:rsid w:val="00D35277"/>
    <w:rsid w:val="00D36CBF"/>
    <w:rsid w:val="00D402A7"/>
    <w:rsid w:val="00D4130A"/>
    <w:rsid w:val="00D4308A"/>
    <w:rsid w:val="00D441DC"/>
    <w:rsid w:val="00D460FC"/>
    <w:rsid w:val="00D4630A"/>
    <w:rsid w:val="00D467C0"/>
    <w:rsid w:val="00D46EDB"/>
    <w:rsid w:val="00D510B4"/>
    <w:rsid w:val="00D525DB"/>
    <w:rsid w:val="00D53095"/>
    <w:rsid w:val="00D533FC"/>
    <w:rsid w:val="00D561C7"/>
    <w:rsid w:val="00D61025"/>
    <w:rsid w:val="00D61271"/>
    <w:rsid w:val="00D638E3"/>
    <w:rsid w:val="00D64E63"/>
    <w:rsid w:val="00D66A12"/>
    <w:rsid w:val="00D702C4"/>
    <w:rsid w:val="00D7179D"/>
    <w:rsid w:val="00D71805"/>
    <w:rsid w:val="00D7193F"/>
    <w:rsid w:val="00D75D61"/>
    <w:rsid w:val="00D76CA4"/>
    <w:rsid w:val="00D8277B"/>
    <w:rsid w:val="00D82EF0"/>
    <w:rsid w:val="00D85627"/>
    <w:rsid w:val="00D906F7"/>
    <w:rsid w:val="00D909EC"/>
    <w:rsid w:val="00D90AE9"/>
    <w:rsid w:val="00D9166D"/>
    <w:rsid w:val="00D9501D"/>
    <w:rsid w:val="00D953AB"/>
    <w:rsid w:val="00D958EE"/>
    <w:rsid w:val="00D9599E"/>
    <w:rsid w:val="00D95FC8"/>
    <w:rsid w:val="00D966A6"/>
    <w:rsid w:val="00D96A20"/>
    <w:rsid w:val="00D96CBE"/>
    <w:rsid w:val="00D975C0"/>
    <w:rsid w:val="00DA19A2"/>
    <w:rsid w:val="00DA2A56"/>
    <w:rsid w:val="00DA5447"/>
    <w:rsid w:val="00DA6DD5"/>
    <w:rsid w:val="00DB059A"/>
    <w:rsid w:val="00DB2593"/>
    <w:rsid w:val="00DB4E8A"/>
    <w:rsid w:val="00DB7A0A"/>
    <w:rsid w:val="00DC0E77"/>
    <w:rsid w:val="00DC22FA"/>
    <w:rsid w:val="00DD1F0C"/>
    <w:rsid w:val="00DD2C2A"/>
    <w:rsid w:val="00DD3557"/>
    <w:rsid w:val="00DD3F17"/>
    <w:rsid w:val="00DD4221"/>
    <w:rsid w:val="00DD4A4C"/>
    <w:rsid w:val="00DD5199"/>
    <w:rsid w:val="00DD5A6F"/>
    <w:rsid w:val="00DD609B"/>
    <w:rsid w:val="00DD7740"/>
    <w:rsid w:val="00DE06E1"/>
    <w:rsid w:val="00DE0B70"/>
    <w:rsid w:val="00DE33CF"/>
    <w:rsid w:val="00DE40D0"/>
    <w:rsid w:val="00DE79FE"/>
    <w:rsid w:val="00DE7CC8"/>
    <w:rsid w:val="00DF0BFF"/>
    <w:rsid w:val="00DF1984"/>
    <w:rsid w:val="00DF60E1"/>
    <w:rsid w:val="00DF7EE5"/>
    <w:rsid w:val="00E006F3"/>
    <w:rsid w:val="00E01BD6"/>
    <w:rsid w:val="00E01F42"/>
    <w:rsid w:val="00E01F9F"/>
    <w:rsid w:val="00E02898"/>
    <w:rsid w:val="00E04582"/>
    <w:rsid w:val="00E0642A"/>
    <w:rsid w:val="00E06F98"/>
    <w:rsid w:val="00E07AB9"/>
    <w:rsid w:val="00E10A26"/>
    <w:rsid w:val="00E127FA"/>
    <w:rsid w:val="00E139FD"/>
    <w:rsid w:val="00E155B8"/>
    <w:rsid w:val="00E158C4"/>
    <w:rsid w:val="00E16112"/>
    <w:rsid w:val="00E169B5"/>
    <w:rsid w:val="00E23558"/>
    <w:rsid w:val="00E23564"/>
    <w:rsid w:val="00E24A74"/>
    <w:rsid w:val="00E24EA2"/>
    <w:rsid w:val="00E255DD"/>
    <w:rsid w:val="00E300EB"/>
    <w:rsid w:val="00E304BC"/>
    <w:rsid w:val="00E311E0"/>
    <w:rsid w:val="00E33556"/>
    <w:rsid w:val="00E33AC5"/>
    <w:rsid w:val="00E33D94"/>
    <w:rsid w:val="00E33E2A"/>
    <w:rsid w:val="00E3421A"/>
    <w:rsid w:val="00E34EB3"/>
    <w:rsid w:val="00E37BFA"/>
    <w:rsid w:val="00E4346A"/>
    <w:rsid w:val="00E43E28"/>
    <w:rsid w:val="00E447F5"/>
    <w:rsid w:val="00E44ED0"/>
    <w:rsid w:val="00E4552F"/>
    <w:rsid w:val="00E456ED"/>
    <w:rsid w:val="00E46B0E"/>
    <w:rsid w:val="00E50A75"/>
    <w:rsid w:val="00E51317"/>
    <w:rsid w:val="00E51578"/>
    <w:rsid w:val="00E5170D"/>
    <w:rsid w:val="00E52B0C"/>
    <w:rsid w:val="00E578A9"/>
    <w:rsid w:val="00E6126E"/>
    <w:rsid w:val="00E61495"/>
    <w:rsid w:val="00E64649"/>
    <w:rsid w:val="00E67F7E"/>
    <w:rsid w:val="00E70313"/>
    <w:rsid w:val="00E70DF7"/>
    <w:rsid w:val="00E71925"/>
    <w:rsid w:val="00E723E3"/>
    <w:rsid w:val="00E81F84"/>
    <w:rsid w:val="00E84F37"/>
    <w:rsid w:val="00E87093"/>
    <w:rsid w:val="00E87BE3"/>
    <w:rsid w:val="00E91C4F"/>
    <w:rsid w:val="00E92444"/>
    <w:rsid w:val="00E96562"/>
    <w:rsid w:val="00E97180"/>
    <w:rsid w:val="00E97CD3"/>
    <w:rsid w:val="00EA08B8"/>
    <w:rsid w:val="00EA12E2"/>
    <w:rsid w:val="00EA1D68"/>
    <w:rsid w:val="00EA1F8D"/>
    <w:rsid w:val="00EA2D13"/>
    <w:rsid w:val="00EA3A30"/>
    <w:rsid w:val="00EA6C46"/>
    <w:rsid w:val="00EB0D26"/>
    <w:rsid w:val="00EB3E5D"/>
    <w:rsid w:val="00EB546D"/>
    <w:rsid w:val="00EB5B7C"/>
    <w:rsid w:val="00EC5771"/>
    <w:rsid w:val="00EC6836"/>
    <w:rsid w:val="00EC6A4D"/>
    <w:rsid w:val="00EC6B71"/>
    <w:rsid w:val="00EC6ED2"/>
    <w:rsid w:val="00ED5181"/>
    <w:rsid w:val="00ED557B"/>
    <w:rsid w:val="00ED71E2"/>
    <w:rsid w:val="00EE203B"/>
    <w:rsid w:val="00EE22B8"/>
    <w:rsid w:val="00EE6332"/>
    <w:rsid w:val="00EE6AD7"/>
    <w:rsid w:val="00EE7439"/>
    <w:rsid w:val="00EF1B95"/>
    <w:rsid w:val="00EF3265"/>
    <w:rsid w:val="00EF484C"/>
    <w:rsid w:val="00EF5C56"/>
    <w:rsid w:val="00EF5D90"/>
    <w:rsid w:val="00EF5F21"/>
    <w:rsid w:val="00EF60A7"/>
    <w:rsid w:val="00EF62F3"/>
    <w:rsid w:val="00F06409"/>
    <w:rsid w:val="00F106CA"/>
    <w:rsid w:val="00F124EF"/>
    <w:rsid w:val="00F12794"/>
    <w:rsid w:val="00F14A8B"/>
    <w:rsid w:val="00F14EC0"/>
    <w:rsid w:val="00F153A4"/>
    <w:rsid w:val="00F15985"/>
    <w:rsid w:val="00F1651A"/>
    <w:rsid w:val="00F16A55"/>
    <w:rsid w:val="00F210B5"/>
    <w:rsid w:val="00F211C4"/>
    <w:rsid w:val="00F214B1"/>
    <w:rsid w:val="00F21992"/>
    <w:rsid w:val="00F21DD8"/>
    <w:rsid w:val="00F22954"/>
    <w:rsid w:val="00F2484C"/>
    <w:rsid w:val="00F253B5"/>
    <w:rsid w:val="00F253EF"/>
    <w:rsid w:val="00F258D0"/>
    <w:rsid w:val="00F264F6"/>
    <w:rsid w:val="00F31DBA"/>
    <w:rsid w:val="00F31E19"/>
    <w:rsid w:val="00F32B1B"/>
    <w:rsid w:val="00F401CF"/>
    <w:rsid w:val="00F404DE"/>
    <w:rsid w:val="00F429FC"/>
    <w:rsid w:val="00F4747C"/>
    <w:rsid w:val="00F500B6"/>
    <w:rsid w:val="00F5165D"/>
    <w:rsid w:val="00F523A2"/>
    <w:rsid w:val="00F5330C"/>
    <w:rsid w:val="00F5568F"/>
    <w:rsid w:val="00F577BE"/>
    <w:rsid w:val="00F60F21"/>
    <w:rsid w:val="00F61DA9"/>
    <w:rsid w:val="00F632F7"/>
    <w:rsid w:val="00F63B56"/>
    <w:rsid w:val="00F63E5F"/>
    <w:rsid w:val="00F6534A"/>
    <w:rsid w:val="00F66300"/>
    <w:rsid w:val="00F67233"/>
    <w:rsid w:val="00F67ABD"/>
    <w:rsid w:val="00F705B7"/>
    <w:rsid w:val="00F71BEE"/>
    <w:rsid w:val="00F73D68"/>
    <w:rsid w:val="00F74919"/>
    <w:rsid w:val="00F74B2D"/>
    <w:rsid w:val="00F75D03"/>
    <w:rsid w:val="00F80902"/>
    <w:rsid w:val="00F80BF3"/>
    <w:rsid w:val="00F8299D"/>
    <w:rsid w:val="00F82D77"/>
    <w:rsid w:val="00F87E3F"/>
    <w:rsid w:val="00F917DB"/>
    <w:rsid w:val="00F92E54"/>
    <w:rsid w:val="00FA1CA1"/>
    <w:rsid w:val="00FA1F85"/>
    <w:rsid w:val="00FA2746"/>
    <w:rsid w:val="00FA47E7"/>
    <w:rsid w:val="00FA7B5B"/>
    <w:rsid w:val="00FA7BC6"/>
    <w:rsid w:val="00FB20EF"/>
    <w:rsid w:val="00FB3446"/>
    <w:rsid w:val="00FB4616"/>
    <w:rsid w:val="00FB665A"/>
    <w:rsid w:val="00FB6D28"/>
    <w:rsid w:val="00FC077F"/>
    <w:rsid w:val="00FC27B3"/>
    <w:rsid w:val="00FC353C"/>
    <w:rsid w:val="00FC6CB5"/>
    <w:rsid w:val="00FC75F3"/>
    <w:rsid w:val="00FD12C6"/>
    <w:rsid w:val="00FD56B9"/>
    <w:rsid w:val="00FD73F8"/>
    <w:rsid w:val="00FD7CBA"/>
    <w:rsid w:val="00FE1170"/>
    <w:rsid w:val="00FE2378"/>
    <w:rsid w:val="00FE34F3"/>
    <w:rsid w:val="00FE3A2F"/>
    <w:rsid w:val="00FE73DE"/>
    <w:rsid w:val="00FE7871"/>
    <w:rsid w:val="00FF04E2"/>
    <w:rsid w:val="00FF424F"/>
    <w:rsid w:val="00FF7488"/>
    <w:rsid w:val="00FF794D"/>
    <w:rsid w:val="01136DD0"/>
    <w:rsid w:val="0174153B"/>
    <w:rsid w:val="01AF2BD5"/>
    <w:rsid w:val="01B67874"/>
    <w:rsid w:val="01CE69D2"/>
    <w:rsid w:val="01DC541C"/>
    <w:rsid w:val="02293D23"/>
    <w:rsid w:val="024059E6"/>
    <w:rsid w:val="02453A7B"/>
    <w:rsid w:val="026B1DA5"/>
    <w:rsid w:val="028F5518"/>
    <w:rsid w:val="02F34810"/>
    <w:rsid w:val="03247779"/>
    <w:rsid w:val="038E7886"/>
    <w:rsid w:val="03B33BF0"/>
    <w:rsid w:val="03DF3ACD"/>
    <w:rsid w:val="04497B0C"/>
    <w:rsid w:val="04600D3C"/>
    <w:rsid w:val="04A131FB"/>
    <w:rsid w:val="04DF0038"/>
    <w:rsid w:val="050E1D51"/>
    <w:rsid w:val="05A271A9"/>
    <w:rsid w:val="05E54D92"/>
    <w:rsid w:val="06592A6F"/>
    <w:rsid w:val="06941AFE"/>
    <w:rsid w:val="06E35FDB"/>
    <w:rsid w:val="06F65A81"/>
    <w:rsid w:val="070F3017"/>
    <w:rsid w:val="07226CBA"/>
    <w:rsid w:val="07876EC0"/>
    <w:rsid w:val="079805FA"/>
    <w:rsid w:val="07A7451B"/>
    <w:rsid w:val="07CE4B0D"/>
    <w:rsid w:val="07E37791"/>
    <w:rsid w:val="08327F01"/>
    <w:rsid w:val="083D3A08"/>
    <w:rsid w:val="084F4AC8"/>
    <w:rsid w:val="08F543F1"/>
    <w:rsid w:val="08F93995"/>
    <w:rsid w:val="09093D59"/>
    <w:rsid w:val="096E4A13"/>
    <w:rsid w:val="0A031EA5"/>
    <w:rsid w:val="0A616F05"/>
    <w:rsid w:val="0A733D32"/>
    <w:rsid w:val="0AA22EEC"/>
    <w:rsid w:val="0AB44254"/>
    <w:rsid w:val="0B0778C8"/>
    <w:rsid w:val="0B0C38C9"/>
    <w:rsid w:val="0B564A40"/>
    <w:rsid w:val="0B8E7EF2"/>
    <w:rsid w:val="0C161859"/>
    <w:rsid w:val="0C485F9B"/>
    <w:rsid w:val="0CC16AE8"/>
    <w:rsid w:val="0CF37DD7"/>
    <w:rsid w:val="0D75221C"/>
    <w:rsid w:val="0D963C03"/>
    <w:rsid w:val="0DB956AC"/>
    <w:rsid w:val="0E051597"/>
    <w:rsid w:val="0E1506E0"/>
    <w:rsid w:val="0E2E7560"/>
    <w:rsid w:val="0E85101A"/>
    <w:rsid w:val="0E89041A"/>
    <w:rsid w:val="0E9359EB"/>
    <w:rsid w:val="0EE6569F"/>
    <w:rsid w:val="0F4C5C26"/>
    <w:rsid w:val="0F7B3440"/>
    <w:rsid w:val="0FA85019"/>
    <w:rsid w:val="102352F3"/>
    <w:rsid w:val="10276320"/>
    <w:rsid w:val="10AD0B06"/>
    <w:rsid w:val="10C0301B"/>
    <w:rsid w:val="10C11A30"/>
    <w:rsid w:val="10EC537D"/>
    <w:rsid w:val="110D549E"/>
    <w:rsid w:val="11115C8E"/>
    <w:rsid w:val="11F426A8"/>
    <w:rsid w:val="125D6515"/>
    <w:rsid w:val="12AA6EFE"/>
    <w:rsid w:val="12C24582"/>
    <w:rsid w:val="132B7075"/>
    <w:rsid w:val="13FB4C12"/>
    <w:rsid w:val="1404695E"/>
    <w:rsid w:val="14057E7D"/>
    <w:rsid w:val="141B43E1"/>
    <w:rsid w:val="14291EED"/>
    <w:rsid w:val="14581C89"/>
    <w:rsid w:val="147D6371"/>
    <w:rsid w:val="1499251A"/>
    <w:rsid w:val="14FE16BE"/>
    <w:rsid w:val="151D5B27"/>
    <w:rsid w:val="1522248E"/>
    <w:rsid w:val="158E2C30"/>
    <w:rsid w:val="15A17E74"/>
    <w:rsid w:val="160E42DB"/>
    <w:rsid w:val="16217443"/>
    <w:rsid w:val="16227024"/>
    <w:rsid w:val="164C7C22"/>
    <w:rsid w:val="16590950"/>
    <w:rsid w:val="16B1024C"/>
    <w:rsid w:val="16C058AB"/>
    <w:rsid w:val="16D02079"/>
    <w:rsid w:val="16FE719A"/>
    <w:rsid w:val="17AD0AD1"/>
    <w:rsid w:val="17D147B3"/>
    <w:rsid w:val="17D77BB5"/>
    <w:rsid w:val="18370096"/>
    <w:rsid w:val="18873C09"/>
    <w:rsid w:val="18C36B03"/>
    <w:rsid w:val="18E347AF"/>
    <w:rsid w:val="18E83819"/>
    <w:rsid w:val="19AA5A26"/>
    <w:rsid w:val="1A0C2B72"/>
    <w:rsid w:val="1AFB3884"/>
    <w:rsid w:val="1B1154E9"/>
    <w:rsid w:val="1B287023"/>
    <w:rsid w:val="1B446A97"/>
    <w:rsid w:val="1B4E510B"/>
    <w:rsid w:val="1B950FA9"/>
    <w:rsid w:val="1BA53D3E"/>
    <w:rsid w:val="1BC0721A"/>
    <w:rsid w:val="1BCE11B1"/>
    <w:rsid w:val="1C192747"/>
    <w:rsid w:val="1C3F0468"/>
    <w:rsid w:val="1C520A2D"/>
    <w:rsid w:val="1C6760AA"/>
    <w:rsid w:val="1C78396C"/>
    <w:rsid w:val="1CA67A33"/>
    <w:rsid w:val="1CBE1616"/>
    <w:rsid w:val="1CBF20C9"/>
    <w:rsid w:val="1D263660"/>
    <w:rsid w:val="1D3932BC"/>
    <w:rsid w:val="1D3E773C"/>
    <w:rsid w:val="1D4C0B96"/>
    <w:rsid w:val="1D7F5EB8"/>
    <w:rsid w:val="1DB30323"/>
    <w:rsid w:val="1E2A01A8"/>
    <w:rsid w:val="1E474472"/>
    <w:rsid w:val="1E4E143C"/>
    <w:rsid w:val="1E53165E"/>
    <w:rsid w:val="1E6F34BC"/>
    <w:rsid w:val="1EA91513"/>
    <w:rsid w:val="1EF97044"/>
    <w:rsid w:val="1EFD0144"/>
    <w:rsid w:val="1F2116DE"/>
    <w:rsid w:val="1F270890"/>
    <w:rsid w:val="1F845D3E"/>
    <w:rsid w:val="1FAD062E"/>
    <w:rsid w:val="202466D8"/>
    <w:rsid w:val="202C6709"/>
    <w:rsid w:val="212E47E2"/>
    <w:rsid w:val="21706721"/>
    <w:rsid w:val="219E2871"/>
    <w:rsid w:val="21AE013C"/>
    <w:rsid w:val="22071ADA"/>
    <w:rsid w:val="223850AB"/>
    <w:rsid w:val="22E40218"/>
    <w:rsid w:val="23700A77"/>
    <w:rsid w:val="239C32B1"/>
    <w:rsid w:val="23DC79A0"/>
    <w:rsid w:val="23DE2D55"/>
    <w:rsid w:val="23F70BD2"/>
    <w:rsid w:val="24047BFE"/>
    <w:rsid w:val="24203FFF"/>
    <w:rsid w:val="24412116"/>
    <w:rsid w:val="24B725C4"/>
    <w:rsid w:val="24CF6B54"/>
    <w:rsid w:val="253776A6"/>
    <w:rsid w:val="25926E9C"/>
    <w:rsid w:val="26314EE0"/>
    <w:rsid w:val="267504AB"/>
    <w:rsid w:val="269B3AFA"/>
    <w:rsid w:val="26B231B3"/>
    <w:rsid w:val="271A4117"/>
    <w:rsid w:val="274A5301"/>
    <w:rsid w:val="27886763"/>
    <w:rsid w:val="2797779E"/>
    <w:rsid w:val="27CD3754"/>
    <w:rsid w:val="280612CD"/>
    <w:rsid w:val="281B0055"/>
    <w:rsid w:val="28374E84"/>
    <w:rsid w:val="286B5F26"/>
    <w:rsid w:val="2880203F"/>
    <w:rsid w:val="289476E2"/>
    <w:rsid w:val="28B44601"/>
    <w:rsid w:val="292802DF"/>
    <w:rsid w:val="297357C9"/>
    <w:rsid w:val="297B55BC"/>
    <w:rsid w:val="2A3A2E28"/>
    <w:rsid w:val="2A3F7DB9"/>
    <w:rsid w:val="2A973939"/>
    <w:rsid w:val="2ABA4BDE"/>
    <w:rsid w:val="2AD064A4"/>
    <w:rsid w:val="2B3178E9"/>
    <w:rsid w:val="2B5008BB"/>
    <w:rsid w:val="2BD61AF4"/>
    <w:rsid w:val="2BE30EC6"/>
    <w:rsid w:val="2BEF4B96"/>
    <w:rsid w:val="2C100864"/>
    <w:rsid w:val="2C997FBB"/>
    <w:rsid w:val="2D0047DA"/>
    <w:rsid w:val="2D8C2570"/>
    <w:rsid w:val="2DF94F4F"/>
    <w:rsid w:val="2E0E59E0"/>
    <w:rsid w:val="2E53240A"/>
    <w:rsid w:val="2E885AD5"/>
    <w:rsid w:val="2E8E474F"/>
    <w:rsid w:val="2EA9559B"/>
    <w:rsid w:val="2EAE3099"/>
    <w:rsid w:val="2EB73258"/>
    <w:rsid w:val="2ED12A26"/>
    <w:rsid w:val="2EFB2F19"/>
    <w:rsid w:val="2F056CB8"/>
    <w:rsid w:val="2F0628E7"/>
    <w:rsid w:val="2F237443"/>
    <w:rsid w:val="2F3641C3"/>
    <w:rsid w:val="2F957929"/>
    <w:rsid w:val="2FDD109D"/>
    <w:rsid w:val="30561DCE"/>
    <w:rsid w:val="307407F8"/>
    <w:rsid w:val="30772EA2"/>
    <w:rsid w:val="30836033"/>
    <w:rsid w:val="30A4221E"/>
    <w:rsid w:val="30A65AA7"/>
    <w:rsid w:val="30C90B23"/>
    <w:rsid w:val="30CC1127"/>
    <w:rsid w:val="30CF4D6D"/>
    <w:rsid w:val="30DE6AC6"/>
    <w:rsid w:val="30E97C6D"/>
    <w:rsid w:val="30F97900"/>
    <w:rsid w:val="31167641"/>
    <w:rsid w:val="313E27A5"/>
    <w:rsid w:val="31527F7A"/>
    <w:rsid w:val="319C2F1D"/>
    <w:rsid w:val="31A52558"/>
    <w:rsid w:val="3213188E"/>
    <w:rsid w:val="321954C8"/>
    <w:rsid w:val="323C0BD8"/>
    <w:rsid w:val="32805D71"/>
    <w:rsid w:val="32845E07"/>
    <w:rsid w:val="32853215"/>
    <w:rsid w:val="32AF2BBC"/>
    <w:rsid w:val="32CA6F83"/>
    <w:rsid w:val="32D57E3C"/>
    <w:rsid w:val="32F307F7"/>
    <w:rsid w:val="331F55C4"/>
    <w:rsid w:val="332575D6"/>
    <w:rsid w:val="33B73867"/>
    <w:rsid w:val="33BD70B8"/>
    <w:rsid w:val="33CE00E7"/>
    <w:rsid w:val="341B0CB4"/>
    <w:rsid w:val="342B5E0A"/>
    <w:rsid w:val="34CD1FC7"/>
    <w:rsid w:val="34E20D59"/>
    <w:rsid w:val="34FB1F95"/>
    <w:rsid w:val="351E6FC4"/>
    <w:rsid w:val="35470E42"/>
    <w:rsid w:val="354C53CB"/>
    <w:rsid w:val="357520D0"/>
    <w:rsid w:val="35A15B11"/>
    <w:rsid w:val="35CC7FE5"/>
    <w:rsid w:val="361C07E9"/>
    <w:rsid w:val="364C106A"/>
    <w:rsid w:val="369F4C05"/>
    <w:rsid w:val="36FE19AD"/>
    <w:rsid w:val="37082113"/>
    <w:rsid w:val="375C5783"/>
    <w:rsid w:val="37A619CA"/>
    <w:rsid w:val="398271C5"/>
    <w:rsid w:val="39AB680D"/>
    <w:rsid w:val="39E36927"/>
    <w:rsid w:val="39E82DCE"/>
    <w:rsid w:val="39F146FB"/>
    <w:rsid w:val="3A0A0FE1"/>
    <w:rsid w:val="3A6E2253"/>
    <w:rsid w:val="3A71707F"/>
    <w:rsid w:val="3AA548EF"/>
    <w:rsid w:val="3AB31FD8"/>
    <w:rsid w:val="3B7C0D7B"/>
    <w:rsid w:val="3B821C8B"/>
    <w:rsid w:val="3C3E2A02"/>
    <w:rsid w:val="3CC01A05"/>
    <w:rsid w:val="3CDF35CE"/>
    <w:rsid w:val="3D381BC4"/>
    <w:rsid w:val="3D4D5EC0"/>
    <w:rsid w:val="3DB534F0"/>
    <w:rsid w:val="3DB73A94"/>
    <w:rsid w:val="3DD17E65"/>
    <w:rsid w:val="3DE61CCF"/>
    <w:rsid w:val="3E2437D8"/>
    <w:rsid w:val="3E665677"/>
    <w:rsid w:val="3E724D30"/>
    <w:rsid w:val="3E9B3BDE"/>
    <w:rsid w:val="3ECE2DCD"/>
    <w:rsid w:val="3ED01A4F"/>
    <w:rsid w:val="3ED065DF"/>
    <w:rsid w:val="3EE004B6"/>
    <w:rsid w:val="3EFD3B4B"/>
    <w:rsid w:val="3F1F47CC"/>
    <w:rsid w:val="3F5402A9"/>
    <w:rsid w:val="3F707B92"/>
    <w:rsid w:val="3FCF3330"/>
    <w:rsid w:val="3FFE1A2C"/>
    <w:rsid w:val="400178D4"/>
    <w:rsid w:val="400574A1"/>
    <w:rsid w:val="400C595B"/>
    <w:rsid w:val="401D6D02"/>
    <w:rsid w:val="40F8172C"/>
    <w:rsid w:val="410F449D"/>
    <w:rsid w:val="412F4ECA"/>
    <w:rsid w:val="4165781B"/>
    <w:rsid w:val="416B1D52"/>
    <w:rsid w:val="418F29D1"/>
    <w:rsid w:val="42084DD8"/>
    <w:rsid w:val="42391508"/>
    <w:rsid w:val="4241120F"/>
    <w:rsid w:val="424300D7"/>
    <w:rsid w:val="42816158"/>
    <w:rsid w:val="429A7E46"/>
    <w:rsid w:val="42B336B6"/>
    <w:rsid w:val="42EF179E"/>
    <w:rsid w:val="4301623B"/>
    <w:rsid w:val="43060244"/>
    <w:rsid w:val="43733086"/>
    <w:rsid w:val="438F5F50"/>
    <w:rsid w:val="43A06FEA"/>
    <w:rsid w:val="43C41A3A"/>
    <w:rsid w:val="43E437C2"/>
    <w:rsid w:val="43EF31F4"/>
    <w:rsid w:val="43FA146B"/>
    <w:rsid w:val="43FF0660"/>
    <w:rsid w:val="445C1F47"/>
    <w:rsid w:val="44826003"/>
    <w:rsid w:val="449851D6"/>
    <w:rsid w:val="44AA379F"/>
    <w:rsid w:val="44CB096E"/>
    <w:rsid w:val="44DB413D"/>
    <w:rsid w:val="451C0E23"/>
    <w:rsid w:val="45E529C3"/>
    <w:rsid w:val="45FA21BA"/>
    <w:rsid w:val="46152B83"/>
    <w:rsid w:val="464A7FC0"/>
    <w:rsid w:val="465F1AAF"/>
    <w:rsid w:val="46803B35"/>
    <w:rsid w:val="46894183"/>
    <w:rsid w:val="46B57766"/>
    <w:rsid w:val="46BA6FC5"/>
    <w:rsid w:val="47013EE2"/>
    <w:rsid w:val="47362FDE"/>
    <w:rsid w:val="47541174"/>
    <w:rsid w:val="479947AC"/>
    <w:rsid w:val="48022130"/>
    <w:rsid w:val="480A4022"/>
    <w:rsid w:val="484572E6"/>
    <w:rsid w:val="4858191C"/>
    <w:rsid w:val="489B309D"/>
    <w:rsid w:val="48C94278"/>
    <w:rsid w:val="49961D67"/>
    <w:rsid w:val="49C20D93"/>
    <w:rsid w:val="49CE2CD4"/>
    <w:rsid w:val="49D14D73"/>
    <w:rsid w:val="4A047F35"/>
    <w:rsid w:val="4A0945C9"/>
    <w:rsid w:val="4A306BA1"/>
    <w:rsid w:val="4A50637C"/>
    <w:rsid w:val="4A515E5E"/>
    <w:rsid w:val="4AA94ED6"/>
    <w:rsid w:val="4ABF1E30"/>
    <w:rsid w:val="4AD1725F"/>
    <w:rsid w:val="4AD947F9"/>
    <w:rsid w:val="4B0327C9"/>
    <w:rsid w:val="4B8839F5"/>
    <w:rsid w:val="4BB57C12"/>
    <w:rsid w:val="4BE903DF"/>
    <w:rsid w:val="4C317F53"/>
    <w:rsid w:val="4C4C71C6"/>
    <w:rsid w:val="4CD10978"/>
    <w:rsid w:val="4CEA4386"/>
    <w:rsid w:val="4CEE3C5B"/>
    <w:rsid w:val="4CFB3468"/>
    <w:rsid w:val="4D2A37D3"/>
    <w:rsid w:val="4D592AAC"/>
    <w:rsid w:val="4D94672B"/>
    <w:rsid w:val="4DD530E1"/>
    <w:rsid w:val="4E3B6B85"/>
    <w:rsid w:val="4E7E5F68"/>
    <w:rsid w:val="4E9C7082"/>
    <w:rsid w:val="4EA71335"/>
    <w:rsid w:val="4EFF367D"/>
    <w:rsid w:val="4F364DC6"/>
    <w:rsid w:val="4F42120C"/>
    <w:rsid w:val="4F4C0991"/>
    <w:rsid w:val="4F7D2E68"/>
    <w:rsid w:val="4FBD57C2"/>
    <w:rsid w:val="50AB5C42"/>
    <w:rsid w:val="51330023"/>
    <w:rsid w:val="51A543A7"/>
    <w:rsid w:val="51E15781"/>
    <w:rsid w:val="51F05C6E"/>
    <w:rsid w:val="520F3A9E"/>
    <w:rsid w:val="521847A6"/>
    <w:rsid w:val="5274351F"/>
    <w:rsid w:val="52C05A59"/>
    <w:rsid w:val="53792EB9"/>
    <w:rsid w:val="53942FEC"/>
    <w:rsid w:val="53A07975"/>
    <w:rsid w:val="541A79FA"/>
    <w:rsid w:val="54640986"/>
    <w:rsid w:val="54B72DE4"/>
    <w:rsid w:val="54F2644E"/>
    <w:rsid w:val="55095E77"/>
    <w:rsid w:val="55176544"/>
    <w:rsid w:val="553B7F61"/>
    <w:rsid w:val="554F52E1"/>
    <w:rsid w:val="55B86251"/>
    <w:rsid w:val="55CD0FD0"/>
    <w:rsid w:val="56422199"/>
    <w:rsid w:val="56884B9E"/>
    <w:rsid w:val="56D3082A"/>
    <w:rsid w:val="56D60F12"/>
    <w:rsid w:val="57047BB6"/>
    <w:rsid w:val="572376AF"/>
    <w:rsid w:val="57442533"/>
    <w:rsid w:val="574A0556"/>
    <w:rsid w:val="57A65D3D"/>
    <w:rsid w:val="57DF4DE1"/>
    <w:rsid w:val="57EA21EB"/>
    <w:rsid w:val="57F54357"/>
    <w:rsid w:val="57FF4BFC"/>
    <w:rsid w:val="580C1456"/>
    <w:rsid w:val="5896170E"/>
    <w:rsid w:val="589636D5"/>
    <w:rsid w:val="58E62AE2"/>
    <w:rsid w:val="59177750"/>
    <w:rsid w:val="5954073A"/>
    <w:rsid w:val="59566C20"/>
    <w:rsid w:val="596E2573"/>
    <w:rsid w:val="59700C6B"/>
    <w:rsid w:val="59C56CCE"/>
    <w:rsid w:val="5A064BF3"/>
    <w:rsid w:val="5A4A1F59"/>
    <w:rsid w:val="5A8F683E"/>
    <w:rsid w:val="5AA2220C"/>
    <w:rsid w:val="5AC32326"/>
    <w:rsid w:val="5B0A11F3"/>
    <w:rsid w:val="5B6B5085"/>
    <w:rsid w:val="5B7A6096"/>
    <w:rsid w:val="5B817864"/>
    <w:rsid w:val="5B8D268A"/>
    <w:rsid w:val="5BB14348"/>
    <w:rsid w:val="5BB72FE9"/>
    <w:rsid w:val="5BE809FD"/>
    <w:rsid w:val="5C1C5E4D"/>
    <w:rsid w:val="5C3D0C6A"/>
    <w:rsid w:val="5C44162D"/>
    <w:rsid w:val="5C751AF9"/>
    <w:rsid w:val="5CAC5F1E"/>
    <w:rsid w:val="5CEC62C6"/>
    <w:rsid w:val="5CFD7CA7"/>
    <w:rsid w:val="5D105505"/>
    <w:rsid w:val="5D43246F"/>
    <w:rsid w:val="5D457716"/>
    <w:rsid w:val="5D572EC8"/>
    <w:rsid w:val="5D5B5241"/>
    <w:rsid w:val="5D5F3E0E"/>
    <w:rsid w:val="5E1B7628"/>
    <w:rsid w:val="5E1F410C"/>
    <w:rsid w:val="5E2A2147"/>
    <w:rsid w:val="5E3116C6"/>
    <w:rsid w:val="5E5F24A7"/>
    <w:rsid w:val="5E843534"/>
    <w:rsid w:val="5EBA418A"/>
    <w:rsid w:val="5ECC4D8F"/>
    <w:rsid w:val="5EE677BB"/>
    <w:rsid w:val="5F091F92"/>
    <w:rsid w:val="5F5062D1"/>
    <w:rsid w:val="5F6D5E6D"/>
    <w:rsid w:val="5FCA4667"/>
    <w:rsid w:val="5FD0287F"/>
    <w:rsid w:val="5FEA5AE9"/>
    <w:rsid w:val="606026F2"/>
    <w:rsid w:val="6060450A"/>
    <w:rsid w:val="60CF6DDB"/>
    <w:rsid w:val="612B6851"/>
    <w:rsid w:val="613950C3"/>
    <w:rsid w:val="61A0509F"/>
    <w:rsid w:val="61B663DE"/>
    <w:rsid w:val="61C664BE"/>
    <w:rsid w:val="61E24989"/>
    <w:rsid w:val="61F501A1"/>
    <w:rsid w:val="61FA7B51"/>
    <w:rsid w:val="622C47F6"/>
    <w:rsid w:val="62F204AF"/>
    <w:rsid w:val="62F5798F"/>
    <w:rsid w:val="62F81F94"/>
    <w:rsid w:val="6302348F"/>
    <w:rsid w:val="63081E04"/>
    <w:rsid w:val="630C6A34"/>
    <w:rsid w:val="632A217A"/>
    <w:rsid w:val="63D87DF0"/>
    <w:rsid w:val="641407DD"/>
    <w:rsid w:val="64235B53"/>
    <w:rsid w:val="6431011F"/>
    <w:rsid w:val="647E23EF"/>
    <w:rsid w:val="64894E00"/>
    <w:rsid w:val="64AB631A"/>
    <w:rsid w:val="64D47934"/>
    <w:rsid w:val="65133A91"/>
    <w:rsid w:val="655669A0"/>
    <w:rsid w:val="65796A6A"/>
    <w:rsid w:val="658E53FE"/>
    <w:rsid w:val="65AD69D2"/>
    <w:rsid w:val="65B417B6"/>
    <w:rsid w:val="66325707"/>
    <w:rsid w:val="66720A52"/>
    <w:rsid w:val="667C21D8"/>
    <w:rsid w:val="66A77E03"/>
    <w:rsid w:val="66B618E7"/>
    <w:rsid w:val="67096095"/>
    <w:rsid w:val="671A2959"/>
    <w:rsid w:val="672D6A47"/>
    <w:rsid w:val="677372ED"/>
    <w:rsid w:val="67896519"/>
    <w:rsid w:val="67C73B34"/>
    <w:rsid w:val="67FD720B"/>
    <w:rsid w:val="6823130A"/>
    <w:rsid w:val="684471E2"/>
    <w:rsid w:val="684A7A63"/>
    <w:rsid w:val="68C54A32"/>
    <w:rsid w:val="690275D4"/>
    <w:rsid w:val="69387D76"/>
    <w:rsid w:val="6944148E"/>
    <w:rsid w:val="69752784"/>
    <w:rsid w:val="697D33C1"/>
    <w:rsid w:val="699F0F86"/>
    <w:rsid w:val="69A4594A"/>
    <w:rsid w:val="69C8186D"/>
    <w:rsid w:val="6A27287A"/>
    <w:rsid w:val="6A3073A9"/>
    <w:rsid w:val="6A7A33FB"/>
    <w:rsid w:val="6AEB1359"/>
    <w:rsid w:val="6AF847EC"/>
    <w:rsid w:val="6B061A77"/>
    <w:rsid w:val="6B5E0941"/>
    <w:rsid w:val="6BB21B15"/>
    <w:rsid w:val="6BC81682"/>
    <w:rsid w:val="6BEE315A"/>
    <w:rsid w:val="6C31420B"/>
    <w:rsid w:val="6C92167D"/>
    <w:rsid w:val="6C9507F0"/>
    <w:rsid w:val="6CB03D7B"/>
    <w:rsid w:val="6CCB3D27"/>
    <w:rsid w:val="6CD26912"/>
    <w:rsid w:val="6D006A21"/>
    <w:rsid w:val="6D211BB1"/>
    <w:rsid w:val="6D9E1656"/>
    <w:rsid w:val="6DC53AEF"/>
    <w:rsid w:val="6DD1423F"/>
    <w:rsid w:val="6DF21C9F"/>
    <w:rsid w:val="6E0B7E97"/>
    <w:rsid w:val="6E1014F5"/>
    <w:rsid w:val="6E5F1F17"/>
    <w:rsid w:val="6E7B7238"/>
    <w:rsid w:val="6EF22C93"/>
    <w:rsid w:val="6EF44B89"/>
    <w:rsid w:val="6F95122D"/>
    <w:rsid w:val="6FC80F07"/>
    <w:rsid w:val="702254D2"/>
    <w:rsid w:val="70242E3B"/>
    <w:rsid w:val="702F04A3"/>
    <w:rsid w:val="70353A45"/>
    <w:rsid w:val="705913C1"/>
    <w:rsid w:val="708628B3"/>
    <w:rsid w:val="70EE7817"/>
    <w:rsid w:val="71043729"/>
    <w:rsid w:val="711159FB"/>
    <w:rsid w:val="71624111"/>
    <w:rsid w:val="718861CA"/>
    <w:rsid w:val="71B23E78"/>
    <w:rsid w:val="71B93458"/>
    <w:rsid w:val="71F25DC5"/>
    <w:rsid w:val="72093CD1"/>
    <w:rsid w:val="72451404"/>
    <w:rsid w:val="72695EA8"/>
    <w:rsid w:val="729918FB"/>
    <w:rsid w:val="72CD72E7"/>
    <w:rsid w:val="72E80AB1"/>
    <w:rsid w:val="73021549"/>
    <w:rsid w:val="734A4B9B"/>
    <w:rsid w:val="73842AF5"/>
    <w:rsid w:val="73927356"/>
    <w:rsid w:val="73AF02D4"/>
    <w:rsid w:val="73CB2EE8"/>
    <w:rsid w:val="73EA064B"/>
    <w:rsid w:val="74444CB2"/>
    <w:rsid w:val="74BE23B5"/>
    <w:rsid w:val="755E476E"/>
    <w:rsid w:val="75637012"/>
    <w:rsid w:val="757D17DF"/>
    <w:rsid w:val="757E4D1C"/>
    <w:rsid w:val="75890178"/>
    <w:rsid w:val="759E2A82"/>
    <w:rsid w:val="75B30B3A"/>
    <w:rsid w:val="75C72F5B"/>
    <w:rsid w:val="75D01D0B"/>
    <w:rsid w:val="75D146C9"/>
    <w:rsid w:val="75F01BE2"/>
    <w:rsid w:val="76136674"/>
    <w:rsid w:val="762D38D0"/>
    <w:rsid w:val="763350B2"/>
    <w:rsid w:val="766A27CF"/>
    <w:rsid w:val="76CF10EE"/>
    <w:rsid w:val="77073296"/>
    <w:rsid w:val="77474548"/>
    <w:rsid w:val="776F2AC4"/>
    <w:rsid w:val="77A175CE"/>
    <w:rsid w:val="77A70D6C"/>
    <w:rsid w:val="77CF2C72"/>
    <w:rsid w:val="77D56767"/>
    <w:rsid w:val="78523C77"/>
    <w:rsid w:val="78551A03"/>
    <w:rsid w:val="785A372E"/>
    <w:rsid w:val="786642B6"/>
    <w:rsid w:val="788605C0"/>
    <w:rsid w:val="78C227DF"/>
    <w:rsid w:val="792F6D35"/>
    <w:rsid w:val="79573EE4"/>
    <w:rsid w:val="79B5397E"/>
    <w:rsid w:val="79C47603"/>
    <w:rsid w:val="79F715B8"/>
    <w:rsid w:val="7A0C68B0"/>
    <w:rsid w:val="7A58362C"/>
    <w:rsid w:val="7A6E1328"/>
    <w:rsid w:val="7B6D4ED3"/>
    <w:rsid w:val="7B7207FB"/>
    <w:rsid w:val="7B781DA3"/>
    <w:rsid w:val="7B884D75"/>
    <w:rsid w:val="7BC33466"/>
    <w:rsid w:val="7C195DBF"/>
    <w:rsid w:val="7D005965"/>
    <w:rsid w:val="7D071E18"/>
    <w:rsid w:val="7D8C4AD5"/>
    <w:rsid w:val="7DEE0960"/>
    <w:rsid w:val="7E9D34A9"/>
    <w:rsid w:val="7EA361A9"/>
    <w:rsid w:val="7EF90336"/>
    <w:rsid w:val="7F0E5654"/>
    <w:rsid w:val="7F5F7995"/>
    <w:rsid w:val="7F80048E"/>
    <w:rsid w:val="7F863C98"/>
    <w:rsid w:val="7FA243A0"/>
    <w:rsid w:val="7FA53D0B"/>
    <w:rsid w:val="7FB56A87"/>
    <w:rsid w:val="7FDE3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A4FBF"/>
  <w15:docId w15:val="{BAB1ED3E-4E67-4792-9C28-20D8C2890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0">
    <w:name w:val="heading 4"/>
    <w:basedOn w:val="a"/>
    <w:next w:val="a"/>
    <w:link w:val="41"/>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uiPriority w:val="99"/>
    <w:unhideWhenUsed/>
    <w:qFormat/>
    <w:pPr>
      <w:spacing w:after="120"/>
    </w:pPr>
    <w:rPr>
      <w:rFonts w:ascii="Calibri" w:eastAsia="宋体" w:hAnsi="Calibri" w:cs="Times New Roman"/>
      <w:szCs w:val="24"/>
    </w:rPr>
  </w:style>
  <w:style w:type="paragraph" w:styleId="a4">
    <w:name w:val="Body Text First Indent"/>
    <w:basedOn w:val="a"/>
    <w:uiPriority w:val="99"/>
    <w:qFormat/>
    <w:pPr>
      <w:ind w:firstLineChars="100" w:firstLine="420"/>
    </w:pPr>
    <w:rPr>
      <w:rFonts w:ascii="Verdana" w:eastAsia="宋体" w:hAnsi="Verdana" w:cs="Times New Roman"/>
      <w:b/>
      <w:i/>
      <w:iCs/>
      <w:color w:val="000000"/>
    </w:rPr>
  </w:style>
  <w:style w:type="paragraph" w:styleId="a6">
    <w:name w:val="Normal Indent"/>
    <w:basedOn w:val="a"/>
    <w:uiPriority w:val="99"/>
    <w:qFormat/>
    <w:pPr>
      <w:spacing w:line="60" w:lineRule="auto"/>
      <w:ind w:firstLineChars="200" w:firstLine="420"/>
    </w:pPr>
    <w:rPr>
      <w:rFonts w:ascii="Times New Roman" w:eastAsia="宋体" w:hAnsi="Times New Roman" w:cs="Times New Roman"/>
      <w:szCs w:val="21"/>
    </w:rPr>
  </w:style>
  <w:style w:type="paragraph" w:styleId="a7">
    <w:name w:val="annotation text"/>
    <w:basedOn w:val="a"/>
    <w:link w:val="11"/>
    <w:unhideWhenUsed/>
    <w:qFormat/>
    <w:pPr>
      <w:jc w:val="left"/>
    </w:pPr>
  </w:style>
  <w:style w:type="paragraph" w:styleId="TOC5">
    <w:name w:val="toc 5"/>
    <w:basedOn w:val="a"/>
    <w:next w:val="a"/>
    <w:uiPriority w:val="39"/>
    <w:unhideWhenUsed/>
    <w:qFormat/>
    <w:pPr>
      <w:ind w:leftChars="800" w:left="1680"/>
    </w:pPr>
  </w:style>
  <w:style w:type="paragraph" w:styleId="a8">
    <w:name w:val="Plain Text"/>
    <w:basedOn w:val="a"/>
    <w:link w:val="a9"/>
    <w:qFormat/>
    <w:rPr>
      <w:rFonts w:ascii="宋体" w:eastAsia="宋体" w:hAnsi="Courier New" w:cs="Times New Roman"/>
      <w:kern w:val="0"/>
      <w:sz w:val="20"/>
      <w:szCs w:val="21"/>
    </w:rPr>
  </w:style>
  <w:style w:type="paragraph" w:styleId="aa">
    <w:name w:val="Balloon Text"/>
    <w:basedOn w:val="a"/>
    <w:link w:val="12"/>
    <w:unhideWhenUsed/>
    <w:qFormat/>
    <w:rPr>
      <w:sz w:val="18"/>
      <w:szCs w:val="18"/>
    </w:rPr>
  </w:style>
  <w:style w:type="paragraph" w:styleId="ab">
    <w:name w:val="footer"/>
    <w:basedOn w:val="a"/>
    <w:link w:val="ac"/>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tabs>
        <w:tab w:val="left" w:pos="1260"/>
        <w:tab w:val="right" w:leader="dot" w:pos="8722"/>
      </w:tabs>
      <w:adjustRightInd w:val="0"/>
      <w:spacing w:line="480" w:lineRule="auto"/>
      <w:textAlignment w:val="baseline"/>
    </w:pPr>
    <w:rPr>
      <w:rFonts w:ascii="Times New Roman" w:eastAsia="宋体" w:hAnsi="Times New Roman" w:cs="Times New Roman"/>
      <w:b/>
      <w:kern w:val="0"/>
      <w:sz w:val="24"/>
      <w:szCs w:val="20"/>
    </w:rPr>
  </w:style>
  <w:style w:type="paragraph" w:styleId="31">
    <w:name w:val="Body Text Indent 3"/>
    <w:basedOn w:val="a"/>
    <w:link w:val="32"/>
    <w:qFormat/>
    <w:pPr>
      <w:spacing w:after="120"/>
      <w:ind w:leftChars="200" w:left="420"/>
    </w:pPr>
    <w:rPr>
      <w:rFonts w:ascii="Times New Roman" w:eastAsia="宋体" w:hAnsi="Times New Roman" w:cs="Times New Roman"/>
      <w:sz w:val="16"/>
      <w:szCs w:val="16"/>
    </w:rPr>
  </w:style>
  <w:style w:type="paragraph" w:styleId="af">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af1"/>
    <w:qFormat/>
    <w:pPr>
      <w:spacing w:before="240" w:after="60"/>
      <w:jc w:val="center"/>
      <w:outlineLvl w:val="0"/>
    </w:pPr>
    <w:rPr>
      <w:rFonts w:asciiTheme="majorHAnsi" w:eastAsia="宋体" w:hAnsiTheme="majorHAnsi" w:cstheme="majorBidi"/>
      <w:b/>
      <w:bCs/>
      <w:sz w:val="32"/>
      <w:szCs w:val="32"/>
    </w:rPr>
  </w:style>
  <w:style w:type="paragraph" w:styleId="af2">
    <w:name w:val="annotation subject"/>
    <w:basedOn w:val="a7"/>
    <w:next w:val="a7"/>
    <w:link w:val="13"/>
    <w:unhideWhenUsed/>
    <w:qFormat/>
    <w:rPr>
      <w:b/>
      <w:bCs/>
    </w:rPr>
  </w:style>
  <w:style w:type="table" w:styleId="af3">
    <w:name w:val="Table Grid"/>
    <w:basedOn w:val="a2"/>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qFormat/>
    <w:rPr>
      <w:b/>
      <w:bCs/>
    </w:rPr>
  </w:style>
  <w:style w:type="character" w:styleId="af5">
    <w:name w:val="Hyperlink"/>
    <w:uiPriority w:val="99"/>
    <w:qFormat/>
    <w:rPr>
      <w:color w:val="0000FF"/>
      <w:u w:val="single"/>
    </w:rPr>
  </w:style>
  <w:style w:type="character" w:styleId="af6">
    <w:name w:val="annotation reference"/>
    <w:basedOn w:val="a1"/>
    <w:uiPriority w:val="99"/>
    <w:unhideWhenUsed/>
    <w:qFormat/>
    <w:rPr>
      <w:sz w:val="21"/>
      <w:szCs w:val="21"/>
    </w:rPr>
  </w:style>
  <w:style w:type="character" w:customStyle="1" w:styleId="ae">
    <w:name w:val="页眉 字符"/>
    <w:basedOn w:val="a1"/>
    <w:link w:val="ad"/>
    <w:uiPriority w:val="99"/>
    <w:qFormat/>
    <w:rPr>
      <w:sz w:val="18"/>
      <w:szCs w:val="18"/>
    </w:rPr>
  </w:style>
  <w:style w:type="character" w:customStyle="1" w:styleId="ac">
    <w:name w:val="页脚 字符"/>
    <w:basedOn w:val="a1"/>
    <w:link w:val="ab"/>
    <w:uiPriority w:val="99"/>
    <w:qFormat/>
    <w:rPr>
      <w:sz w:val="18"/>
      <w:szCs w:val="18"/>
    </w:rPr>
  </w:style>
  <w:style w:type="paragraph" w:styleId="af7">
    <w:name w:val="List Paragraph"/>
    <w:basedOn w:val="a"/>
    <w:link w:val="14"/>
    <w:uiPriority w:val="99"/>
    <w:qFormat/>
    <w:pPr>
      <w:ind w:firstLineChars="200" w:firstLine="420"/>
    </w:pPr>
  </w:style>
  <w:style w:type="character" w:customStyle="1" w:styleId="11">
    <w:name w:val="批注文字 字符1"/>
    <w:basedOn w:val="a1"/>
    <w:link w:val="a7"/>
    <w:qFormat/>
  </w:style>
  <w:style w:type="character" w:customStyle="1" w:styleId="12">
    <w:name w:val="批注框文本 字符1"/>
    <w:basedOn w:val="a1"/>
    <w:link w:val="aa"/>
    <w:uiPriority w:val="99"/>
    <w:semiHidden/>
    <w:qFormat/>
    <w:rPr>
      <w:sz w:val="18"/>
      <w:szCs w:val="18"/>
    </w:rPr>
  </w:style>
  <w:style w:type="character" w:customStyle="1" w:styleId="13">
    <w:name w:val="批注主题 字符1"/>
    <w:basedOn w:val="11"/>
    <w:link w:val="af2"/>
    <w:qFormat/>
    <w:rPr>
      <w:b/>
      <w:bCs/>
    </w:rPr>
  </w:style>
  <w:style w:type="character" w:customStyle="1" w:styleId="af1">
    <w:name w:val="标题 字符"/>
    <w:basedOn w:val="a1"/>
    <w:link w:val="af0"/>
    <w:qFormat/>
    <w:rPr>
      <w:rFonts w:asciiTheme="majorHAnsi" w:eastAsia="宋体" w:hAnsiTheme="majorHAnsi" w:cstheme="majorBidi"/>
      <w:b/>
      <w:bCs/>
      <w:sz w:val="32"/>
      <w:szCs w:val="32"/>
    </w:rPr>
  </w:style>
  <w:style w:type="character" w:customStyle="1" w:styleId="20">
    <w:name w:val="标题 2 字符"/>
    <w:basedOn w:val="a1"/>
    <w:link w:val="2"/>
    <w:qFormat/>
    <w:rPr>
      <w:rFonts w:ascii="Arial" w:eastAsia="黑体" w:hAnsi="Arial" w:cs="Times New Roman"/>
      <w:b/>
      <w:bCs/>
      <w:sz w:val="32"/>
      <w:szCs w:val="32"/>
    </w:rPr>
  </w:style>
  <w:style w:type="character" w:customStyle="1" w:styleId="a9">
    <w:name w:val="纯文本 字符"/>
    <w:basedOn w:val="a1"/>
    <w:link w:val="a8"/>
    <w:qFormat/>
    <w:rPr>
      <w:rFonts w:ascii="宋体" w:eastAsia="宋体" w:hAnsi="Courier New" w:cs="Times New Roman"/>
      <w:kern w:val="0"/>
      <w:sz w:val="20"/>
      <w:szCs w:val="21"/>
    </w:rPr>
  </w:style>
  <w:style w:type="paragraph" w:customStyle="1" w:styleId="af8">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14">
    <w:name w:val="列表段落 字符1"/>
    <w:link w:val="af7"/>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5">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5"/>
    <w:uiPriority w:val="99"/>
    <w:qFormat/>
    <w:locked/>
    <w:rPr>
      <w:rFonts w:ascii="Times New Roman" w:eastAsia="宋体" w:hAnsi="Times New Roman" w:cs="Times New Roman"/>
      <w:szCs w:val="21"/>
    </w:rPr>
  </w:style>
  <w:style w:type="paragraph" w:customStyle="1" w:styleId="Style121">
    <w:name w:val="_Style 121"/>
    <w:basedOn w:val="a"/>
    <w:next w:val="af7"/>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6">
    <w:name w:val="修订1"/>
    <w:hidden/>
    <w:uiPriority w:val="99"/>
    <w:semiHidden/>
    <w:qFormat/>
    <w:rPr>
      <w:rFonts w:asciiTheme="minorHAnsi" w:eastAsiaTheme="minorEastAsia" w:hAnsiTheme="minorHAnsi" w:cstheme="minorBidi"/>
      <w:kern w:val="2"/>
      <w:sz w:val="21"/>
      <w:szCs w:val="22"/>
    </w:rPr>
  </w:style>
  <w:style w:type="character" w:customStyle="1" w:styleId="a5">
    <w:name w:val="正文文本 字符"/>
    <w:basedOn w:val="a1"/>
    <w:link w:val="a0"/>
    <w:uiPriority w:val="99"/>
    <w:qFormat/>
    <w:rPr>
      <w:rFonts w:ascii="Calibri" w:eastAsia="宋体" w:hAnsi="Calibri" w:cs="Times New Roman"/>
      <w:kern w:val="2"/>
      <w:sz w:val="21"/>
      <w:szCs w:val="24"/>
    </w:rPr>
  </w:style>
  <w:style w:type="paragraph" w:customStyle="1" w:styleId="Style3">
    <w:name w:val="_Style 3"/>
    <w:qFormat/>
    <w:pPr>
      <w:widowControl w:val="0"/>
      <w:jc w:val="both"/>
    </w:pPr>
    <w:rPr>
      <w:kern w:val="2"/>
      <w:sz w:val="21"/>
      <w:szCs w:val="22"/>
    </w:rPr>
  </w:style>
  <w:style w:type="paragraph" w:customStyle="1" w:styleId="110">
    <w:name w:val="列出段落11"/>
    <w:basedOn w:val="a"/>
    <w:uiPriority w:val="34"/>
    <w:qFormat/>
    <w:pPr>
      <w:adjustRightInd w:val="0"/>
      <w:spacing w:line="360" w:lineRule="atLeast"/>
      <w:ind w:firstLineChars="200" w:firstLine="420"/>
      <w:textAlignment w:val="baseline"/>
    </w:pPr>
    <w:rPr>
      <w:rFonts w:ascii="Times New Roman" w:eastAsia="宋体" w:hAnsi="Times New Roman" w:cs="Times New Roman"/>
      <w:kern w:val="0"/>
      <w:sz w:val="20"/>
      <w:szCs w:val="20"/>
    </w:rPr>
  </w:style>
  <w:style w:type="paragraph" w:customStyle="1" w:styleId="21">
    <w:name w:val="修订2"/>
    <w:hidden/>
    <w:uiPriority w:val="99"/>
    <w:semiHidden/>
    <w:qFormat/>
    <w:rPr>
      <w:rFonts w:asciiTheme="minorHAnsi" w:eastAsiaTheme="minorEastAsia" w:hAnsiTheme="minorHAnsi" w:cstheme="minorBidi"/>
      <w:kern w:val="2"/>
      <w:sz w:val="21"/>
      <w:szCs w:val="22"/>
    </w:rPr>
  </w:style>
  <w:style w:type="paragraph" w:customStyle="1" w:styleId="33">
    <w:name w:val="修订3"/>
    <w:hidden/>
    <w:uiPriority w:val="99"/>
    <w:semiHidden/>
    <w:qFormat/>
    <w:rPr>
      <w:rFonts w:asciiTheme="minorHAnsi" w:eastAsiaTheme="minorEastAsia" w:hAnsiTheme="minorHAnsi" w:cstheme="minorBidi"/>
      <w:kern w:val="2"/>
      <w:sz w:val="21"/>
      <w:szCs w:val="22"/>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 w:type="paragraph" w:customStyle="1" w:styleId="42">
    <w:name w:val="修订4"/>
    <w:hidden/>
    <w:uiPriority w:val="99"/>
    <w:semiHidden/>
    <w:qFormat/>
    <w:rPr>
      <w:rFonts w:asciiTheme="minorHAnsi" w:eastAsiaTheme="minorEastAsia" w:hAnsiTheme="minorHAnsi" w:cstheme="minorBidi"/>
      <w:kern w:val="2"/>
      <w:sz w:val="21"/>
      <w:szCs w:val="22"/>
    </w:rPr>
  </w:style>
  <w:style w:type="character" w:customStyle="1" w:styleId="font41">
    <w:name w:val="font41"/>
    <w:qFormat/>
    <w:rPr>
      <w:rFonts w:ascii="Times New Roman" w:hAnsi="Times New Roman" w:cs="Times New Roman" w:hint="default"/>
      <w:b/>
      <w:color w:val="000000"/>
      <w:sz w:val="40"/>
      <w:szCs w:val="40"/>
      <w:u w:val="none"/>
    </w:rPr>
  </w:style>
  <w:style w:type="character" w:customStyle="1" w:styleId="font31">
    <w:name w:val="font31"/>
    <w:qFormat/>
    <w:rPr>
      <w:rFonts w:ascii="仿宋" w:eastAsia="仿宋" w:hAnsi="仿宋" w:cs="仿宋" w:hint="eastAsia"/>
      <w:color w:val="000000"/>
      <w:sz w:val="24"/>
      <w:szCs w:val="24"/>
      <w:u w:val="none"/>
    </w:rPr>
  </w:style>
  <w:style w:type="character" w:customStyle="1" w:styleId="font11">
    <w:name w:val="font11"/>
    <w:qFormat/>
    <w:rPr>
      <w:rFonts w:ascii="宋体" w:eastAsia="宋体" w:hAnsi="宋体" w:cs="宋体" w:hint="eastAsia"/>
      <w:b/>
      <w:color w:val="000000"/>
      <w:sz w:val="21"/>
      <w:szCs w:val="21"/>
      <w:u w:val="none"/>
    </w:rPr>
  </w:style>
  <w:style w:type="character" w:customStyle="1" w:styleId="font61">
    <w:name w:val="font61"/>
    <w:qFormat/>
    <w:rPr>
      <w:rFonts w:ascii="宋体" w:eastAsia="宋体" w:hAnsi="宋体" w:cs="宋体" w:hint="eastAsia"/>
      <w:color w:val="000000"/>
      <w:sz w:val="24"/>
      <w:szCs w:val="24"/>
      <w:u w:val="none"/>
    </w:rPr>
  </w:style>
  <w:style w:type="character" w:customStyle="1" w:styleId="af9">
    <w:name w:val="批注框文本 字符"/>
    <w:qFormat/>
    <w:rPr>
      <w:rFonts w:ascii="Calibri" w:hAnsi="Calibri"/>
      <w:kern w:val="2"/>
      <w:sz w:val="18"/>
      <w:szCs w:val="18"/>
    </w:rPr>
  </w:style>
  <w:style w:type="character" w:customStyle="1" w:styleId="afa">
    <w:name w:val="批注文字 字符"/>
    <w:qFormat/>
    <w:rPr>
      <w:rFonts w:ascii="Calibri" w:hAnsi="Calibri"/>
      <w:kern w:val="2"/>
      <w:sz w:val="21"/>
      <w:szCs w:val="24"/>
    </w:rPr>
  </w:style>
  <w:style w:type="character" w:customStyle="1" w:styleId="afb">
    <w:name w:val="批注主题 字符"/>
    <w:qFormat/>
    <w:rPr>
      <w:rFonts w:ascii="Calibri" w:hAnsi="Calibri"/>
      <w:b/>
      <w:bCs/>
      <w:kern w:val="2"/>
      <w:sz w:val="21"/>
      <w:szCs w:val="24"/>
    </w:rPr>
  </w:style>
  <w:style w:type="character" w:customStyle="1" w:styleId="41">
    <w:name w:val="标题 4 字符"/>
    <w:basedOn w:val="a1"/>
    <w:link w:val="40"/>
    <w:uiPriority w:val="9"/>
    <w:qFormat/>
    <w:rPr>
      <w:rFonts w:asciiTheme="majorHAnsi" w:eastAsiaTheme="majorEastAsia" w:hAnsiTheme="majorHAnsi" w:cstheme="majorBidi"/>
      <w:b/>
      <w:bCs/>
      <w:kern w:val="2"/>
      <w:sz w:val="28"/>
      <w:szCs w:val="28"/>
    </w:rPr>
  </w:style>
  <w:style w:type="character" w:customStyle="1" w:styleId="10">
    <w:name w:val="标题 1 字符"/>
    <w:basedOn w:val="a1"/>
    <w:link w:val="1"/>
    <w:qFormat/>
    <w:rPr>
      <w:b/>
      <w:bCs/>
      <w:kern w:val="44"/>
      <w:sz w:val="44"/>
      <w:szCs w:val="44"/>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32">
    <w:name w:val="正文文本缩进 3 字符"/>
    <w:basedOn w:val="a1"/>
    <w:link w:val="31"/>
    <w:qFormat/>
    <w:rPr>
      <w:kern w:val="2"/>
      <w:sz w:val="16"/>
      <w:szCs w:val="16"/>
    </w:rPr>
  </w:style>
  <w:style w:type="character" w:customStyle="1" w:styleId="font21">
    <w:name w:val="font21"/>
    <w:basedOn w:val="a1"/>
    <w:qFormat/>
    <w:rPr>
      <w:rFonts w:ascii="Arial" w:hAnsi="Arial" w:cs="Arial"/>
      <w:color w:val="000000"/>
      <w:sz w:val="24"/>
      <w:szCs w:val="24"/>
      <w:u w:val="none"/>
    </w:rPr>
  </w:style>
  <w:style w:type="character" w:customStyle="1" w:styleId="font01">
    <w:name w:val="font01"/>
    <w:basedOn w:val="a1"/>
    <w:qFormat/>
    <w:rPr>
      <w:rFonts w:ascii="Times New Roman" w:hAnsi="Times New Roman" w:cs="Times New Roman" w:hint="default"/>
      <w:b/>
      <w:color w:val="000000"/>
      <w:sz w:val="44"/>
      <w:szCs w:val="44"/>
      <w:u w:val="none"/>
    </w:rPr>
  </w:style>
  <w:style w:type="paragraph" w:customStyle="1" w:styleId="17">
    <w:name w:val="1"/>
    <w:basedOn w:val="a"/>
    <w:next w:val="af7"/>
    <w:link w:val="afc"/>
    <w:uiPriority w:val="99"/>
    <w:qFormat/>
    <w:pPr>
      <w:ind w:firstLineChars="200" w:firstLine="420"/>
    </w:pPr>
    <w:rPr>
      <w:rFonts w:ascii="Calibri" w:hAnsi="Calibri"/>
    </w:rPr>
  </w:style>
  <w:style w:type="character" w:customStyle="1" w:styleId="afc">
    <w:name w:val="列表段落 字符"/>
    <w:link w:val="17"/>
    <w:uiPriority w:val="99"/>
    <w:qFormat/>
    <w:rPr>
      <w:rFonts w:eastAsiaTheme="minorEastAsia" w:cstheme="minorBidi"/>
      <w:kern w:val="2"/>
      <w:sz w:val="21"/>
      <w:szCs w:val="22"/>
    </w:rPr>
  </w:style>
  <w:style w:type="character" w:customStyle="1" w:styleId="font161">
    <w:name w:val="font161"/>
    <w:basedOn w:val="a1"/>
    <w:qFormat/>
    <w:rPr>
      <w:rFonts w:ascii="Times New Roman" w:hAnsi="Times New Roman" w:cs="Times New Roman" w:hint="default"/>
      <w:b/>
      <w:color w:val="FF0000"/>
      <w:sz w:val="22"/>
      <w:szCs w:val="22"/>
      <w:u w:val="none"/>
    </w:rPr>
  </w:style>
  <w:style w:type="character" w:customStyle="1" w:styleId="font201">
    <w:name w:val="font201"/>
    <w:basedOn w:val="a1"/>
    <w:qFormat/>
    <w:rPr>
      <w:rFonts w:ascii="宋体" w:eastAsia="宋体" w:hAnsi="宋体" w:cs="宋体" w:hint="eastAsia"/>
      <w:b/>
      <w:color w:val="FF0000"/>
      <w:sz w:val="22"/>
      <w:szCs w:val="22"/>
      <w:u w:val="none"/>
    </w:rPr>
  </w:style>
  <w:style w:type="character" w:customStyle="1" w:styleId="font101">
    <w:name w:val="font101"/>
    <w:basedOn w:val="a1"/>
    <w:qFormat/>
    <w:rPr>
      <w:rFonts w:ascii="宋体" w:eastAsia="宋体" w:hAnsi="宋体" w:cs="宋体" w:hint="eastAsia"/>
      <w:color w:val="000000"/>
      <w:sz w:val="20"/>
      <w:szCs w:val="20"/>
      <w:u w:val="none"/>
    </w:rPr>
  </w:style>
  <w:style w:type="paragraph" w:customStyle="1" w:styleId="5">
    <w:name w:val="修订5"/>
    <w:hidden/>
    <w:uiPriority w:val="99"/>
    <w:unhideWhenUsed/>
    <w:qFormat/>
    <w:rPr>
      <w:rFonts w:asciiTheme="minorHAnsi" w:eastAsiaTheme="minorEastAsia" w:hAnsiTheme="minorHAnsi" w:cstheme="minorBidi"/>
      <w:kern w:val="2"/>
      <w:sz w:val="21"/>
      <w:szCs w:val="22"/>
    </w:rPr>
  </w:style>
  <w:style w:type="paragraph" w:customStyle="1" w:styleId="TableText">
    <w:name w:val="Table Text"/>
    <w:basedOn w:val="a"/>
    <w:semiHidden/>
    <w:qFormat/>
    <w:rPr>
      <w:rFonts w:ascii="宋体" w:eastAsia="宋体" w:hAnsi="宋体" w:cs="宋体"/>
      <w:kern w:val="0"/>
      <w:sz w:val="24"/>
      <w:szCs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1">
    <w:name w:val="批注文字 Char1"/>
    <w:basedOn w:val="a1"/>
    <w:qFormat/>
    <w:rPr>
      <w:rFonts w:asciiTheme="minorHAnsi" w:eastAsiaTheme="minorEastAsia" w:hAnsiTheme="minorHAnsi" w:cstheme="minorBidi"/>
      <w:kern w:val="2"/>
      <w:sz w:val="21"/>
      <w:szCs w:val="22"/>
    </w:rPr>
  </w:style>
  <w:style w:type="paragraph" w:customStyle="1" w:styleId="6">
    <w:name w:val="修订6"/>
    <w:hidden/>
    <w:uiPriority w:val="99"/>
    <w:unhideWhenUsed/>
    <w:qFormat/>
    <w:rPr>
      <w:rFonts w:asciiTheme="minorHAnsi" w:eastAsiaTheme="minorEastAsia" w:hAnsiTheme="minorHAnsi" w:cstheme="minorBidi"/>
      <w:kern w:val="2"/>
      <w:sz w:val="21"/>
      <w:szCs w:val="22"/>
    </w:rPr>
  </w:style>
  <w:style w:type="paragraph" w:customStyle="1" w:styleId="7">
    <w:name w:val="修订7"/>
    <w:hidden/>
    <w:uiPriority w:val="99"/>
    <w:unhideWhenUsed/>
    <w:qFormat/>
    <w:rPr>
      <w:rFonts w:asciiTheme="minorHAnsi" w:eastAsiaTheme="minorEastAsia" w:hAnsiTheme="minorHAnsi" w:cstheme="minorBidi"/>
      <w:kern w:val="2"/>
      <w:sz w:val="21"/>
      <w:szCs w:val="22"/>
    </w:rPr>
  </w:style>
  <w:style w:type="paragraph" w:customStyle="1" w:styleId="8">
    <w:name w:val="修订8"/>
    <w:hidden/>
    <w:uiPriority w:val="99"/>
    <w:unhideWhenUsed/>
    <w:qFormat/>
    <w:rPr>
      <w:rFonts w:asciiTheme="minorHAnsi" w:eastAsiaTheme="minorEastAsia" w:hAnsiTheme="minorHAnsi" w:cstheme="minorBidi"/>
      <w:kern w:val="2"/>
      <w:sz w:val="21"/>
      <w:szCs w:val="22"/>
    </w:rPr>
  </w:style>
  <w:style w:type="paragraph" w:customStyle="1" w:styleId="9">
    <w:name w:val="修订9"/>
    <w:hidden/>
    <w:uiPriority w:val="99"/>
    <w:unhideWhenUsed/>
    <w:qFormat/>
    <w:rPr>
      <w:rFonts w:asciiTheme="minorHAnsi" w:eastAsiaTheme="minorEastAsia" w:hAnsiTheme="minorHAnsi" w:cstheme="minorBidi"/>
      <w:kern w:val="2"/>
      <w:sz w:val="21"/>
      <w:szCs w:val="22"/>
    </w:rPr>
  </w:style>
  <w:style w:type="paragraph" w:customStyle="1" w:styleId="100">
    <w:name w:val="修订10"/>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42EA2-EBD6-4287-BAEF-A1271DB91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1870</Words>
  <Characters>10659</Characters>
  <Application>Microsoft Office Word</Application>
  <DocSecurity>0</DocSecurity>
  <Lines>88</Lines>
  <Paragraphs>25</Paragraphs>
  <ScaleCrop>false</ScaleCrop>
  <Company>Sky123.Org</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80</cp:revision>
  <cp:lastPrinted>2018-10-16T04:01:00Z</cp:lastPrinted>
  <dcterms:created xsi:type="dcterms:W3CDTF">2024-04-29T03:31:00Z</dcterms:created>
  <dcterms:modified xsi:type="dcterms:W3CDTF">2024-06-20T10:27:00Z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D4D04E3A8B714987B706529C6D71DA3E_13</vt:lpwstr>
  </property>
</Properties>
</file>